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SqlServer Word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 存储，仓库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临时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 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Navigate 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  [dɪ'tætʃ] 分离，派遣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 [ə'tætʃ] 附加，贴上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 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 还原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Mirror 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Policy ['pɒləsɪ] </w:t>
      </w:r>
      <w:r>
        <w:rPr>
          <w:rFonts w:hint="eastAsia" w:ascii="Arial" w:hAnsi="Arial" w:eastAsia="宋体" w:cs="Arial"/>
          <w:b w:val="0"/>
          <w:i w:val="0"/>
          <w:caps w:val="0"/>
          <w:color w:val="5F6266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5F6266"/>
          <w:spacing w:val="0"/>
          <w:sz w:val="19"/>
          <w:szCs w:val="19"/>
          <w:shd w:val="clear" w:fill="F9FBFC"/>
        </w:rPr>
        <w:t>政策</w:t>
      </w:r>
      <w:r>
        <w:rPr>
          <w:rFonts w:hint="eastAsia" w:ascii="Arial" w:hAnsi="Arial" w:eastAsia="宋体" w:cs="Arial"/>
          <w:b w:val="0"/>
          <w:i w:val="0"/>
          <w:caps w:val="0"/>
          <w:color w:val="5F6266"/>
          <w:spacing w:val="0"/>
          <w:sz w:val="19"/>
          <w:szCs w:val="19"/>
          <w:shd w:val="clear" w:fill="F9FBFC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5F6266"/>
          <w:spacing w:val="0"/>
          <w:sz w:val="19"/>
          <w:szCs w:val="19"/>
          <w:shd w:val="clear" w:fill="F9FBFC"/>
          <w:lang w:val="en-US" w:eastAsia="zh-CN"/>
        </w:rPr>
        <w:t>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视野 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主要的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[ə'veɪləb(ə)l] 可得到的，可获得的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 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 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 驱动，驾驶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选择 ，选项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 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Explore  [ɪk'splɔː; ek-] 探索(IE)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任务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Properties 属性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Replication 复制（copy）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Customize 私人定制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hide 自动隐藏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Integration  [ɪntɪ'greɪʃ(ə)n] 集成，综合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 代理</w:t>
      </w:r>
    </w:p>
    <w:p>
      <w:pPr>
        <w:rPr>
          <w:rFonts w:hint="eastAsia"/>
        </w:rPr>
      </w:pPr>
      <w:r>
        <w:rPr>
          <w:rFonts w:hint="eastAsia"/>
        </w:rPr>
        <w:t>Description 描述</w:t>
      </w:r>
    </w:p>
    <w:p>
      <w:pPr>
        <w:rPr>
          <w:rFonts w:hint="eastAsia"/>
        </w:rPr>
      </w:pPr>
      <w:r>
        <w:rPr>
          <w:rFonts w:hint="eastAsia"/>
        </w:rPr>
        <w:t>Category 类别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5F6266"/>
          <w:spacing w:val="0"/>
          <w:sz w:val="19"/>
          <w:szCs w:val="19"/>
          <w:shd w:val="clear" w:fill="F9FBFC"/>
        </w:rPr>
      </w:pPr>
      <w:r>
        <w:rPr>
          <w:rFonts w:hint="eastAsia"/>
        </w:rPr>
        <w:t>Catalog</w:t>
      </w:r>
      <w:r>
        <w:rPr>
          <w:rFonts w:hint="eastAsia"/>
          <w:lang w:val="en-US" w:eastAsia="zh-CN"/>
        </w:rPr>
        <w:t xml:space="preserve">  ['kætəlɒɡ]</w:t>
      </w:r>
      <w:r>
        <w:rPr>
          <w:rFonts w:hint="eastAsia" w:ascii="Arial" w:hAnsi="Arial" w:eastAsia="宋体" w:cs="Arial"/>
          <w:b w:val="0"/>
          <w:i w:val="0"/>
          <w:caps w:val="0"/>
          <w:color w:val="5F6266"/>
          <w:spacing w:val="0"/>
          <w:sz w:val="19"/>
          <w:szCs w:val="19"/>
          <w:shd w:val="clear" w:fill="F9FBFC"/>
        </w:rPr>
        <w:t>目录；登记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5F6266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F6266"/>
          <w:spacing w:val="0"/>
          <w:sz w:val="19"/>
          <w:szCs w:val="19"/>
          <w:shd w:val="clear" w:fill="F9FBFC"/>
          <w:lang w:val="en-US" w:eastAsia="zh-CN"/>
        </w:rPr>
        <w:t>第四章</w:t>
      </w:r>
    </w:p>
    <w:p>
      <w:pPr>
        <w:rPr>
          <w:rFonts w:hint="eastAsia"/>
        </w:rPr>
      </w:pPr>
      <w:r>
        <w:rPr>
          <w:rFonts w:hint="eastAsia"/>
        </w:rPr>
        <w:t>Purchase 买</w:t>
      </w:r>
    </w:p>
    <w:p>
      <w:pPr>
        <w:rPr>
          <w:rFonts w:hint="eastAsia"/>
        </w:rPr>
      </w:pPr>
      <w:r>
        <w:rPr>
          <w:rFonts w:hint="eastAsia"/>
        </w:rPr>
        <w:t>sale 卖</w:t>
      </w:r>
    </w:p>
    <w:p>
      <w:pPr>
        <w:rPr>
          <w:rFonts w:hint="eastAsia"/>
        </w:rPr>
      </w:pPr>
      <w:r>
        <w:rPr>
          <w:rFonts w:hint="eastAsia"/>
        </w:rPr>
        <w:t>amount 数量，总计</w:t>
      </w:r>
    </w:p>
    <w:p>
      <w:pPr>
        <w:rPr>
          <w:rFonts w:hint="eastAsia"/>
        </w:rPr>
      </w:pPr>
      <w:r>
        <w:rPr>
          <w:rFonts w:hint="eastAsia"/>
        </w:rPr>
        <w:t>remark 备注</w:t>
      </w:r>
    </w:p>
    <w:p>
      <w:pPr>
        <w:rPr>
          <w:rFonts w:hint="eastAsia"/>
        </w:rPr>
      </w:pPr>
      <w:r>
        <w:rPr>
          <w:rFonts w:hint="eastAsia"/>
        </w:rPr>
        <w:t>order 排序 列表</w:t>
      </w:r>
    </w:p>
    <w:p>
      <w:pPr>
        <w:rPr>
          <w:rFonts w:hint="eastAsia"/>
        </w:rPr>
      </w:pPr>
      <w:r>
        <w:rPr>
          <w:rFonts w:hint="eastAsia"/>
        </w:rPr>
        <w:t>ascending  [ə'sendɪŋ]上升的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Descending</w:t>
      </w:r>
      <w:r>
        <w:rPr>
          <w:rFonts w:hint="eastAsia"/>
          <w:lang w:val="en-US" w:eastAsia="zh-CN"/>
        </w:rPr>
        <w:t xml:space="preserve">  [dɪ'sendɪŋ] 下降的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Ware  [weə(r)] 货物 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information[ɪnfə'meɪʃ(ə)n] 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 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61344"/>
    <w:rsid w:val="0945465F"/>
    <w:rsid w:val="0BD51FCE"/>
    <w:rsid w:val="0D315A89"/>
    <w:rsid w:val="109C10B5"/>
    <w:rsid w:val="34593B4C"/>
    <w:rsid w:val="4B684F20"/>
    <w:rsid w:val="4E821A84"/>
    <w:rsid w:val="4EAD7E61"/>
    <w:rsid w:val="4EFD4674"/>
    <w:rsid w:val="51991333"/>
    <w:rsid w:val="540510C9"/>
    <w:rsid w:val="6A0743B5"/>
    <w:rsid w:val="79D763C8"/>
    <w:rsid w:val="7F89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海鹏</cp:lastModifiedBy>
  <dcterms:modified xsi:type="dcterms:W3CDTF">2017-12-11T02:39:27Z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