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Drug Interactions between Alzheimer’s Medications and Antidiabetic Drugs</w:t>
        <w:br/>
        <w:t>التداخلات الدوائية بين أدوية الزهايمر وأدوية السكر</w:t>
      </w:r>
    </w:p>
    <w:p>
      <w:pPr>
        <w:pStyle w:val="Heading1"/>
      </w:pPr>
      <w:r>
        <w:t>1. Metformin + Donepezil</w:t>
      </w:r>
    </w:p>
    <w:p>
      <w:r>
        <w:t>English:</w:t>
        <w:br/>
        <w:t>Interaction Type: Pharmacodynamic</w:t>
        <w:br/>
        <w:t>Severity: Mild</w:t>
        <w:br/>
        <w:t>Description: Increased risk of gastrointestinal side effects such as nausea and diarrhea due to additive effects.</w:t>
        <w:br/>
        <w:t>Recommendation: Monitor patient tolerance.</w:t>
        <w:br/>
        <w:br/>
        <w:t>العربي:</w:t>
        <w:br/>
        <w:t>نوع التداخل: ديناميكي دوائي</w:t>
        <w:br/>
        <w:t>الشدة: بسيط</w:t>
        <w:br/>
        <w:t>الوصف: زيادة احتمالية حدوث أعراض بالجهاز الهضمي مثل الغثيان والإسهال نتيجة تأثيرات متراكمة.</w:t>
        <w:br/>
        <w:t>التوصية: متابعة تحمل المريض للأعراض.</w:t>
      </w:r>
    </w:p>
    <w:p>
      <w:pPr>
        <w:pStyle w:val="Heading1"/>
      </w:pPr>
      <w:r>
        <w:t>2. Metformin + Memantine</w:t>
      </w:r>
    </w:p>
    <w:p>
      <w:r>
        <w:t>English:</w:t>
        <w:br/>
        <w:t>Interaction Type: Pharmacokinetic (Renal consideration)</w:t>
        <w:br/>
        <w:t>Severity: Moderate</w:t>
        <w:br/>
        <w:t>Description: Both drugs are affected by renal function; accumulation may occur in renal impairment.</w:t>
        <w:br/>
        <w:t>Recommendation: Monitor kidney function and adjust dose if necessary.</w:t>
        <w:br/>
        <w:br/>
        <w:t>العربي:</w:t>
        <w:br/>
        <w:t>نوع التداخل: حركي دوائي (مرتبط بوظائف الكلى)</w:t>
        <w:br/>
        <w:t>الشدة: متوسط</w:t>
        <w:br/>
        <w:t>الوصف: كلا الدوائين يتأثران بوظائف الكلى، وقد يحدث تراكم في حالة ضعف الكلى.</w:t>
        <w:br/>
        <w:t>التوصية: متابعة وظائف الكلى وتعديل الجرعة عند الحاجة.</w:t>
      </w:r>
    </w:p>
    <w:p>
      <w:pPr>
        <w:pStyle w:val="Heading1"/>
      </w:pPr>
      <w:r>
        <w:t>3. Glibenclamide + Donepezil</w:t>
      </w:r>
    </w:p>
    <w:p>
      <w:r>
        <w:t>English:</w:t>
        <w:br/>
        <w:t>Interaction Type: Pharmacodynamic</w:t>
        <w:br/>
        <w:t>Severity: Moderate to High</w:t>
        <w:br/>
        <w:t>Description: Increased risk of hypoglycemia combined with bradycardia may lead to dizziness or falls.</w:t>
        <w:br/>
        <w:t>Recommendation: Close monitoring, especially in elderly patients.</w:t>
        <w:br/>
        <w:br/>
        <w:t>العربي:</w:t>
        <w:br/>
        <w:t>نوع التداخل: ديناميكي دوائي</w:t>
        <w:br/>
        <w:t>الشدة: متوسط إلى عالي</w:t>
        <w:br/>
        <w:t>الوصف: زيادة خطر انخفاض السكر مع بطء ضربات القلب قد يؤدي إلى دوخة أو سقوط.</w:t>
        <w:br/>
        <w:t>التوصية: متابعة دقيقة خاصة في كبار السن.</w:t>
      </w:r>
    </w:p>
    <w:p>
      <w:pPr>
        <w:pStyle w:val="Heading1"/>
      </w:pPr>
      <w:r>
        <w:t>4. Insulin + Donepezil</w:t>
      </w:r>
    </w:p>
    <w:p>
      <w:r>
        <w:t>English:</w:t>
        <w:br/>
        <w:t>Interaction Type: Clinical</w:t>
        <w:br/>
        <w:t>Severity: High</w:t>
        <w:br/>
        <w:t>Description: Symptoms of hypoglycemia may be confused with Alzheimer’s symptoms such as confusion.</w:t>
        <w:br/>
        <w:t>Recommendation: Careful monitoring of blood glucose levels.</w:t>
        <w:br/>
        <w:br/>
        <w:t>العربي:</w:t>
        <w:br/>
        <w:t>نوع التداخل: إكلينيكي</w:t>
        <w:br/>
        <w:t>الشدة: عالي</w:t>
        <w:br/>
        <w:t>الوصف: قد تختلط أعراض انخفاض السكر مع أعراض الزهايمر مثل التشوش الذهني.</w:t>
        <w:br/>
        <w:t>التوصية: متابعة دقيقة لمستويات السكر في الدم.</w:t>
      </w:r>
    </w:p>
    <w:p>
      <w:pPr>
        <w:pStyle w:val="Heading1"/>
      </w:pPr>
      <w:r>
        <w:t>5. Sitagliptin + Memantine</w:t>
      </w:r>
    </w:p>
    <w:p>
      <w:r>
        <w:t>English:</w:t>
        <w:br/>
        <w:t>Interaction Type: Pharmacokinetic (Renal excretion)</w:t>
        <w:br/>
        <w:t>Severity: Moderate</w:t>
        <w:br/>
        <w:t>Description: Both drugs are excreted through kidneys; risk of accumulation.</w:t>
        <w:br/>
        <w:t>Recommendation: Monitor renal function.</w:t>
        <w:br/>
        <w:br/>
        <w:t>العربي:</w:t>
        <w:br/>
        <w:t>نوع التداخل: حركي دوائي (إخراج كلوي)</w:t>
        <w:br/>
        <w:t>الشدة: متوسط</w:t>
        <w:br/>
        <w:t>الوصف: يتم إخراج الدوائين عن طريق الكلى، مما يزيد خطر التراكم.</w:t>
        <w:br/>
        <w:t>التوصية: متابعة وظائف الكلى.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