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764AB" w14:textId="1B3EEF05" w:rsidR="00FC677A" w:rsidRDefault="00FC677A" w:rsidP="00FC677A">
      <w:pPr>
        <w:pStyle w:val="ListParagraph"/>
        <w:numPr>
          <w:ilvl w:val="0"/>
          <w:numId w:val="1"/>
        </w:numPr>
      </w:pPr>
      <w:r>
        <w:t>Metoprolol + Donepezil</w:t>
      </w:r>
    </w:p>
    <w:p w14:paraId="024DA79A" w14:textId="77777777" w:rsidR="00FC677A" w:rsidRDefault="00FC677A">
      <w:r>
        <w:t>One of the most clinically important combinations.</w:t>
      </w:r>
    </w:p>
    <w:p w14:paraId="78236A41" w14:textId="77777777" w:rsidR="00FC677A" w:rsidRDefault="00FC677A">
      <w:r>
        <w:t>Both can slow heart rate.</w:t>
      </w:r>
    </w:p>
    <w:p w14:paraId="01B02762" w14:textId="77777777" w:rsidR="00FC677A" w:rsidRDefault="00FC677A">
      <w:r>
        <w:t>May cause:</w:t>
      </w:r>
    </w:p>
    <w:p w14:paraId="5DE37DBE" w14:textId="5572256F" w:rsidR="00FC677A" w:rsidRDefault="00FC677A">
      <w:r>
        <w:t>Fainting</w:t>
      </w:r>
    </w:p>
    <w:p w14:paraId="7B5BC321" w14:textId="4C7D31CA" w:rsidR="00FC677A" w:rsidRDefault="00FC677A">
      <w:r>
        <w:t>Dizziness</w:t>
      </w:r>
    </w:p>
    <w:p w14:paraId="0A59C96B" w14:textId="6DFCB3E8" w:rsidR="00FC677A" w:rsidRDefault="00FC677A">
      <w:r>
        <w:t>Pulse &lt;60 bpm</w:t>
      </w:r>
    </w:p>
    <w:p w14:paraId="3190CE16" w14:textId="0960B9F9" w:rsidR="00FC677A" w:rsidRDefault="00FC677A">
      <w:pPr>
        <w:rPr>
          <w:lang/>
        </w:rPr>
      </w:pPr>
      <w:r>
        <w:t>Falls in elderly patients</w:t>
      </w:r>
    </w:p>
    <w:p w14:paraId="34E99F48" w14:textId="665240EA" w:rsidR="00FC677A" w:rsidRDefault="00FC677A">
      <w:pPr>
        <w:rPr>
          <w:lang/>
        </w:rPr>
      </w:pPr>
      <w:r>
        <w:rPr>
          <w:lang/>
        </w:rPr>
        <w:t xml:space="preserve">… … .. </w:t>
      </w:r>
    </w:p>
    <w:p w14:paraId="4F9640B9" w14:textId="77777777" w:rsidR="001C516F" w:rsidRPr="001C516F" w:rsidRDefault="001C516F" w:rsidP="001C516F">
      <w:pPr>
        <w:rPr>
          <w:lang/>
        </w:rPr>
      </w:pPr>
      <w:r w:rsidRPr="001C516F">
        <w:rPr>
          <w:lang/>
        </w:rPr>
        <w:t>Metoprolol + Rivastigmine</w:t>
      </w:r>
    </w:p>
    <w:p w14:paraId="523DD85D" w14:textId="77777777" w:rsidR="001C516F" w:rsidRPr="001C516F" w:rsidRDefault="001C516F" w:rsidP="001C516F">
      <w:pPr>
        <w:rPr>
          <w:lang/>
        </w:rPr>
      </w:pPr>
      <w:r w:rsidRPr="001C516F">
        <w:rPr>
          <w:lang/>
        </w:rPr>
        <w:t>Rivastigmine increases parasympathetic activity.</w:t>
      </w:r>
    </w:p>
    <w:p w14:paraId="29A25BDA" w14:textId="77777777" w:rsidR="001C516F" w:rsidRPr="001C516F" w:rsidRDefault="001C516F" w:rsidP="001C516F">
      <w:pPr>
        <w:rPr>
          <w:lang/>
        </w:rPr>
      </w:pPr>
      <w:r w:rsidRPr="001C516F">
        <w:rPr>
          <w:lang/>
        </w:rPr>
        <w:t>Metoprolol slows heart rate.</w:t>
      </w:r>
    </w:p>
    <w:p w14:paraId="0C3F7520" w14:textId="03DA7BF9" w:rsidR="00FC677A" w:rsidRDefault="001C516F">
      <w:pPr>
        <w:rPr>
          <w:lang/>
        </w:rPr>
      </w:pPr>
      <w:r w:rsidRPr="001C516F">
        <w:rPr>
          <w:lang/>
        </w:rPr>
        <w:t>Together they may cause severe bradycardia and fainting.</w:t>
      </w:r>
    </w:p>
    <w:p w14:paraId="02B11AC8" w14:textId="28B32281" w:rsidR="007B695D" w:rsidRDefault="007B695D">
      <w:pPr>
        <w:rPr>
          <w:lang/>
        </w:rPr>
      </w:pPr>
      <w:r>
        <w:rPr>
          <w:lang/>
        </w:rPr>
        <w:t xml:space="preserve">… . </w:t>
      </w:r>
    </w:p>
    <w:p w14:paraId="0E96A3AE" w14:textId="77777777" w:rsidR="007B695D" w:rsidRPr="007B695D" w:rsidRDefault="007B695D" w:rsidP="007B695D">
      <w:pPr>
        <w:rPr>
          <w:lang/>
        </w:rPr>
      </w:pPr>
      <w:r w:rsidRPr="007B695D">
        <w:rPr>
          <w:lang/>
        </w:rPr>
        <w:t>Atenolol + Galantamine</w:t>
      </w:r>
    </w:p>
    <w:p w14:paraId="44120B40" w14:textId="77777777" w:rsidR="007B695D" w:rsidRPr="007B695D" w:rsidRDefault="007B695D" w:rsidP="007B695D">
      <w:pPr>
        <w:rPr>
          <w:lang/>
        </w:rPr>
      </w:pPr>
      <w:r w:rsidRPr="007B695D">
        <w:rPr>
          <w:lang/>
        </w:rPr>
        <w:t>Both can reduce heart rate.</w:t>
      </w:r>
    </w:p>
    <w:p w14:paraId="4F8EB183" w14:textId="03466335" w:rsidR="007B695D" w:rsidRPr="007B695D" w:rsidRDefault="007B695D">
      <w:pPr>
        <w:rPr>
          <w:lang/>
        </w:rPr>
      </w:pPr>
      <w:r w:rsidRPr="007B695D">
        <w:rPr>
          <w:lang/>
        </w:rPr>
        <w:t>Elderly patients are at higher risk of falls and syncope.</w:t>
      </w:r>
    </w:p>
    <w:sectPr w:rsidR="007B695D" w:rsidRPr="007B69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B25C2"/>
    <w:multiLevelType w:val="hybridMultilevel"/>
    <w:tmpl w:val="D3B08E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059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77A"/>
    <w:rsid w:val="001C516F"/>
    <w:rsid w:val="00725F63"/>
    <w:rsid w:val="007B695D"/>
    <w:rsid w:val="00FC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5D6E77"/>
  <w15:chartTrackingRefBased/>
  <w15:docId w15:val="{A11B2B2D-555B-9A4E-8198-596455D3A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Adly Zekry Abdelmaseh</dc:creator>
  <cp:keywords/>
  <dc:description/>
  <cp:lastModifiedBy>Tomas Adly Zekry Abdelmaseh</cp:lastModifiedBy>
  <cp:revision>2</cp:revision>
  <dcterms:created xsi:type="dcterms:W3CDTF">2026-05-01T16:03:00Z</dcterms:created>
  <dcterms:modified xsi:type="dcterms:W3CDTF">2026-05-01T16:03:00Z</dcterms:modified>
</cp:coreProperties>
</file>