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4D" w:rsidRPr="007E1CF6" w:rsidRDefault="007E1CF6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color w:val="000000"/>
          <w:sz w:val="32"/>
          <w:szCs w:val="20"/>
        </w:rPr>
      </w:pPr>
      <w:r>
        <w:rPr>
          <w:rFonts w:asciiTheme="majorHAnsi" w:eastAsia="Times New Roman" w:hAnsiTheme="majorHAnsi" w:cs="Courier New"/>
          <w:color w:val="000000"/>
          <w:sz w:val="32"/>
          <w:szCs w:val="20"/>
        </w:rPr>
        <w:t xml:space="preserve">SE312 </w:t>
      </w:r>
      <w:r w:rsidR="007A084D" w:rsidRPr="007E1CF6">
        <w:rPr>
          <w:rFonts w:asciiTheme="majorHAnsi" w:eastAsia="Times New Roman" w:hAnsiTheme="majorHAnsi" w:cs="Courier New"/>
          <w:color w:val="000000"/>
          <w:sz w:val="32"/>
          <w:szCs w:val="20"/>
        </w:rPr>
        <w:t>Software Construction</w:t>
      </w:r>
    </w:p>
    <w:p w:rsid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color w:val="000000"/>
          <w:sz w:val="32"/>
          <w:szCs w:val="20"/>
        </w:rPr>
      </w:pPr>
      <w:r w:rsidRPr="007E1CF6">
        <w:rPr>
          <w:rFonts w:asciiTheme="majorHAnsi" w:eastAsia="Times New Roman" w:hAnsiTheme="majorHAnsi" w:cs="Courier New"/>
          <w:color w:val="000000"/>
          <w:sz w:val="32"/>
          <w:szCs w:val="20"/>
        </w:rPr>
        <w:t>Lab 8</w:t>
      </w:r>
    </w:p>
    <w:p w:rsidR="007E1CF6" w:rsidRPr="007E1CF6" w:rsidRDefault="007E1CF6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color w:val="000000"/>
          <w:sz w:val="32"/>
          <w:szCs w:val="20"/>
        </w:rPr>
      </w:pPr>
    </w:p>
    <w:p w:rsidR="007A084D" w:rsidRPr="007E1CF6" w:rsidRDefault="007E1CF6" w:rsidP="007E1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60"/>
        <w:rPr>
          <w:rFonts w:eastAsia="Times New Roman" w:cs="Courier New"/>
          <w:b/>
          <w:color w:val="000000"/>
          <w:sz w:val="24"/>
          <w:szCs w:val="20"/>
        </w:rPr>
      </w:pPr>
      <w:r w:rsidRPr="007E1CF6">
        <w:rPr>
          <w:rFonts w:eastAsia="Times New Roman" w:cs="Courier New"/>
          <w:b/>
          <w:color w:val="000000"/>
          <w:sz w:val="24"/>
          <w:szCs w:val="20"/>
        </w:rPr>
        <w:t>Name: Duaa Zahra Khan</w:t>
      </w:r>
    </w:p>
    <w:p w:rsidR="007E1CF6" w:rsidRDefault="007E1CF6" w:rsidP="007E1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60"/>
        <w:rPr>
          <w:rFonts w:eastAsia="Times New Roman" w:cs="Courier New"/>
          <w:b/>
          <w:color w:val="000000"/>
          <w:sz w:val="24"/>
          <w:szCs w:val="20"/>
        </w:rPr>
      </w:pPr>
      <w:r w:rsidRPr="007E1CF6">
        <w:rPr>
          <w:rFonts w:eastAsia="Times New Roman" w:cs="Courier New"/>
          <w:b/>
          <w:color w:val="000000"/>
          <w:sz w:val="24"/>
          <w:szCs w:val="20"/>
        </w:rPr>
        <w:t>Registration number: 00000137700</w:t>
      </w:r>
    </w:p>
    <w:p w:rsidR="007E1CF6" w:rsidRDefault="007E1CF6" w:rsidP="007E1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 w:cs="Courier New"/>
          <w:b/>
          <w:color w:val="000000"/>
          <w:sz w:val="24"/>
          <w:szCs w:val="20"/>
        </w:rPr>
        <w:t>Date: 09-01-2018</w:t>
      </w:r>
    </w:p>
    <w:p w:rsidR="007E1CF6" w:rsidRDefault="007E1CF6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CF6" w:rsidRDefault="007E1CF6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a Datab</w:t>
      </w: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ase using a relational database like SQL Server or </w:t>
      </w:r>
      <w:proofErr w:type="spell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Students Table with the following fields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1-Name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2-Registration Number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3-Semester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4-Address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Develop a test application that can add 5 thousand students with random names and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registration number using JDBC</w:t>
      </w: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 the time the test application takes to add the 5 thousand records.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application should do the above record insertion using first </w:t>
      </w:r>
      <w:proofErr w:type="spell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=false and then in other cycle with </w:t>
      </w:r>
      <w:proofErr w:type="spell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=true for all below cases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using Statement Class and note time,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proofErr w:type="gram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same work using Prepared Statement Class 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proofErr w:type="gram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work using batch update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</w:t>
      </w:r>
      <w:proofErr w:type="gramStart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work by writing database stored procedure and calling it using Callable Statement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Note: when one cycle of 5000 record insertion is complete. Truncate table before running the application using other technique.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Prepare the comparison table and see the time difference of same work using different techniques.</w:t>
      </w: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84D" w:rsidRPr="007A084D" w:rsidRDefault="007A084D" w:rsidP="007A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The first 3 options are  the part of the this Lab and for 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 4th part work it as an assign</w:t>
      </w: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>ment and submit the source code to the Class Instructor as well as the Table showing the results of each type of 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7A0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atement. </w:t>
      </w:r>
    </w:p>
    <w:p w:rsidR="007A084D" w:rsidRDefault="007A084D"/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3888"/>
        <w:gridCol w:w="3024"/>
        <w:gridCol w:w="3024"/>
      </w:tblGrid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Default="000C1218" w:rsidP="000C1218">
            <w:pPr>
              <w:jc w:val="center"/>
            </w:pPr>
          </w:p>
        </w:tc>
        <w:tc>
          <w:tcPr>
            <w:tcW w:w="6048" w:type="dxa"/>
            <w:gridSpan w:val="2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Execution time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</w:tr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Default="000C1218" w:rsidP="000C1218">
            <w:pPr>
              <w:jc w:val="center"/>
            </w:pPr>
          </w:p>
        </w:tc>
        <w:tc>
          <w:tcPr>
            <w:tcW w:w="3024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Auto-commit = false</w:t>
            </w:r>
          </w:p>
        </w:tc>
        <w:tc>
          <w:tcPr>
            <w:tcW w:w="3024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Auto-commit = true</w:t>
            </w:r>
          </w:p>
        </w:tc>
      </w:tr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Statement Class</w:t>
            </w:r>
          </w:p>
        </w:tc>
        <w:tc>
          <w:tcPr>
            <w:tcW w:w="3024" w:type="dxa"/>
            <w:vAlign w:val="center"/>
          </w:tcPr>
          <w:p w:rsidR="000C1218" w:rsidRPr="007E1CF6" w:rsidRDefault="00B31A43" w:rsidP="000C1218">
            <w:pPr>
              <w:jc w:val="center"/>
            </w:pPr>
            <w:r w:rsidRPr="007E1CF6">
              <w:rPr>
                <w:rFonts w:cs="Courier New"/>
                <w:color w:val="000000"/>
              </w:rPr>
              <w:t>1628</w:t>
            </w:r>
          </w:p>
        </w:tc>
        <w:tc>
          <w:tcPr>
            <w:tcW w:w="3024" w:type="dxa"/>
            <w:vAlign w:val="center"/>
          </w:tcPr>
          <w:p w:rsidR="000C1218" w:rsidRPr="007E1CF6" w:rsidRDefault="00B31A43" w:rsidP="000C1218">
            <w:pPr>
              <w:jc w:val="center"/>
            </w:pPr>
            <w:r w:rsidRPr="007E1CF6">
              <w:rPr>
                <w:rFonts w:cs="Courier New"/>
                <w:color w:val="000000"/>
              </w:rPr>
              <w:t>236540</w:t>
            </w:r>
          </w:p>
        </w:tc>
      </w:tr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PreparedStatement Class</w:t>
            </w:r>
          </w:p>
        </w:tc>
        <w:tc>
          <w:tcPr>
            <w:tcW w:w="3024" w:type="dxa"/>
            <w:vAlign w:val="center"/>
          </w:tcPr>
          <w:p w:rsidR="000C1218" w:rsidRPr="007E1CF6" w:rsidRDefault="00725A23" w:rsidP="000C1218">
            <w:pPr>
              <w:jc w:val="center"/>
            </w:pPr>
            <w:r w:rsidRPr="007E1CF6">
              <w:rPr>
                <w:rFonts w:cs="Courier New"/>
                <w:color w:val="000000"/>
              </w:rPr>
              <w:t>1954</w:t>
            </w:r>
          </w:p>
        </w:tc>
        <w:tc>
          <w:tcPr>
            <w:tcW w:w="3024" w:type="dxa"/>
            <w:vAlign w:val="center"/>
          </w:tcPr>
          <w:p w:rsidR="000C1218" w:rsidRPr="007E1CF6" w:rsidRDefault="00077643" w:rsidP="000C1218">
            <w:pPr>
              <w:jc w:val="center"/>
            </w:pPr>
            <w:r w:rsidRPr="007E1CF6">
              <w:rPr>
                <w:rFonts w:cs="Courier New"/>
                <w:color w:val="000000"/>
              </w:rPr>
              <w:t>253300</w:t>
            </w:r>
          </w:p>
        </w:tc>
      </w:tr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Batch Update</w:t>
            </w:r>
          </w:p>
        </w:tc>
        <w:tc>
          <w:tcPr>
            <w:tcW w:w="3024" w:type="dxa"/>
            <w:vAlign w:val="center"/>
          </w:tcPr>
          <w:p w:rsidR="000C1218" w:rsidRPr="007E1CF6" w:rsidRDefault="00BF14B1" w:rsidP="000C1218">
            <w:pPr>
              <w:jc w:val="center"/>
            </w:pPr>
            <w:r w:rsidRPr="007E1CF6">
              <w:t>1898</w:t>
            </w:r>
          </w:p>
        </w:tc>
        <w:tc>
          <w:tcPr>
            <w:tcW w:w="3024" w:type="dxa"/>
            <w:vAlign w:val="center"/>
          </w:tcPr>
          <w:p w:rsidR="000C1218" w:rsidRPr="002D2457" w:rsidRDefault="007A084D" w:rsidP="000C1218">
            <w:pPr>
              <w:jc w:val="center"/>
            </w:pPr>
            <w:r w:rsidRPr="002D2457">
              <w:rPr>
                <w:rFonts w:cs="Courier New"/>
                <w:color w:val="000000"/>
              </w:rPr>
              <w:t>249772</w:t>
            </w:r>
          </w:p>
        </w:tc>
      </w:tr>
      <w:tr w:rsidR="000C1218" w:rsidTr="007A084D">
        <w:trPr>
          <w:trHeight w:val="432"/>
        </w:trPr>
        <w:tc>
          <w:tcPr>
            <w:tcW w:w="3888" w:type="dxa"/>
            <w:vAlign w:val="center"/>
          </w:tcPr>
          <w:p w:rsidR="000C1218" w:rsidRPr="000C1218" w:rsidRDefault="000C1218" w:rsidP="000C1218">
            <w:pPr>
              <w:jc w:val="center"/>
              <w:rPr>
                <w:b/>
              </w:rPr>
            </w:pPr>
            <w:r w:rsidRPr="000C1218">
              <w:rPr>
                <w:b/>
              </w:rPr>
              <w:t>Callable Statement</w:t>
            </w:r>
            <w:r w:rsidR="007A084D">
              <w:rPr>
                <w:b/>
              </w:rPr>
              <w:t>(Stored Procedure)</w:t>
            </w:r>
          </w:p>
        </w:tc>
        <w:tc>
          <w:tcPr>
            <w:tcW w:w="3024" w:type="dxa"/>
            <w:vAlign w:val="center"/>
          </w:tcPr>
          <w:p w:rsidR="000C1218" w:rsidRDefault="00454CB4" w:rsidP="000C1218">
            <w:pPr>
              <w:jc w:val="center"/>
            </w:pPr>
            <w:r>
              <w:t>14074</w:t>
            </w:r>
          </w:p>
        </w:tc>
        <w:tc>
          <w:tcPr>
            <w:tcW w:w="3024" w:type="dxa"/>
            <w:vAlign w:val="center"/>
          </w:tcPr>
          <w:p w:rsidR="000C1218" w:rsidRPr="002D2457" w:rsidRDefault="002D2457" w:rsidP="000C1218">
            <w:pPr>
              <w:jc w:val="center"/>
            </w:pPr>
            <w:r w:rsidRPr="002D2457">
              <w:rPr>
                <w:rFonts w:cs="Courier New"/>
                <w:color w:val="000000"/>
              </w:rPr>
              <w:t>227885</w:t>
            </w:r>
          </w:p>
        </w:tc>
      </w:tr>
    </w:tbl>
    <w:p w:rsidR="00405B06" w:rsidRDefault="00405B06" w:rsidP="00405B06"/>
    <w:p w:rsidR="00405B06" w:rsidRDefault="00405B06" w:rsidP="00405B06">
      <w:r>
        <w:t>GitH</w:t>
      </w:r>
      <w:r>
        <w:t>ub link:</w:t>
      </w:r>
    </w:p>
    <w:p w:rsidR="003462B9" w:rsidRDefault="00405B06">
      <w:hyperlink r:id="rId5" w:history="1">
        <w:r>
          <w:rPr>
            <w:rStyle w:val="Hyperlink"/>
          </w:rPr>
          <w:t>git@github.com:Duaa08/SC-Labs.git</w:t>
        </w:r>
      </w:hyperlink>
      <w:bookmarkStart w:id="0" w:name="_GoBack"/>
      <w:bookmarkEnd w:id="0"/>
    </w:p>
    <w:sectPr w:rsidR="003462B9" w:rsidSect="00405B06">
      <w:pgSz w:w="12240" w:h="15840"/>
      <w:pgMar w:top="113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18"/>
    <w:rsid w:val="00077643"/>
    <w:rsid w:val="000C1218"/>
    <w:rsid w:val="002D2457"/>
    <w:rsid w:val="003462B9"/>
    <w:rsid w:val="00405B06"/>
    <w:rsid w:val="00454CB4"/>
    <w:rsid w:val="005D5E16"/>
    <w:rsid w:val="00725A23"/>
    <w:rsid w:val="007A084D"/>
    <w:rsid w:val="007E1CF6"/>
    <w:rsid w:val="00B31A43"/>
    <w:rsid w:val="00BF14B1"/>
    <w:rsid w:val="00C534F3"/>
    <w:rsid w:val="00E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8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5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8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5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Duaa08/SC-La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Duaa</dc:creator>
  <cp:lastModifiedBy>Duaa</cp:lastModifiedBy>
  <cp:revision>3</cp:revision>
  <dcterms:created xsi:type="dcterms:W3CDTF">2018-04-08T16:36:00Z</dcterms:created>
  <dcterms:modified xsi:type="dcterms:W3CDTF">2018-04-08T21:23:00Z</dcterms:modified>
</cp:coreProperties>
</file>