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firstLine="0"/>
        <w:rPr>
          <w:rFonts w:ascii="PingFang SC" w:hAnsi="PingFang SC" w:eastAsia="PingFang SC" w:cs="PingFang SC"/>
          <w:i w:val="0"/>
          <w:iCs w:val="0"/>
          <w:caps w:val="0"/>
          <w:color w:val="000000"/>
          <w:spacing w:val="0"/>
          <w:sz w:val="27"/>
          <w:szCs w:val="27"/>
        </w:rPr>
      </w:pPr>
      <w:r>
        <w:rPr>
          <w:rFonts w:ascii="等线" w:hAnsi="等线" w:eastAsia="等线" w:cs="等线"/>
          <w:b/>
          <w:bCs/>
          <w:i w:val="0"/>
          <w:iCs w:val="0"/>
          <w:caps w:val="0"/>
          <w:color w:val="0076BA"/>
          <w:spacing w:val="0"/>
          <w:sz w:val="24"/>
          <w:szCs w:val="24"/>
          <w:u w:val="none"/>
        </w:rPr>
        <w:t>1、关于</w:t>
      </w:r>
      <w:r>
        <w:rPr>
          <w:rFonts w:hint="eastAsia" w:ascii="等线" w:hAnsi="等线" w:eastAsia="等线" w:cs="等线"/>
          <w:b/>
          <w:bCs/>
          <w:i w:val="0"/>
          <w:iCs w:val="0"/>
          <w:caps w:val="0"/>
          <w:color w:val="0076BA"/>
          <w:spacing w:val="0"/>
          <w:sz w:val="24"/>
          <w:szCs w:val="24"/>
          <w:u w:val="none"/>
          <w:lang w:eastAsia="zh-CN"/>
        </w:rPr>
        <w:t>Dual social Account</w:t>
      </w:r>
      <w:r>
        <w:rPr>
          <w:rFonts w:hint="default" w:ascii="等线" w:hAnsi="等线" w:eastAsia="等线" w:cs="等线"/>
          <w:b/>
          <w:bCs/>
          <w:i w:val="0"/>
          <w:iCs w:val="0"/>
          <w:caps w:val="0"/>
          <w:color w:val="0076BA"/>
          <w:spacing w:val="0"/>
          <w:sz w:val="24"/>
          <w:szCs w:val="24"/>
          <w:u w:val="none"/>
        </w:rPr>
        <w:t>申请和使用的权限，请参见本文末附件中的《权限申请与使用情况说明》</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76BA"/>
          <w:spacing w:val="0"/>
          <w:sz w:val="24"/>
          <w:szCs w:val="24"/>
          <w:u w:val="none"/>
        </w:rPr>
        <w:t> </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76BA"/>
          <w:spacing w:val="0"/>
          <w:sz w:val="24"/>
          <w:szCs w:val="24"/>
          <w:u w:val="none"/>
        </w:rPr>
        <w:t>2、关于我们接入的合作伙伴等第三方SDK信息，请参见本文末附件中的《接入第三方SDK目录》</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ascii="Calibri" w:hAnsi="Calibri" w:eastAsia="PingFang SC" w:cs="Calibri"/>
          <w:i w:val="0"/>
          <w:iCs w:val="0"/>
          <w:caps w:val="0"/>
          <w:color w:val="000000"/>
          <w:spacing w:val="0"/>
          <w:sz w:val="24"/>
          <w:szCs w:val="24"/>
        </w:rPr>
        <w:t> </w:t>
      </w:r>
    </w:p>
    <w:p>
      <w:pPr>
        <w:pStyle w:val="2"/>
        <w:keepNext w:val="0"/>
        <w:keepLines w:val="0"/>
        <w:widowControl/>
        <w:suppressLineNumbers w:val="0"/>
        <w:spacing w:before="340" w:beforeAutospacing="0" w:after="330" w:afterAutospacing="0" w:line="1408" w:lineRule="atLeast"/>
        <w:ind w:left="0" w:right="0" w:firstLine="0"/>
        <w:jc w:val="center"/>
        <w:rPr>
          <w:rFonts w:hint="eastAsia" w:ascii="PingFang SC" w:hAnsi="PingFang SC" w:eastAsia="PingFang SC" w:cs="PingFang SC"/>
          <w:i w:val="0"/>
          <w:iCs w:val="0"/>
          <w:caps w:val="0"/>
          <w:color w:val="000000"/>
          <w:spacing w:val="0"/>
          <w:sz w:val="44"/>
          <w:szCs w:val="44"/>
        </w:rPr>
      </w:pPr>
      <w:r>
        <w:rPr>
          <w:rFonts w:hint="eastAsia" w:ascii="等线" w:hAnsi="等线" w:eastAsia="等线" w:cs="等线"/>
          <w:b/>
          <w:bCs/>
          <w:i w:val="0"/>
          <w:iCs w:val="0"/>
          <w:caps w:val="0"/>
          <w:color w:val="000000"/>
          <w:spacing w:val="0"/>
          <w:sz w:val="44"/>
          <w:szCs w:val="44"/>
          <w:lang w:eastAsia="zh-CN"/>
        </w:rPr>
        <w:t>Dual social Account</w:t>
      </w:r>
      <w:r>
        <w:rPr>
          <w:rFonts w:hint="default" w:ascii="等线" w:hAnsi="等线" w:eastAsia="等线" w:cs="等线"/>
          <w:b/>
          <w:bCs/>
          <w:i w:val="0"/>
          <w:iCs w:val="0"/>
          <w:caps w:val="0"/>
          <w:color w:val="000000"/>
          <w:spacing w:val="0"/>
          <w:sz w:val="44"/>
          <w:szCs w:val="44"/>
        </w:rPr>
        <w:t>隐私政策</w:t>
      </w:r>
    </w:p>
    <w:p>
      <w:pPr>
        <w:pStyle w:val="4"/>
        <w:keepNext w:val="0"/>
        <w:keepLines w:val="0"/>
        <w:widowControl/>
        <w:suppressLineNumbers w:val="0"/>
        <w:spacing w:before="0" w:beforeAutospacing="0" w:after="0" w:afterAutospacing="0"/>
        <w:ind w:left="0" w:right="0" w:firstLine="0"/>
        <w:jc w:val="right"/>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2023年</w:t>
      </w:r>
      <w:r>
        <w:rPr>
          <w:rFonts w:hint="eastAsia" w:ascii="等线" w:hAnsi="等线" w:eastAsia="等线" w:cs="等线"/>
          <w:i w:val="0"/>
          <w:iCs w:val="0"/>
          <w:caps w:val="0"/>
          <w:color w:val="000000"/>
          <w:spacing w:val="0"/>
          <w:sz w:val="24"/>
          <w:szCs w:val="24"/>
          <w:u w:val="none"/>
          <w:lang w:val="en-US" w:eastAsia="zh-CN"/>
        </w:rPr>
        <w:t>12</w:t>
      </w:r>
      <w:r>
        <w:rPr>
          <w:rFonts w:hint="default" w:ascii="等线" w:hAnsi="等线" w:eastAsia="等线" w:cs="等线"/>
          <w:i w:val="0"/>
          <w:iCs w:val="0"/>
          <w:caps w:val="0"/>
          <w:color w:val="000000"/>
          <w:spacing w:val="0"/>
          <w:sz w:val="24"/>
          <w:szCs w:val="24"/>
          <w:u w:val="none"/>
        </w:rPr>
        <w:t>月</w:t>
      </w:r>
      <w:r>
        <w:rPr>
          <w:rFonts w:hint="eastAsia" w:ascii="等线" w:hAnsi="等线" w:eastAsia="等线" w:cs="等线"/>
          <w:i w:val="0"/>
          <w:iCs w:val="0"/>
          <w:caps w:val="0"/>
          <w:color w:val="000000"/>
          <w:spacing w:val="0"/>
          <w:sz w:val="24"/>
          <w:szCs w:val="24"/>
          <w:u w:val="none"/>
          <w:lang w:val="en-US" w:eastAsia="zh-CN"/>
        </w:rPr>
        <w:t>08</w:t>
      </w:r>
      <w:r>
        <w:rPr>
          <w:rFonts w:hint="default" w:ascii="等线" w:hAnsi="等线" w:eastAsia="等线" w:cs="等线"/>
          <w:i w:val="0"/>
          <w:iCs w:val="0"/>
          <w:caps w:val="0"/>
          <w:color w:val="000000"/>
          <w:spacing w:val="0"/>
          <w:sz w:val="24"/>
          <w:szCs w:val="24"/>
          <w:u w:val="none"/>
        </w:rPr>
        <w:t>日</w:t>
      </w:r>
    </w:p>
    <w:p>
      <w:pPr>
        <w:pStyle w:val="4"/>
        <w:keepNext w:val="0"/>
        <w:keepLines w:val="0"/>
        <w:widowControl/>
        <w:suppressLineNumbers w:val="0"/>
        <w:spacing w:before="0" w:beforeAutospacing="0" w:after="0" w:afterAutospacing="0"/>
        <w:ind w:left="0" w:right="0" w:firstLine="0"/>
        <w:jc w:val="both"/>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【引言】</w:t>
      </w:r>
    </w:p>
    <w:p>
      <w:pPr>
        <w:pStyle w:val="4"/>
        <w:keepNext w:val="0"/>
        <w:keepLines w:val="0"/>
        <w:widowControl/>
        <w:suppressLineNumbers w:val="0"/>
        <w:spacing w:before="0" w:beforeAutospacing="0" w:after="0" w:afterAutospacing="0"/>
        <w:ind w:left="0" w:right="0" w:firstLine="720" w:firstLineChars="30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欢迎您使用</w:t>
      </w:r>
      <w:r>
        <w:rPr>
          <w:rFonts w:hint="eastAsia" w:ascii="等线" w:hAnsi="等线" w:eastAsia="等线" w:cs="等线"/>
          <w:i w:val="0"/>
          <w:iCs w:val="0"/>
          <w:caps w:val="0"/>
          <w:color w:val="000000"/>
          <w:spacing w:val="0"/>
          <w:sz w:val="24"/>
          <w:szCs w:val="24"/>
          <w:u w:val="none"/>
          <w:lang w:eastAsia="zh-CN"/>
        </w:rPr>
        <w:t>Dual social Account</w:t>
      </w:r>
      <w:r>
        <w:rPr>
          <w:rFonts w:hint="default" w:ascii="等线" w:hAnsi="等线" w:eastAsia="等线" w:cs="等线"/>
          <w:i w:val="0"/>
          <w:iCs w:val="0"/>
          <w:caps w:val="0"/>
          <w:color w:val="000000"/>
          <w:spacing w:val="0"/>
          <w:sz w:val="24"/>
          <w:szCs w:val="24"/>
          <w:u w:val="none"/>
        </w:rPr>
        <w:t>。我们深知个人信息对您的重要性，尊重并保护您的个人信息及隐私安全，基于此我们制定了《</w:t>
      </w:r>
      <w:r>
        <w:rPr>
          <w:rFonts w:hint="eastAsia" w:ascii="等线" w:hAnsi="等线" w:eastAsia="等线" w:cs="等线"/>
          <w:i w:val="0"/>
          <w:iCs w:val="0"/>
          <w:caps w:val="0"/>
          <w:color w:val="000000"/>
          <w:spacing w:val="0"/>
          <w:sz w:val="24"/>
          <w:szCs w:val="24"/>
          <w:u w:val="none"/>
          <w:lang w:eastAsia="zh-CN"/>
        </w:rPr>
        <w:t>Dual social Account</w:t>
      </w:r>
      <w:r>
        <w:rPr>
          <w:rFonts w:hint="default" w:ascii="等线" w:hAnsi="等线" w:eastAsia="等线" w:cs="等线"/>
          <w:i w:val="0"/>
          <w:iCs w:val="0"/>
          <w:caps w:val="0"/>
          <w:color w:val="000000"/>
          <w:spacing w:val="0"/>
          <w:sz w:val="24"/>
          <w:szCs w:val="24"/>
          <w:u w:val="none"/>
        </w:rPr>
        <w:t>隐私政策》（下称“本政策/本隐私政策”）。</w:t>
      </w:r>
      <w:r>
        <w:rPr>
          <w:rFonts w:hint="default" w:ascii="等线" w:hAnsi="等线" w:eastAsia="等线" w:cs="等线"/>
          <w:b/>
          <w:bCs/>
          <w:i w:val="0"/>
          <w:iCs w:val="0"/>
          <w:caps w:val="0"/>
          <w:color w:val="000000"/>
          <w:spacing w:val="0"/>
          <w:sz w:val="24"/>
          <w:szCs w:val="24"/>
          <w:u w:val="none"/>
        </w:rPr>
        <w:t>在您开始使用</w:t>
      </w:r>
      <w:r>
        <w:rPr>
          <w:rFonts w:hint="eastAsia" w:ascii="等线" w:hAnsi="等线" w:eastAsia="等线" w:cs="等线"/>
          <w:b/>
          <w:bCs/>
          <w:i w:val="0"/>
          <w:iCs w:val="0"/>
          <w:caps w:val="0"/>
          <w:color w:val="000000"/>
          <w:spacing w:val="0"/>
          <w:sz w:val="24"/>
          <w:szCs w:val="24"/>
          <w:u w:val="none"/>
          <w:lang w:eastAsia="zh-CN"/>
        </w:rPr>
        <w:t>Dual social Account</w:t>
      </w:r>
      <w:r>
        <w:rPr>
          <w:rFonts w:hint="default" w:ascii="等线" w:hAnsi="等线" w:eastAsia="等线" w:cs="等线"/>
          <w:b/>
          <w:bCs/>
          <w:i w:val="0"/>
          <w:iCs w:val="0"/>
          <w:caps w:val="0"/>
          <w:color w:val="000000"/>
          <w:spacing w:val="0"/>
          <w:sz w:val="24"/>
          <w:szCs w:val="24"/>
          <w:u w:val="none"/>
        </w:rPr>
        <w:t>前</w:t>
      </w:r>
      <w:r>
        <w:rPr>
          <w:rFonts w:hint="default" w:ascii="等线" w:hAnsi="等线" w:eastAsia="等线" w:cs="等线"/>
          <w:i w:val="0"/>
          <w:iCs w:val="0"/>
          <w:caps w:val="0"/>
          <w:color w:val="000000"/>
          <w:spacing w:val="0"/>
          <w:sz w:val="24"/>
          <w:szCs w:val="24"/>
          <w:u w:val="none"/>
        </w:rPr>
        <w:t>，</w:t>
      </w:r>
      <w:r>
        <w:rPr>
          <w:rFonts w:hint="default" w:ascii="等线" w:hAnsi="等线" w:eastAsia="等线" w:cs="等线"/>
          <w:b/>
          <w:bCs/>
          <w:i w:val="0"/>
          <w:iCs w:val="0"/>
          <w:caps w:val="0"/>
          <w:color w:val="000000"/>
          <w:spacing w:val="0"/>
          <w:sz w:val="24"/>
          <w:szCs w:val="24"/>
          <w:u w:val="none"/>
        </w:rPr>
        <w:t>请您务必审慎阅读、充分了解本项政策中各条款的内容，特别是我们以粗体标识的内容，确保您充分理解和同意本政策之后再开始使用。您使用或继续使用</w:t>
      </w:r>
      <w:r>
        <w:rPr>
          <w:rFonts w:hint="eastAsia" w:ascii="等线" w:hAnsi="等线" w:eastAsia="等线" w:cs="等线"/>
          <w:b/>
          <w:bCs/>
          <w:i w:val="0"/>
          <w:iCs w:val="0"/>
          <w:caps w:val="0"/>
          <w:color w:val="000000"/>
          <w:spacing w:val="0"/>
          <w:sz w:val="24"/>
          <w:szCs w:val="24"/>
          <w:u w:val="none"/>
          <w:lang w:eastAsia="zh-CN"/>
        </w:rPr>
        <w:t>Dual social Account</w:t>
      </w:r>
      <w:r>
        <w:rPr>
          <w:rFonts w:hint="default" w:ascii="等线" w:hAnsi="等线" w:eastAsia="等线" w:cs="等线"/>
          <w:b/>
          <w:bCs/>
          <w:i w:val="0"/>
          <w:iCs w:val="0"/>
          <w:caps w:val="0"/>
          <w:color w:val="000000"/>
          <w:spacing w:val="0"/>
          <w:sz w:val="24"/>
          <w:szCs w:val="24"/>
          <w:u w:val="none"/>
        </w:rPr>
        <w:t>，即意味着同意我们按照本政策收集、使用、储存和分享您的相关信息。如您不同意本隐私政策并开始使用，我们将仅收集能够维持“</w:t>
      </w:r>
      <w:r>
        <w:rPr>
          <w:rFonts w:hint="eastAsia" w:ascii="等线" w:hAnsi="等线" w:eastAsia="等线" w:cs="等线"/>
          <w:b/>
          <w:bCs/>
          <w:i w:val="0"/>
          <w:iCs w:val="0"/>
          <w:caps w:val="0"/>
          <w:color w:val="000000"/>
          <w:spacing w:val="0"/>
          <w:sz w:val="24"/>
          <w:szCs w:val="24"/>
          <w:u w:val="none"/>
          <w:lang w:eastAsia="zh-CN"/>
        </w:rPr>
        <w:t>Dual social Account</w:t>
      </w:r>
      <w:r>
        <w:rPr>
          <w:rFonts w:hint="default" w:ascii="等线" w:hAnsi="等线" w:eastAsia="等线" w:cs="等线"/>
          <w:b/>
          <w:bCs/>
          <w:i w:val="0"/>
          <w:iCs w:val="0"/>
          <w:caps w:val="0"/>
          <w:color w:val="000000"/>
          <w:spacing w:val="0"/>
          <w:sz w:val="24"/>
          <w:szCs w:val="24"/>
          <w:u w:val="none"/>
        </w:rPr>
        <w:t>”基础功能所必须的信息。这将导致我们无法为您提供完整的产品和服务，但我们同样会采取相应措施来保护您的信息。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本政策仅适用于我们以</w:t>
      </w:r>
      <w:r>
        <w:rPr>
          <w:rFonts w:hint="eastAsia" w:ascii="等线" w:hAnsi="等线" w:eastAsia="等线" w:cs="等线"/>
          <w:i w:val="0"/>
          <w:iCs w:val="0"/>
          <w:caps w:val="0"/>
          <w:color w:val="000000"/>
          <w:spacing w:val="0"/>
          <w:sz w:val="24"/>
          <w:szCs w:val="24"/>
          <w:u w:val="none"/>
          <w:lang w:eastAsia="zh-CN"/>
        </w:rPr>
        <w:t>Dual social Account</w:t>
      </w:r>
      <w:r>
        <w:rPr>
          <w:rFonts w:hint="default" w:ascii="等线" w:hAnsi="等线" w:eastAsia="等线" w:cs="等线"/>
          <w:i w:val="0"/>
          <w:iCs w:val="0"/>
          <w:caps w:val="0"/>
          <w:color w:val="000000"/>
          <w:spacing w:val="0"/>
          <w:sz w:val="24"/>
          <w:szCs w:val="24"/>
          <w:u w:val="none"/>
        </w:rPr>
        <w:t>应用（以下简称“应用”或“</w:t>
      </w:r>
      <w:r>
        <w:rPr>
          <w:rFonts w:hint="eastAsia" w:ascii="等线" w:hAnsi="等线" w:eastAsia="等线" w:cs="等线"/>
          <w:i w:val="0"/>
          <w:iCs w:val="0"/>
          <w:caps w:val="0"/>
          <w:color w:val="000000"/>
          <w:spacing w:val="0"/>
          <w:sz w:val="24"/>
          <w:szCs w:val="24"/>
          <w:u w:val="none"/>
          <w:lang w:eastAsia="zh-CN"/>
        </w:rPr>
        <w:t>Dual social Account</w:t>
      </w:r>
      <w:r>
        <w:rPr>
          <w:rFonts w:hint="default" w:ascii="等线" w:hAnsi="等线" w:eastAsia="等线" w:cs="等线"/>
          <w:i w:val="0"/>
          <w:iCs w:val="0"/>
          <w:caps w:val="0"/>
          <w:color w:val="000000"/>
          <w:spacing w:val="0"/>
          <w:sz w:val="24"/>
          <w:szCs w:val="24"/>
          <w:u w:val="none"/>
        </w:rPr>
        <w:t>”）向您提供的各项产品和服务（以下统称“应用服务”）。用户（本政策中统称“用户”或“您”）在使用我们的服务时，我们可能会收集和使用您的相关信息。如您对本政策有任何疑问、意见或建议，可通过本政策文末的联系方式与我们联系。</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本政策将帮助您了解以下内容：</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一、我们如何收集和使用您的个人信息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二、Cookies和同类技术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三、我们如何共享、转让或披露您的个人信息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四、我们如何存储和保护您的个人信息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五、未成年人的个人信息保护</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六、本政策如何更新</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七、如何联系我们</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888888"/>
          <w:spacing w:val="0"/>
          <w:sz w:val="24"/>
          <w:szCs w:val="24"/>
          <w:u w:val="none"/>
        </w:rPr>
        <w:t> </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一、我们如何收集和使用您的个人信息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我们会遵循正当、合法、必要的原则，出于本政策所述目的，收集和使用您在使用本服务过程中主动提供或因使用我们的产品或服务而产生的个人信息。如果我们要将您的个人信息用于本政策未载明的其他用途，或基于特定目的将收集而来的信息用于其他目的，我们将以合理的方式向您告知，并在使用前再次征得您的同意。如您对本政策内容有任何意见、建议或疑问，均可通过文末的联系方式与我们联系。</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我们旨在向所有用户提供安全、方便及有效的投屏功能，致力于用户能够更容易和更满意地使用我们的服务。为了实现上述目标，</w:t>
      </w:r>
      <w:r>
        <w:rPr>
          <w:rFonts w:hint="default" w:ascii="等线" w:hAnsi="等线" w:eastAsia="等线" w:cs="等线"/>
          <w:b/>
          <w:bCs/>
          <w:i w:val="0"/>
          <w:iCs w:val="0"/>
          <w:caps w:val="0"/>
          <w:color w:val="000000"/>
          <w:spacing w:val="0"/>
          <w:sz w:val="24"/>
          <w:szCs w:val="24"/>
          <w:u w:val="none"/>
        </w:rPr>
        <w:t>为了本政策的各项功能，我们会基于下述目的收集和使用您的信息：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1.为了保障应用及相关服务的安全运行，以及向您提供更符合需求的商品及信息展示服务，我们会收集您使用时的设备信息和服务日志信息。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设备信息：包括设备类型 、设备名称、设备型号、MAC地址、唯一设备标识符（例如：IMEI/android ID/IDFA/OPENUDID/GUID/SIM卡/IMSI）、操作系统和应用程序版本、语言设置、分辨率、登录IP地址、网络设备硬件地址、接入网络的方式、服务提供商网络ID（PLMN）、设备所在位置相关信息、网络质量数据、移动网络信息（包括运营商名称）、产品版本号、浏览器类型等软硬件信息。此外，我们可能会写入您访问或使用本应用时所使用的设备的存储空间。</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请您注意，单独的设备信息、服务日志信息并不会识别您作为特定自然人的个人身份，为非个人信息。而如果我们将该等非个人信息与其他信息相互结合使用并可识别您的自然人身份时，则在结合使用期间，我们会将该等非个人信息视作个人信息，按照本隐私政策及相关法律规定对其进行处理与保护（在结合使用期间，已通过匿名化、去标识化处理的无法识别特定个人的信息除外）。</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二、Cookies和同类技术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为确保应用正常高效运转、为您获得更轻松的访问体验、向您推荐您可能感兴趣的内容，我们会在您的设备终端\系统上存储名为Cookies的小数据文件。Cookies通常包含标识符、站点名称以及一些号码和字符。Cookie和同类设备信息标识技术是互联网中普遍使用的技术，使用Cookie主要为了保障产品与服务的安全、高效运转，排查异常情况；帮助您优化对广告的选择与互动；保护您的数据安全等。</w:t>
      </w:r>
      <w:r>
        <w:rPr>
          <w:rFonts w:hint="default" w:ascii="等线" w:hAnsi="等线" w:eastAsia="等线" w:cs="等线"/>
          <w:b/>
          <w:bCs/>
          <w:i w:val="0"/>
          <w:iCs w:val="0"/>
          <w:caps w:val="0"/>
          <w:color w:val="000000"/>
          <w:spacing w:val="0"/>
          <w:sz w:val="24"/>
          <w:szCs w:val="24"/>
          <w:u w:val="none"/>
        </w:rPr>
        <w:t>我们不会将Cookies用于本隐私政策所述目的之外的任何用途。</w:t>
      </w:r>
      <w:r>
        <w:rPr>
          <w:rFonts w:hint="default" w:ascii="等线" w:hAnsi="等线" w:eastAsia="等线" w:cs="等线"/>
          <w:i w:val="0"/>
          <w:iCs w:val="0"/>
          <w:caps w:val="0"/>
          <w:color w:val="000000"/>
          <w:spacing w:val="0"/>
          <w:sz w:val="24"/>
          <w:szCs w:val="24"/>
          <w:u w:val="none"/>
        </w:rPr>
        <w:t>您可以清除移动设备上保存的所有Cookies，您有权接受或拒绝Cookies。大多数浏览器会自动接受Cookies，但您通常可根据自己的需要来修改浏览器的设置以拒绝Cookies；另外，您也可以清除软件内保存的所有Cookies。但您可能因此无法完全体验我们某些便捷性和安全性的服务功能。</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rPr>
        <w:t> </w:t>
      </w:r>
    </w:p>
    <w:p>
      <w:pPr>
        <w:pStyle w:val="4"/>
        <w:keepNext w:val="0"/>
        <w:keepLines w:val="0"/>
        <w:widowControl/>
        <w:numPr>
          <w:ilvl w:val="0"/>
          <w:numId w:val="1"/>
        </w:numPr>
        <w:suppressLineNumbers w:val="0"/>
        <w:spacing w:before="0" w:beforeAutospacing="0" w:after="0" w:afterAutospacing="0"/>
        <w:ind w:left="0" w:right="0" w:firstLine="0"/>
        <w:rPr>
          <w:rFonts w:hint="default" w:ascii="等线" w:hAnsi="等线" w:eastAsia="等线" w:cs="等线"/>
          <w:b/>
          <w:bCs/>
          <w:i w:val="0"/>
          <w:iCs w:val="0"/>
          <w:caps w:val="0"/>
          <w:color w:val="000000"/>
          <w:spacing w:val="0"/>
          <w:sz w:val="24"/>
          <w:szCs w:val="24"/>
          <w:u w:val="none"/>
        </w:rPr>
      </w:pPr>
      <w:r>
        <w:rPr>
          <w:rFonts w:hint="default" w:ascii="等线" w:hAnsi="等线" w:eastAsia="等线" w:cs="等线"/>
          <w:b/>
          <w:bCs/>
          <w:i w:val="0"/>
          <w:iCs w:val="0"/>
          <w:caps w:val="0"/>
          <w:color w:val="000000"/>
          <w:spacing w:val="0"/>
          <w:sz w:val="24"/>
          <w:szCs w:val="24"/>
          <w:u w:val="none"/>
        </w:rPr>
        <w:t>我们如何</w:t>
      </w:r>
      <w:r>
        <w:rPr>
          <w:rFonts w:hint="eastAsia" w:ascii="等线" w:hAnsi="等线" w:eastAsia="等线" w:cs="等线"/>
          <w:b/>
          <w:bCs/>
          <w:i w:val="0"/>
          <w:iCs w:val="0"/>
          <w:caps w:val="0"/>
          <w:color w:val="000000"/>
          <w:spacing w:val="0"/>
          <w:sz w:val="24"/>
          <w:szCs w:val="24"/>
          <w:u w:val="none"/>
          <w:lang w:val="en-US" w:eastAsia="zh-CN"/>
        </w:rPr>
        <w:t>共享、转让和</w:t>
      </w:r>
      <w:r>
        <w:rPr>
          <w:rFonts w:hint="default" w:ascii="等线" w:hAnsi="等线" w:eastAsia="等线" w:cs="等线"/>
          <w:b/>
          <w:bCs/>
          <w:i w:val="0"/>
          <w:iCs w:val="0"/>
          <w:caps w:val="0"/>
          <w:color w:val="000000"/>
          <w:spacing w:val="0"/>
          <w:sz w:val="24"/>
          <w:szCs w:val="24"/>
          <w:u w:val="none"/>
        </w:rPr>
        <w:t>披露您的个人信息</w:t>
      </w:r>
    </w:p>
    <w:p>
      <w:pPr>
        <w:pStyle w:val="4"/>
        <w:keepNext w:val="0"/>
        <w:keepLines w:val="0"/>
        <w:widowControl/>
        <w:suppressLineNumbers w:val="0"/>
        <w:spacing w:before="0" w:beforeAutospacing="0" w:after="0" w:afterAutospacing="0"/>
        <w:ind w:left="0" w:right="0" w:firstLine="0"/>
        <w:jc w:val="left"/>
        <w:rPr>
          <w:rFonts w:hint="default" w:ascii="等线" w:hAnsi="等线" w:eastAsia="等线" w:cs="等线"/>
          <w:i w:val="0"/>
          <w:iCs w:val="0"/>
          <w:caps w:val="0"/>
          <w:color w:val="000000"/>
          <w:spacing w:val="0"/>
          <w:sz w:val="24"/>
          <w:szCs w:val="24"/>
          <w:u w:val="none"/>
        </w:rPr>
      </w:pPr>
      <w:r>
        <w:rPr>
          <w:rFonts w:hint="default" w:ascii="等线" w:hAnsi="等线" w:eastAsia="等线" w:cs="等线"/>
          <w:i w:val="0"/>
          <w:iCs w:val="0"/>
          <w:caps w:val="0"/>
          <w:color w:val="000000"/>
          <w:spacing w:val="0"/>
          <w:sz w:val="24"/>
          <w:szCs w:val="24"/>
          <w:u w:val="none"/>
        </w:rPr>
        <w:t>1.共享</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我们不会与第三方（包括公司、组织和个人）共享最终用户的个人信息，但以下情况除外：</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（1）在获取明确同意的情况下共享：获得最终用户的明确同意后，我们会与第三方共享最终用户的个人信息。</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（2）在法定情形下的共享：我们可能会根据法律法规规定、诉讼争议解决需要，或按行政、司法机关依法提出的要求，对第三方共享最终用户的个人信息。</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3）与授权合作伙伴共享：仅为实现本政策中声明的目的，我们的某些服务将由我们和授权合作伙伴共同提供。我们可能会与合作伙伴共享最终用户的某些个人信息，以提供更好的客户服务和用户体验。我们仅会出于合法、正当、必要、特定、明确的目的共享最终用户的个人信息，并且只会共享提供服务所必要的个人信息。我们的合作伙伴无权将共享的个人信息用于任何其他用途。目前，我们的授权合作伙伴包括以下类型：</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广告主与/或其委托的代理商、下游流量供应商。未经最终用户授权，我们不会将最终用户的个人信息与前述合作伙伴共享，但我们可能会将经处理无法识别最终用户的身份且接收方无法复原的信息（例如经去标识化或匿名化处理的设备信息和用户画像）与前述合作伙伴共享，以帮助合作伙伴进行广告合作/广告监测/广告发送。我们会通过签署保密协定、数据协议等方式，要求合作伙伴采取严格的数据隐私保护措施，在最终用户授权范围内处理数据，保护最终用户隐私。</w:t>
      </w:r>
    </w:p>
    <w:p>
      <w:pPr>
        <w:pStyle w:val="4"/>
        <w:keepNext w:val="0"/>
        <w:keepLines w:val="0"/>
        <w:widowControl/>
        <w:suppressLineNumbers w:val="0"/>
        <w:spacing w:before="0" w:beforeAutospacing="0" w:after="0" w:afterAutospacing="0"/>
        <w:ind w:left="0" w:right="0" w:firstLine="0"/>
        <w:jc w:val="left"/>
        <w:rPr>
          <w:rFonts w:hint="default" w:ascii="等线" w:hAnsi="等线" w:eastAsia="等线" w:cs="等线"/>
          <w:i w:val="0"/>
          <w:iCs w:val="0"/>
          <w:caps w:val="0"/>
          <w:color w:val="000000"/>
          <w:spacing w:val="0"/>
          <w:sz w:val="24"/>
          <w:szCs w:val="24"/>
          <w:u w:val="none"/>
        </w:rPr>
      </w:pPr>
      <w:r>
        <w:rPr>
          <w:rFonts w:hint="default" w:ascii="等线" w:hAnsi="等线" w:eastAsia="等线" w:cs="等线"/>
          <w:i w:val="0"/>
          <w:iCs w:val="0"/>
          <w:caps w:val="0"/>
          <w:color w:val="000000"/>
          <w:spacing w:val="0"/>
          <w:sz w:val="24"/>
          <w:szCs w:val="24"/>
          <w:u w:val="none"/>
        </w:rPr>
        <w:t>2. 转让</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我们不会将最终用户的个人信息转让给任何第三方（包括公司、组织和个人），但以下情况除外：</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（1）在获取明确同意的情况下转让；</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（2）根据适用的法律法规、法律程序的要求、强制性的行政或司法要求所必须的情况下进行转让；</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3）在本产品服务提供者发生合并、收购或破产清算情形，或其他涉及合并、收购或破产清算情形时，如涉及到个人信息转让，我们会告知最终用户接收方的名称或者姓名和联系方式，并要求新的持有最终用户个人信息的接收方继续受本政策的约束，对于接收方变更原先的处理目的、处理方式的，我们将要求该接收方重新向最终用户征求授权同意。</w:t>
      </w:r>
    </w:p>
    <w:p>
      <w:pPr>
        <w:pStyle w:val="4"/>
        <w:keepNext w:val="0"/>
        <w:keepLines w:val="0"/>
        <w:widowControl/>
        <w:suppressLineNumbers w:val="0"/>
        <w:spacing w:before="0" w:beforeAutospacing="0" w:after="0" w:afterAutospacing="0"/>
        <w:ind w:left="0" w:right="0" w:firstLine="0"/>
        <w:jc w:val="left"/>
        <w:rPr>
          <w:rFonts w:hint="default" w:ascii="等线" w:hAnsi="等线" w:eastAsia="等线" w:cs="等线"/>
          <w:i w:val="0"/>
          <w:iCs w:val="0"/>
          <w:caps w:val="0"/>
          <w:color w:val="000000"/>
          <w:spacing w:val="0"/>
          <w:sz w:val="24"/>
          <w:szCs w:val="24"/>
          <w:u w:val="none"/>
        </w:rPr>
      </w:pPr>
      <w:r>
        <w:rPr>
          <w:rFonts w:hint="default" w:ascii="等线" w:hAnsi="等线" w:eastAsia="等线" w:cs="等线"/>
          <w:i w:val="0"/>
          <w:iCs w:val="0"/>
          <w:caps w:val="0"/>
          <w:color w:val="000000"/>
          <w:spacing w:val="0"/>
          <w:sz w:val="24"/>
          <w:szCs w:val="24"/>
          <w:u w:val="none"/>
        </w:rPr>
        <w:t>3. 公开披露</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我们仅会在以下情况下，公开披露最终用户的个人信息：</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（1）获得最终用户单独同意或基于最终用户的主动选择；</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（2）法律、法律程序、诉讼或政府主管部门强制性要求。</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3）如果我们确定最终用户出现违反法律法规或严重违反本产品相关协议规则的情况，或为保护本产品及其关联公司用户或公众的人身财产安全免遭侵害，我们可能依据法律法规或本产品相关协议规则披露关于最终用户的个人信息，包括相关违规行为以及本产品已对最终用户采取的措施。</w:t>
      </w:r>
    </w:p>
    <w:p>
      <w:pPr>
        <w:pStyle w:val="4"/>
        <w:keepNext w:val="0"/>
        <w:keepLines w:val="0"/>
        <w:widowControl/>
        <w:suppressLineNumbers w:val="0"/>
        <w:spacing w:before="0" w:beforeAutospacing="0" w:after="0" w:afterAutospacing="0"/>
        <w:ind w:left="0" w:right="0" w:firstLine="0"/>
        <w:jc w:val="left"/>
        <w:rPr>
          <w:rFonts w:hint="default" w:ascii="等线" w:hAnsi="等线" w:eastAsia="等线" w:cs="等线"/>
          <w:i w:val="0"/>
          <w:iCs w:val="0"/>
          <w:caps w:val="0"/>
          <w:color w:val="000000"/>
          <w:spacing w:val="0"/>
          <w:sz w:val="24"/>
          <w:szCs w:val="24"/>
          <w:u w:val="none"/>
        </w:rPr>
      </w:pPr>
      <w:r>
        <w:rPr>
          <w:rFonts w:hint="default" w:ascii="等线" w:hAnsi="等线" w:eastAsia="等线" w:cs="等线"/>
          <w:i w:val="0"/>
          <w:iCs w:val="0"/>
          <w:caps w:val="0"/>
          <w:color w:val="000000"/>
          <w:spacing w:val="0"/>
          <w:sz w:val="24"/>
          <w:szCs w:val="24"/>
          <w:u w:val="none"/>
        </w:rPr>
        <w:t>4. 共享、转让、公开披露个人信息时事先征得授权同意的例外</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以下情形中，共享、转让、公开披露最终用户的个人信息无需事先征得最终用户的授权同意。</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（1）与我们履行法律法规规定的义务相关的；</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（2）与国家安全、国防安全直接相关的；</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（3）与公共安全、公共卫生、重大公共利益直接相关的；</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（4）与刑事侦查、起诉、审判和判决执行等直接相关的；</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（5）出于维护最终用户或其他个人生命、财产等重大合法权益但又很难得到本人同意的；</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（6）最终用户自行向社会公众公开的个人信息；</w:t>
      </w:r>
      <w:r>
        <w:rPr>
          <w:rFonts w:hint="default" w:ascii="等线" w:hAnsi="等线" w:eastAsia="等线" w:cs="等线"/>
          <w:i w:val="0"/>
          <w:iCs w:val="0"/>
          <w:caps w:val="0"/>
          <w:color w:val="000000"/>
          <w:spacing w:val="0"/>
          <w:sz w:val="24"/>
          <w:szCs w:val="24"/>
          <w:u w:val="none"/>
        </w:rPr>
        <w:br w:type="textWrapping"/>
      </w:r>
      <w:r>
        <w:rPr>
          <w:rFonts w:hint="default" w:ascii="等线" w:hAnsi="等线" w:eastAsia="等线" w:cs="等线"/>
          <w:i w:val="0"/>
          <w:iCs w:val="0"/>
          <w:caps w:val="0"/>
          <w:color w:val="000000"/>
          <w:spacing w:val="0"/>
          <w:sz w:val="24"/>
          <w:szCs w:val="24"/>
          <w:u w:val="none"/>
        </w:rPr>
        <w:t>（7）从合法公开披露的信息中收集个人信息的，如合法的新闻报道、政府信息公开等渠道。</w:t>
      </w:r>
    </w:p>
    <w:p>
      <w:pPr>
        <w:pStyle w:val="4"/>
        <w:keepNext w:val="0"/>
        <w:keepLines w:val="0"/>
        <w:widowControl/>
        <w:suppressLineNumbers w:val="0"/>
        <w:spacing w:before="0" w:beforeAutospacing="0" w:after="0" w:afterAutospacing="0"/>
        <w:ind w:left="0" w:right="0" w:firstLine="0"/>
        <w:jc w:val="left"/>
        <w:rPr>
          <w:rFonts w:hint="default" w:ascii="等线" w:hAnsi="等线" w:eastAsia="等线" w:cs="等线"/>
          <w:i w:val="0"/>
          <w:iCs w:val="0"/>
          <w:caps w:val="0"/>
          <w:color w:val="000000"/>
          <w:spacing w:val="0"/>
          <w:sz w:val="24"/>
          <w:szCs w:val="24"/>
          <w:u w:val="none"/>
        </w:rPr>
      </w:pPr>
      <w:r>
        <w:rPr>
          <w:rFonts w:hint="default" w:ascii="等线" w:hAnsi="等线" w:eastAsia="等线" w:cs="等线"/>
          <w:i w:val="0"/>
          <w:iCs w:val="0"/>
          <w:caps w:val="0"/>
          <w:color w:val="000000"/>
          <w:spacing w:val="0"/>
          <w:sz w:val="24"/>
          <w:szCs w:val="24"/>
          <w:u w:val="none"/>
        </w:rPr>
        <w:t>请知悉：根据法律规定，共享、转让、公开披露经匿名化处理的个人信息的，不属于个人信息的对外共享、转让及公开披露行为，对此类数据的保存及处理将无需另行向最终用户通知并征得最终用户的同意。</w:t>
      </w:r>
    </w:p>
    <w:p>
      <w:pPr>
        <w:rPr>
          <w:rFonts w:hint="default" w:ascii="Helvetica Neue" w:hAnsi="Helvetica Neue" w:eastAsia="Helvetica Neue" w:cs="Helvetica Neue"/>
          <w:b/>
          <w:bCs/>
          <w:i w:val="0"/>
          <w:iCs w:val="0"/>
          <w:caps w:val="0"/>
          <w:color w:val="2C3E50"/>
          <w:spacing w:val="0"/>
        </w:rPr>
      </w:pPr>
    </w:p>
    <w:p>
      <w:pPr>
        <w:rPr>
          <w:rFonts w:hint="default" w:ascii="Helvetica Neue" w:hAnsi="Helvetica Neue" w:eastAsia="Helvetica Neue" w:cs="Helvetica Neue"/>
          <w:b/>
          <w:bCs/>
          <w:i w:val="0"/>
          <w:iCs w:val="0"/>
          <w:caps w:val="0"/>
          <w:color w:val="2C3E50"/>
          <w:spacing w:val="0"/>
        </w:rPr>
      </w:pPr>
    </w:p>
    <w:p>
      <w:pPr>
        <w:rPr>
          <w:rFonts w:hint="default" w:ascii="Helvetica Neue" w:hAnsi="Helvetica Neue" w:eastAsia="Helvetica Neue" w:cs="Helvetica Neue"/>
          <w:b/>
          <w:bCs/>
          <w:i w:val="0"/>
          <w:iCs w:val="0"/>
          <w:caps w:val="0"/>
          <w:color w:val="2C3E50"/>
          <w:spacing w:val="0"/>
        </w:rPr>
      </w:pPr>
      <w:bookmarkStart w:id="0" w:name="_GoBack"/>
      <w:bookmarkEnd w:id="0"/>
    </w:p>
    <w:p>
      <w:pPr>
        <w:rPr>
          <w:rFonts w:hint="default" w:ascii="Helvetica Neue" w:hAnsi="Helvetica Neue" w:eastAsia="Helvetica Neue" w:cs="Helvetica Neue"/>
          <w:b/>
          <w:bCs/>
          <w:i w:val="0"/>
          <w:iCs w:val="0"/>
          <w:caps w:val="0"/>
          <w:color w:val="2C3E50"/>
          <w:spacing w:val="0"/>
        </w:rPr>
      </w:pPr>
    </w:p>
    <w:p>
      <w:pPr>
        <w:rPr>
          <w:rFonts w:hint="default" w:ascii="Helvetica Neue" w:hAnsi="Helvetica Neue" w:eastAsia="Helvetica Neue" w:cs="Helvetica Neue"/>
          <w:b/>
          <w:bCs/>
          <w:i w:val="0"/>
          <w:iCs w:val="0"/>
          <w:caps w:val="0"/>
          <w:color w:val="2C3E50"/>
          <w:spacing w:val="0"/>
        </w:rPr>
      </w:pPr>
    </w:p>
    <w:p>
      <w:pPr>
        <w:rPr>
          <w:rFonts w:hint="default" w:ascii="Helvetica Neue" w:hAnsi="Helvetica Neue" w:eastAsia="Helvetica Neue" w:cs="Helvetica Neue"/>
          <w:b/>
          <w:bCs/>
          <w:i w:val="0"/>
          <w:iCs w:val="0"/>
          <w:caps w:val="0"/>
          <w:color w:val="2C3E50"/>
          <w:spacing w:val="0"/>
        </w:rPr>
      </w:pPr>
    </w:p>
    <w:p>
      <w:pPr>
        <w:rPr>
          <w:rFonts w:hint="default" w:ascii="Helvetica Neue" w:hAnsi="Helvetica Neue" w:eastAsia="Helvetica Neue" w:cs="Helvetica Neue"/>
          <w:b/>
          <w:bCs/>
          <w:i w:val="0"/>
          <w:iCs w:val="0"/>
          <w:caps w:val="0"/>
          <w:color w:val="2C3E50"/>
          <w:spacing w:val="0"/>
        </w:rPr>
      </w:pPr>
    </w:p>
    <w:p>
      <w:pPr>
        <w:keepNext w:val="0"/>
        <w:keepLines w:val="0"/>
        <w:widowControl/>
        <w:suppressLineNumbers w:val="0"/>
        <w:jc w:val="left"/>
      </w:pP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（四）第三方SDK的使用</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为保障我们客户端的稳定运行、功能实现，使您能够使用和享受更多的服务及功能，我们的应用中会嵌入第三方服务提供商的SDK或其他类似的应用程序。前述第三方服务商可能会收集您的相关信息，</w:t>
      </w:r>
      <w:r>
        <w:rPr>
          <w:rFonts w:hint="default" w:ascii="等线" w:hAnsi="等线" w:eastAsia="等线" w:cs="等线"/>
          <w:b/>
          <w:bCs/>
          <w:i w:val="0"/>
          <w:iCs w:val="0"/>
          <w:caps w:val="0"/>
          <w:color w:val="000000"/>
          <w:spacing w:val="0"/>
          <w:sz w:val="24"/>
          <w:szCs w:val="24"/>
          <w:u w:val="none"/>
        </w:rPr>
        <w:t>其收集和使用相关信息不适用于本隐私政策，而是受其自身隐私政策的约束</w:t>
      </w:r>
      <w:r>
        <w:rPr>
          <w:rFonts w:hint="default" w:ascii="等线" w:hAnsi="等线" w:eastAsia="等线" w:cs="等线"/>
          <w:i w:val="0"/>
          <w:iCs w:val="0"/>
          <w:caps w:val="0"/>
          <w:color w:val="000000"/>
          <w:spacing w:val="0"/>
          <w:sz w:val="24"/>
          <w:szCs w:val="24"/>
          <w:u w:val="none"/>
        </w:rPr>
        <w:t>。为了最大程度保障您的信息安全，我们建议您在使用任何第三方SDK类服务前先行查看其隐私条款。为保障您的合法权益，如您发现这等SDK或其他类似的应用程序存在风险时，建议您立即终止相关操作及时与我们取得联系。</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上述功能及服务包括账号登录、账号安全、消息推送、支付、分享、云客服及统计分析等，具体请</w:t>
      </w:r>
      <w:r>
        <w:rPr>
          <w:rFonts w:hint="default" w:ascii="等线" w:hAnsi="等线" w:eastAsia="等线" w:cs="等线"/>
          <w:i w:val="0"/>
          <w:iCs w:val="0"/>
          <w:caps w:val="0"/>
          <w:color w:val="0000FF"/>
          <w:spacing w:val="0"/>
          <w:sz w:val="24"/>
          <w:szCs w:val="24"/>
          <w:u w:val="none"/>
        </w:rPr>
        <w:t>查看《第三方SDK收集使用信息说明》</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FF"/>
          <w:spacing w:val="0"/>
          <w:sz w:val="24"/>
          <w:szCs w:val="24"/>
        </w:rPr>
        <w:t> </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（五）共享、转让、公开披露个人信息时事先征得授权同意的例外</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根据相关法律法规规定，以下情形中共享、转让、公开披露您的个人信息无需事先征得您的授权同意：</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1.为履行法定义务或法定职责所必须；</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2.依据法律规定在合理范围内收集、使用个人自行向社会公众公开或者其他已经合法公开的个人信息；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3.根据与您签订和履行合同或其它书面文件所必需的；</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4.法律法规规定的其他情形。</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请您了解，根据法律规定，共享、转让、公开披露经匿名化处理的个人信息，不属于个人信息的对外共享、转让及公开行为，无需另行向您通知并征得您的同意。</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请注意，您在使用我们服务时自愿发布甚至公开共享的信息，可能会涉及您或他人的个人信息甚至个人敏感信息，如您的交易信息，以及您在评价时选择上传包含个人信息的文字、图片或视频等各种形式的信息。请您在使用我们的服务时更加谨慎地考虑，是否要发布甚至公开共享相关信息，并自行承担相关责任。</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若您提供的信息中含有其他用户的个人信息，在向我们提供这些个人信息之前，您需确保您已经取得合法的授权并承担相关责任。若其中涉及儿童个人信息的，您需在发布前取得对应儿童监护人的同意，前述情形下监护人有权通过本政策载明的途径联系我们，要求更正或删除儿童个人信息的内容。</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四、我们如何保存和保护您的个人信息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（一）个人信息的保存</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1. 信息存储的地点</w:t>
      </w:r>
    </w:p>
    <w:p>
      <w:pPr>
        <w:pStyle w:val="4"/>
        <w:keepNext w:val="0"/>
        <w:keepLines w:val="0"/>
        <w:widowControl/>
        <w:suppressLineNumbers w:val="0"/>
        <w:spacing w:before="0" w:beforeAutospacing="0" w:after="0" w:afterAutospacing="0"/>
        <w:ind w:left="0" w:right="0" w:firstLine="42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我们会按照法律法规规定，将收集的用户个人信息存储于中国境内或用户所在的国家/地区。</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2. 信息存储的期限</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一般而言，我们仅为实现目的所必需的时间保留您的个人信息，例如：您反馈意见时填写的邮箱信息。在上述情形中，我们会要求数据接收方按照我们的说明、本隐私政策以及其他相关的保密和安全保密措施来处理个人信息。除上述情形外，如果发生数据的跨境传输，我们会单独向您以弹窗或邮件方式告知数据出境的目的、接收方等，并征得您的授权同意，我们会要求数据接收方有充足的数据保护能力来保护您的个人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（二）个人信息的保护措施</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我们将采取以下手段保护您的个人信息：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1.数据安全技术措施</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我们会采用符合业界标准的安全防护措施，包括建立合理的制度规范、安全技术来防止您的信息遭到未经授权的访问使用、公开披露、修改、损坏或丢失。</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我们会采取一切合理可行的技术措施，保护您的个人信息。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2.我们为保护信息采取的其他安全措施</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我们通过信息接触者保密协议、监控和审计机制等手段来对数据进行全面安全控制。我们还会举办安全和隐私保护培训课程，加强员工对于保护信息重要性的认识。</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3.请您知悉并理解，</w:t>
      </w:r>
      <w:r>
        <w:rPr>
          <w:rFonts w:hint="default" w:ascii="等线" w:hAnsi="等线" w:eastAsia="等线" w:cs="等线"/>
          <w:b/>
          <w:bCs/>
          <w:i w:val="0"/>
          <w:iCs w:val="0"/>
          <w:caps w:val="0"/>
          <w:color w:val="000000"/>
          <w:spacing w:val="0"/>
          <w:sz w:val="24"/>
          <w:szCs w:val="24"/>
          <w:u w:val="none"/>
        </w:rPr>
        <w:t>互联网并非绝对安全的环境，我们强烈建议您通过安全方式、使用复杂密码，协助我们保证您的账户安全。如您发现自己的个人信息泄密，尤其是您的账户或密码发生泄露，请您立即根据本隐私政策中提供的联系方式联络我们，以便我们采取相应措施</w:t>
      </w:r>
      <w:r>
        <w:rPr>
          <w:rFonts w:hint="default" w:ascii="等线" w:hAnsi="等线" w:eastAsia="等线" w:cs="等线"/>
          <w:i w:val="0"/>
          <w:iCs w:val="0"/>
          <w:caps w:val="0"/>
          <w:color w:val="000000"/>
          <w:spacing w:val="0"/>
          <w:sz w:val="24"/>
          <w:szCs w:val="24"/>
          <w:u w:val="none"/>
        </w:rPr>
        <w:t>。</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4.我们会采取一切合理可行的措施，尽力避免收集无关的个人信息。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5.安全事件处置</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在通过本应用与第三方进行网上商品或服务的交易时，您不可避免的要向交易对方或潜在的交易对方披露自己的个人信息，如联络方式或者邮政地址等。请您妥善保护自己的个人信息，仅在必要的情形下向他人提供。</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为应对个人信息泄露、损毁和丢失等可能出现的风险，我们将尽力确保您个人信息的安全性，</w:t>
      </w:r>
      <w:r>
        <w:rPr>
          <w:rFonts w:hint="default" w:ascii="等线" w:hAnsi="等线" w:eastAsia="等线" w:cs="等线"/>
          <w:b/>
          <w:bCs/>
          <w:i w:val="0"/>
          <w:iCs w:val="0"/>
          <w:caps w:val="0"/>
          <w:color w:val="000000"/>
          <w:spacing w:val="0"/>
          <w:sz w:val="24"/>
          <w:szCs w:val="24"/>
          <w:u w:val="none"/>
        </w:rPr>
        <w:t>但请您理解，由于技术的限制以及风险防范的局限，即便我们已经尽量加强安全措施，也无法始终保证信息百分之百的安全。您需要了解，您接入应用服务所用的系统和通讯网络，有可能因我们可控范围外的情况而发生问题。</w:t>
      </w:r>
      <w:r>
        <w:rPr>
          <w:rFonts w:hint="default" w:ascii="等线" w:hAnsi="等线" w:eastAsia="等线" w:cs="等线"/>
          <w:i w:val="0"/>
          <w:iCs w:val="0"/>
          <w:caps w:val="0"/>
          <w:color w:val="000000"/>
          <w:spacing w:val="0"/>
          <w:sz w:val="24"/>
          <w:szCs w:val="24"/>
          <w:u w:val="none"/>
        </w:rPr>
        <w:t>在不幸发生个人信息安全事件后，我们会立即成立专项应急小组，启动应急预案，防止安全事件扩大，并按照法律法规的要求及时向您告知:安全事件的基本情况和可能的影响、我们已采取或将要采取的处置措施、您可自主防范和降低风险的建议、对您的补救措施等。我们将及时将事件相关情况以邮件、信函、电话、推送通知等方式告知您，难以逐一告知个人信息主体时，我们会采取合理、有效的方式发布公告。同时，我们还将按照监管部门要求，主动上报个人信息安全事件的处置情况。</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五、未成年人的个人信息保护</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val="0"/>
          <w:bCs w:val="0"/>
          <w:i w:val="0"/>
          <w:iCs w:val="0"/>
          <w:caps w:val="0"/>
          <w:color w:val="000000"/>
          <w:spacing w:val="0"/>
          <w:sz w:val="24"/>
          <w:szCs w:val="24"/>
          <w:u w:val="none"/>
        </w:rPr>
        <w:t>我们非常重视对未成年人个人信息的保护。</w:t>
      </w:r>
      <w:r>
        <w:rPr>
          <w:rFonts w:hint="default" w:ascii="等线" w:hAnsi="等线" w:eastAsia="等线" w:cs="等线"/>
          <w:b/>
          <w:bCs/>
          <w:i w:val="0"/>
          <w:iCs w:val="0"/>
          <w:caps w:val="0"/>
          <w:color w:val="000000"/>
          <w:spacing w:val="0"/>
          <w:sz w:val="24"/>
          <w:szCs w:val="24"/>
          <w:u w:val="none"/>
        </w:rPr>
        <w:t>我们的网站和服务主要面向成年人，在我们的服务中，我们推定您具有相应的民事行为能力。</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如您为未成年人，我们要求您请您的父母或其他监护人（以下统称“监护人”）仔细阅读本隐私政策，并在征得您的监护人同意的前提下使用我们的服务或向我们提供信息。</w:t>
      </w:r>
      <w:r>
        <w:rPr>
          <w:rFonts w:hint="default" w:ascii="等线" w:hAnsi="等线" w:eastAsia="等线" w:cs="等线"/>
          <w:i w:val="0"/>
          <w:iCs w:val="0"/>
          <w:caps w:val="0"/>
          <w:color w:val="000000"/>
          <w:spacing w:val="0"/>
          <w:sz w:val="24"/>
          <w:szCs w:val="24"/>
          <w:u w:val="none"/>
        </w:rPr>
        <w:t>我们建议：</w:t>
      </w:r>
      <w:r>
        <w:rPr>
          <w:rFonts w:hint="default" w:ascii="等线" w:hAnsi="等线" w:eastAsia="等线" w:cs="等线"/>
          <w:b/>
          <w:bCs/>
          <w:i w:val="0"/>
          <w:iCs w:val="0"/>
          <w:caps w:val="0"/>
          <w:color w:val="000000"/>
          <w:spacing w:val="0"/>
          <w:sz w:val="24"/>
          <w:szCs w:val="24"/>
          <w:u w:val="none"/>
        </w:rPr>
        <w:t>任何未成年人参加网上活动应事先取得监护人的同意。</w:t>
      </w:r>
      <w:r>
        <w:rPr>
          <w:rFonts w:hint="default" w:ascii="等线" w:hAnsi="等线" w:eastAsia="等线" w:cs="等线"/>
          <w:i w:val="0"/>
          <w:iCs w:val="0"/>
          <w:caps w:val="0"/>
          <w:color w:val="000000"/>
          <w:spacing w:val="0"/>
          <w:sz w:val="24"/>
          <w:szCs w:val="24"/>
          <w:u w:val="none"/>
        </w:rPr>
        <w:t>我们将根据国家相关法律法规的规定保护未成年人的相关信息。</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六、本政策如何更新</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为给您提供更好的服务，我们的业务将不时更新和优化，本隐私政策也可能随之调整和更新，该等更新和修订构成本隐私政策的一部分并与本隐私政策具有同等效力。</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但未经您的明确同意，我们不会限制您按照本隐私政策所应享有的权利。我们将会通过在我们APP客户端、网站上发出更新版本或APP端推送通知或以其他适当方式提醒您相关内容的更新，以便您能及时了解本政策所做的任何变更。在前述情况下，您不同意我们修改后的隐私政策，您有权并应当立即停止使用我们的服务。若您继续使用我们的服务，即表示同意接受更新后的本政策并受之约束。</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我们鼓励您在每次使用</w:t>
      </w:r>
      <w:r>
        <w:rPr>
          <w:rFonts w:hint="eastAsia" w:ascii="等线" w:hAnsi="等线" w:eastAsia="等线" w:cs="等线"/>
          <w:i w:val="0"/>
          <w:iCs w:val="0"/>
          <w:caps w:val="0"/>
          <w:color w:val="000000"/>
          <w:spacing w:val="0"/>
          <w:sz w:val="24"/>
          <w:szCs w:val="24"/>
          <w:u w:val="none"/>
          <w:lang w:eastAsia="zh-CN"/>
        </w:rPr>
        <w:t>Dual social Account</w:t>
      </w:r>
      <w:r>
        <w:rPr>
          <w:rFonts w:hint="default" w:ascii="等线" w:hAnsi="等线" w:eastAsia="等线" w:cs="等线"/>
          <w:i w:val="0"/>
          <w:iCs w:val="0"/>
          <w:caps w:val="0"/>
          <w:color w:val="000000"/>
          <w:spacing w:val="0"/>
          <w:sz w:val="24"/>
          <w:szCs w:val="24"/>
          <w:u w:val="none"/>
        </w:rPr>
        <w:t>时都查阅我们的隐私政策。</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u w:val="none"/>
        </w:rPr>
        <w:t>七、如何联系我们</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u w:val="none"/>
        </w:rPr>
        <w:t>如果您对本政策或个人信息相关事宜有任何投诉、疑问、意见或建议，均可通过发送邮件至</w:t>
      </w:r>
      <w:r>
        <w:rPr>
          <w:rFonts w:hint="eastAsia" w:ascii="等线" w:hAnsi="等线" w:eastAsia="等线" w:cs="等线"/>
          <w:i w:val="0"/>
          <w:iCs w:val="0"/>
          <w:caps w:val="0"/>
          <w:color w:val="000000"/>
          <w:spacing w:val="0"/>
          <w:sz w:val="24"/>
          <w:szCs w:val="24"/>
          <w:u w:val="none"/>
          <w:lang w:val="en-US" w:eastAsia="zh-CN"/>
        </w:rPr>
        <w:t>wenliaovip</w:t>
      </w:r>
      <w:r>
        <w:rPr>
          <w:rFonts w:hint="default" w:ascii="等线" w:hAnsi="等线" w:eastAsia="等线" w:cs="等线"/>
          <w:i w:val="0"/>
          <w:iCs w:val="0"/>
          <w:caps w:val="0"/>
          <w:color w:val="000000"/>
          <w:spacing w:val="0"/>
          <w:sz w:val="24"/>
          <w:szCs w:val="24"/>
          <w:u w:val="none"/>
        </w:rPr>
        <w:t>@</w:t>
      </w:r>
      <w:r>
        <w:rPr>
          <w:rFonts w:hint="eastAsia" w:ascii="等线" w:hAnsi="等线" w:eastAsia="等线" w:cs="等线"/>
          <w:i w:val="0"/>
          <w:iCs w:val="0"/>
          <w:caps w:val="0"/>
          <w:color w:val="000000"/>
          <w:spacing w:val="0"/>
          <w:sz w:val="24"/>
          <w:szCs w:val="24"/>
          <w:u w:val="none"/>
          <w:lang w:val="en-US" w:eastAsia="zh-CN"/>
        </w:rPr>
        <w:t>gmail</w:t>
      </w:r>
      <w:r>
        <w:rPr>
          <w:rFonts w:hint="default" w:ascii="等线" w:hAnsi="等线" w:eastAsia="等线" w:cs="等线"/>
          <w:i w:val="0"/>
          <w:iCs w:val="0"/>
          <w:caps w:val="0"/>
          <w:color w:val="000000"/>
          <w:spacing w:val="0"/>
          <w:sz w:val="24"/>
          <w:szCs w:val="24"/>
          <w:u w:val="none"/>
        </w:rPr>
        <w:t>.com的方式与我们联系。一般情况下，我们会在十五个工作日内给予您回复。</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pPr>
      <w:r>
        <w:rPr>
          <w:rFonts w:hint="default" w:ascii="等线" w:hAnsi="等线" w:eastAsia="等线" w:cs="等线"/>
          <w:b/>
          <w:bCs/>
          <w:i w:val="0"/>
          <w:iCs w:val="0"/>
          <w:caps w:val="0"/>
          <w:color w:val="0076BA"/>
          <w:spacing w:val="0"/>
          <w:sz w:val="24"/>
          <w:szCs w:val="24"/>
        </w:rPr>
        <w:t>附件一 《</w:t>
      </w:r>
      <w:r>
        <w:rPr>
          <w:rFonts w:hint="eastAsia" w:ascii="等线" w:hAnsi="等线" w:eastAsia="等线" w:cs="等线"/>
          <w:b/>
          <w:bCs/>
          <w:i w:val="0"/>
          <w:iCs w:val="0"/>
          <w:caps w:val="0"/>
          <w:color w:val="0076BA"/>
          <w:spacing w:val="0"/>
          <w:sz w:val="24"/>
          <w:szCs w:val="24"/>
          <w:lang w:eastAsia="zh-CN"/>
        </w:rPr>
        <w:t>Dual social Account</w:t>
      </w:r>
      <w:r>
        <w:rPr>
          <w:rFonts w:hint="default" w:ascii="等线" w:hAnsi="等线" w:eastAsia="等线" w:cs="等线"/>
          <w:b/>
          <w:bCs/>
          <w:i w:val="0"/>
          <w:iCs w:val="0"/>
          <w:caps w:val="0"/>
          <w:color w:val="0076BA"/>
          <w:spacing w:val="0"/>
          <w:sz w:val="24"/>
          <w:szCs w:val="24"/>
        </w:rPr>
        <w:t>权限申请与使用情况说明》</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1. 为保障</w:t>
      </w:r>
      <w:r>
        <w:rPr>
          <w:rFonts w:hint="eastAsia" w:ascii="等线" w:hAnsi="等线" w:eastAsia="等线" w:cs="等线"/>
          <w:i w:val="0"/>
          <w:iCs w:val="0"/>
          <w:caps w:val="0"/>
          <w:color w:val="000000"/>
          <w:spacing w:val="0"/>
          <w:sz w:val="24"/>
          <w:szCs w:val="24"/>
          <w:lang w:eastAsia="zh-CN"/>
        </w:rPr>
        <w:t>Dual social Account</w:t>
      </w:r>
      <w:r>
        <w:rPr>
          <w:rFonts w:hint="default" w:ascii="等线" w:hAnsi="等线" w:eastAsia="等线" w:cs="等线"/>
          <w:i w:val="0"/>
          <w:iCs w:val="0"/>
          <w:caps w:val="0"/>
          <w:color w:val="000000"/>
          <w:spacing w:val="0"/>
          <w:sz w:val="24"/>
          <w:szCs w:val="24"/>
        </w:rPr>
        <w:t>能实现与安全稳定运行之目的，我们将根据实际业务场景，申请或使用操作系统的相关权限；</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2. 为保障您的知情权，我们通过下列列表将产品可能申请、使用的相关操作系统权限进行展示，您可以根据实际需要对相关权限进行管理；</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3. 根据产品的升级，申请、使用权限的类型与目的会根据产品功能有所变动，我们将及时根据这些变动对列表进行调整，以确保您及时获悉权限的申请与使用情况；</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4. 请您知悉，我们为业务与产品的功能与安全需要，将基于实际业务场景考虑使用第三方SDK，这些第三方也会申请或使用相关操作系统权限；</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5. 在使用产品的过程中，若您使用第三方开发的H5界面或小程序，这些第三方开发所开发的插件或小程序将根据实际业务功能需要而申请或使用相关操作系统权限</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pPr>
      <w:r>
        <w:rPr>
          <w:rFonts w:hint="default" w:ascii="等线" w:hAnsi="等线" w:eastAsia="等线" w:cs="等线"/>
          <w:b/>
          <w:bCs/>
          <w:i w:val="0"/>
          <w:iCs w:val="0"/>
          <w:caps w:val="0"/>
          <w:color w:val="000000"/>
          <w:spacing w:val="0"/>
          <w:sz w:val="24"/>
          <w:szCs w:val="24"/>
        </w:rPr>
        <w:t>操作系统应用权限列表</w:t>
      </w:r>
    </w:p>
    <w:p>
      <w:pPr>
        <w:pStyle w:val="4"/>
        <w:keepNext w:val="0"/>
        <w:keepLines w:val="0"/>
        <w:widowControl/>
        <w:suppressLineNumbers w:val="0"/>
        <w:spacing w:before="0" w:beforeAutospacing="0" w:after="0" w:afterAutospacing="0"/>
        <w:ind w:left="0" w:right="0"/>
      </w:pPr>
      <w:r>
        <w:rPr>
          <w:rFonts w:hint="default" w:ascii="等线" w:hAnsi="等线" w:eastAsia="等线" w:cs="等线"/>
          <w:b/>
          <w:bCs/>
          <w:i w:val="0"/>
          <w:iCs w:val="0"/>
          <w:caps w:val="0"/>
          <w:color w:val="000000"/>
          <w:spacing w:val="0"/>
          <w:sz w:val="24"/>
          <w:szCs w:val="24"/>
        </w:rPr>
        <w:t>1.</w:t>
      </w:r>
      <w:r>
        <w:rPr>
          <w:rFonts w:hint="default" w:ascii="等线" w:hAnsi="等线" w:eastAsia="等线" w:cs="等线"/>
          <w:b w:val="0"/>
          <w:bCs w:val="0"/>
          <w:i w:val="0"/>
          <w:iCs w:val="0"/>
          <w:caps w:val="0"/>
          <w:color w:val="000000"/>
          <w:spacing w:val="0"/>
          <w:sz w:val="24"/>
          <w:szCs w:val="24"/>
        </w:rPr>
        <w:t>【</w:t>
      </w:r>
      <w:r>
        <w:rPr>
          <w:rFonts w:hint="default" w:ascii="等线" w:hAnsi="等线" w:eastAsia="等线" w:cs="等线"/>
          <w:b/>
          <w:bCs/>
          <w:i w:val="0"/>
          <w:iCs w:val="0"/>
          <w:caps w:val="0"/>
          <w:color w:val="000000"/>
          <w:spacing w:val="0"/>
          <w:sz w:val="24"/>
          <w:szCs w:val="24"/>
        </w:rPr>
        <w:t>Privacy - Local Store Usage Description 本地文件读写权限</w:t>
      </w:r>
      <w:r>
        <w:rPr>
          <w:rFonts w:hint="default" w:ascii="等线" w:hAnsi="等线" w:eastAsia="等线" w:cs="等线"/>
          <w:b w:val="0"/>
          <w:bCs w:val="0"/>
          <w:i w:val="0"/>
          <w:iCs w:val="0"/>
          <w:caps w:val="0"/>
          <w:color w:val="000000"/>
          <w:spacing w:val="0"/>
          <w:sz w:val="24"/>
          <w:szCs w:val="24"/>
        </w:rPr>
        <w:t>】</w:t>
      </w:r>
    </w:p>
    <w:p>
      <w:pPr>
        <w:pStyle w:val="4"/>
        <w:keepNext w:val="0"/>
        <w:keepLines w:val="0"/>
        <w:widowControl/>
        <w:suppressLineNumbers w:val="0"/>
        <w:spacing w:before="0" w:beforeAutospacing="0" w:after="0" w:afterAutospacing="0"/>
        <w:ind w:left="0" w:right="0"/>
      </w:pPr>
      <w:r>
        <w:rPr>
          <w:rFonts w:hint="default" w:ascii="等线" w:hAnsi="等线" w:eastAsia="等线" w:cs="等线"/>
          <w:b w:val="0"/>
          <w:bCs w:val="0"/>
          <w:i w:val="0"/>
          <w:iCs w:val="0"/>
          <w:caps w:val="0"/>
          <w:color w:val="000000"/>
          <w:spacing w:val="0"/>
          <w:sz w:val="24"/>
          <w:szCs w:val="24"/>
        </w:rPr>
        <w:t>权限功能说明：用于读取视频、图片、音乐文件读取。</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使用场景与目的：用于视频、图片、音乐投屏。</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拒绝提供的后果：无法进行本地媒体投屏。</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pPr>
      <w:r>
        <w:rPr>
          <w:rFonts w:hint="default" w:ascii="等线" w:hAnsi="等线" w:eastAsia="等线" w:cs="等线"/>
          <w:b/>
          <w:bCs/>
          <w:i w:val="0"/>
          <w:iCs w:val="0"/>
          <w:caps w:val="0"/>
          <w:color w:val="000000"/>
          <w:spacing w:val="0"/>
          <w:sz w:val="24"/>
          <w:szCs w:val="24"/>
        </w:rPr>
        <w:t>2.</w:t>
      </w:r>
      <w:r>
        <w:rPr>
          <w:rFonts w:hint="default" w:ascii="等线" w:hAnsi="等线" w:eastAsia="等线" w:cs="等线"/>
          <w:b w:val="0"/>
          <w:bCs w:val="0"/>
          <w:i w:val="0"/>
          <w:iCs w:val="0"/>
          <w:caps w:val="0"/>
          <w:color w:val="000000"/>
          <w:spacing w:val="0"/>
          <w:sz w:val="24"/>
          <w:szCs w:val="24"/>
        </w:rPr>
        <w:t>【</w:t>
      </w:r>
      <w:r>
        <w:rPr>
          <w:rFonts w:hint="default" w:ascii="等线" w:hAnsi="等线" w:eastAsia="等线" w:cs="等线"/>
          <w:b/>
          <w:bCs/>
          <w:i w:val="0"/>
          <w:iCs w:val="0"/>
          <w:caps w:val="0"/>
          <w:color w:val="000000"/>
          <w:spacing w:val="0"/>
          <w:sz w:val="24"/>
          <w:szCs w:val="24"/>
        </w:rPr>
        <w:t>Privacy - Location When In Use Usage Description 位置权限</w:t>
      </w:r>
      <w:r>
        <w:rPr>
          <w:rFonts w:hint="default" w:ascii="等线" w:hAnsi="等线" w:eastAsia="等线" w:cs="等线"/>
          <w:b w:val="0"/>
          <w:bCs w:val="0"/>
          <w:i w:val="0"/>
          <w:iCs w:val="0"/>
          <w:caps w:val="0"/>
          <w:color w:val="000000"/>
          <w:spacing w:val="0"/>
          <w:sz w:val="24"/>
          <w:szCs w:val="24"/>
        </w:rPr>
        <w:t>】</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权限功能说明：用于获取WIFI名称</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使用场景与目的：我们需要访问地理位置权限才能获取WIFI名称</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拒绝提供的后果：用户无法查看当前连接的WIFI名称</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pPr>
      <w:r>
        <w:rPr>
          <w:rFonts w:hint="default" w:ascii="等线" w:hAnsi="等线" w:eastAsia="等线" w:cs="等线"/>
          <w:b/>
          <w:bCs/>
          <w:i w:val="0"/>
          <w:iCs w:val="0"/>
          <w:caps w:val="0"/>
          <w:color w:val="000000"/>
          <w:spacing w:val="0"/>
          <w:sz w:val="24"/>
          <w:szCs w:val="24"/>
        </w:rPr>
        <w:t>3.</w:t>
      </w:r>
      <w:r>
        <w:rPr>
          <w:rFonts w:hint="default" w:ascii="等线" w:hAnsi="等线" w:eastAsia="等线" w:cs="等线"/>
          <w:b w:val="0"/>
          <w:bCs w:val="0"/>
          <w:i w:val="0"/>
          <w:iCs w:val="0"/>
          <w:caps w:val="0"/>
          <w:color w:val="000000"/>
          <w:spacing w:val="0"/>
          <w:sz w:val="24"/>
          <w:szCs w:val="24"/>
        </w:rPr>
        <w:t>【</w:t>
      </w:r>
      <w:r>
        <w:rPr>
          <w:rFonts w:hint="default" w:ascii="等线" w:hAnsi="等线" w:eastAsia="等线" w:cs="等线"/>
          <w:b/>
          <w:bCs/>
          <w:i w:val="0"/>
          <w:iCs w:val="0"/>
          <w:caps w:val="0"/>
          <w:color w:val="000000"/>
          <w:spacing w:val="0"/>
          <w:sz w:val="24"/>
          <w:szCs w:val="24"/>
        </w:rPr>
        <w:t>Privacy - Local Network Usage Description 本地网络权限</w:t>
      </w:r>
      <w:r>
        <w:rPr>
          <w:rFonts w:hint="default" w:ascii="等线" w:hAnsi="等线" w:eastAsia="等线" w:cs="等线"/>
          <w:b w:val="0"/>
          <w:bCs w:val="0"/>
          <w:i w:val="0"/>
          <w:iCs w:val="0"/>
          <w:caps w:val="0"/>
          <w:color w:val="000000"/>
          <w:spacing w:val="0"/>
          <w:sz w:val="24"/>
          <w:szCs w:val="24"/>
        </w:rPr>
        <w:t>】</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权限功能说明：用于搜索出当前WIFI下的设备</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使用场景与目的：我们需要访问本地网络权限才能帮助您搜索出设备后连接</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拒绝提供的后果：用户无法搜索出设备</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pPr>
      <w:r>
        <w:rPr>
          <w:rFonts w:hint="default" w:ascii="等线" w:hAnsi="等线" w:eastAsia="等线" w:cs="等线"/>
          <w:b/>
          <w:bCs/>
          <w:i w:val="0"/>
          <w:iCs w:val="0"/>
          <w:caps w:val="0"/>
          <w:color w:val="0076BA"/>
          <w:spacing w:val="0"/>
          <w:sz w:val="24"/>
          <w:szCs w:val="24"/>
        </w:rPr>
        <w:t>附件二 《</w:t>
      </w:r>
      <w:r>
        <w:rPr>
          <w:rFonts w:hint="eastAsia" w:ascii="等线" w:hAnsi="等线" w:eastAsia="等线" w:cs="等线"/>
          <w:b/>
          <w:bCs/>
          <w:i w:val="0"/>
          <w:iCs w:val="0"/>
          <w:caps w:val="0"/>
          <w:color w:val="0076BA"/>
          <w:spacing w:val="0"/>
          <w:sz w:val="24"/>
          <w:szCs w:val="24"/>
          <w:lang w:eastAsia="zh-CN"/>
        </w:rPr>
        <w:t>Dual social Account</w:t>
      </w:r>
      <w:r>
        <w:rPr>
          <w:rFonts w:hint="default" w:ascii="等线" w:hAnsi="等线" w:eastAsia="等线" w:cs="等线"/>
          <w:b/>
          <w:bCs/>
          <w:i w:val="0"/>
          <w:iCs w:val="0"/>
          <w:caps w:val="0"/>
          <w:color w:val="0076BA"/>
          <w:spacing w:val="0"/>
          <w:sz w:val="24"/>
          <w:szCs w:val="24"/>
        </w:rPr>
        <w:t>接入第三方SDK目录》</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为保</w:t>
      </w:r>
      <w:r>
        <w:rPr>
          <w:rFonts w:hint="eastAsia" w:ascii="等线" w:hAnsi="等线" w:eastAsia="等线" w:cs="等线"/>
          <w:i w:val="0"/>
          <w:iCs w:val="0"/>
          <w:caps w:val="0"/>
          <w:color w:val="000000"/>
          <w:spacing w:val="0"/>
          <w:sz w:val="24"/>
          <w:szCs w:val="24"/>
          <w:lang w:eastAsia="zh-CN"/>
        </w:rPr>
        <w:t>Dual social Account</w:t>
      </w:r>
      <w:r>
        <w:rPr>
          <w:rFonts w:hint="default" w:ascii="等线" w:hAnsi="等线" w:eastAsia="等线" w:cs="等线"/>
          <w:i w:val="0"/>
          <w:iCs w:val="0"/>
          <w:caps w:val="0"/>
          <w:color w:val="000000"/>
          <w:spacing w:val="0"/>
          <w:sz w:val="24"/>
          <w:szCs w:val="24"/>
        </w:rPr>
        <w:t>相关功能的实现与应用安全稳定的运行，我们将根据实际业务场景需要，接入由第三方提供的软件开发包（SDK）实现相关目的。</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我们会对合作方获取信息的软件工具开发包（SDK）进行严格的安全监测，以保护数据安全。</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我们对接入的相关第三方SDK在目录中列明。</w:t>
      </w:r>
    </w:p>
    <w:p>
      <w:pPr>
        <w:pStyle w:val="4"/>
        <w:keepNext w:val="0"/>
        <w:keepLines w:val="0"/>
        <w:widowControl/>
        <w:suppressLineNumbers w:val="0"/>
        <w:spacing w:before="0" w:beforeAutospacing="0" w:after="0" w:afterAutospacing="0"/>
        <w:ind w:left="0" w:right="0"/>
      </w:pPr>
      <w:r>
        <w:rPr>
          <w:rFonts w:hint="default" w:ascii="等线" w:hAnsi="等线" w:eastAsia="等线" w:cs="等线"/>
          <w:i w:val="0"/>
          <w:iCs w:val="0"/>
          <w:caps w:val="0"/>
          <w:color w:val="000000"/>
          <w:spacing w:val="0"/>
          <w:sz w:val="24"/>
          <w:szCs w:val="24"/>
        </w:rPr>
        <w:t>请注意，第三方SDK可能因为其版本升级、策略调整等原因导致数据处理类型存在一定变化，请以其公式的官方说明为准。</w:t>
      </w:r>
    </w:p>
    <w:p>
      <w:pPr>
        <w:pStyle w:val="4"/>
        <w:keepNext w:val="0"/>
        <w:keepLines w:val="0"/>
        <w:widowControl/>
        <w:suppressLineNumbers w:val="0"/>
        <w:spacing w:before="0" w:beforeAutospacing="0" w:after="0" w:afterAutospacing="0"/>
        <w:ind w:left="0" w:right="0"/>
      </w:pPr>
      <w:r>
        <w:rPr>
          <w:rFonts w:hint="default" w:ascii="等线" w:hAnsi="等线" w:eastAsia="等线" w:cs="等线"/>
          <w:b/>
          <w:bCs/>
          <w:i w:val="0"/>
          <w:iCs w:val="0"/>
          <w:caps w:val="0"/>
          <w:color w:val="000000"/>
          <w:spacing w:val="0"/>
          <w:sz w:val="24"/>
          <w:szCs w:val="24"/>
        </w:rPr>
        <w:t> </w:t>
      </w:r>
    </w:p>
    <w:p>
      <w:pPr>
        <w:pStyle w:val="4"/>
        <w:keepNext w:val="0"/>
        <w:keepLines w:val="0"/>
        <w:widowControl/>
        <w:suppressLineNumbers w:val="0"/>
        <w:spacing w:before="0" w:beforeAutospacing="0" w:after="0" w:afterAutospacing="0"/>
        <w:ind w:left="0" w:right="0"/>
      </w:pPr>
      <w:r>
        <w:rPr>
          <w:rFonts w:hint="default" w:ascii="等线" w:hAnsi="等线" w:eastAsia="等线" w:cs="等线"/>
          <w:b/>
          <w:bCs/>
          <w:i w:val="0"/>
          <w:iCs w:val="0"/>
          <w:caps w:val="0"/>
          <w:color w:val="000000"/>
          <w:spacing w:val="0"/>
          <w:sz w:val="24"/>
          <w:szCs w:val="24"/>
        </w:rPr>
        <w:t xml:space="preserve">1. </w:t>
      </w:r>
      <w:r>
        <w:rPr>
          <w:rFonts w:hint="eastAsia" w:ascii="等线" w:hAnsi="等线" w:eastAsia="等线" w:cs="等线"/>
          <w:b/>
          <w:bCs/>
          <w:i w:val="0"/>
          <w:iCs w:val="0"/>
          <w:caps w:val="0"/>
          <w:color w:val="000000"/>
          <w:spacing w:val="0"/>
          <w:sz w:val="24"/>
          <w:szCs w:val="24"/>
          <w:lang w:val="en-US" w:eastAsia="zh-CN"/>
        </w:rPr>
        <w:t>讯飞</w:t>
      </w:r>
      <w:r>
        <w:rPr>
          <w:rFonts w:hint="default" w:ascii="等线" w:hAnsi="等线" w:eastAsia="等线" w:cs="等线"/>
          <w:b/>
          <w:bCs/>
          <w:i w:val="0"/>
          <w:iCs w:val="0"/>
          <w:caps w:val="0"/>
          <w:color w:val="000000"/>
          <w:spacing w:val="0"/>
          <w:sz w:val="24"/>
          <w:szCs w:val="24"/>
        </w:rPr>
        <w:t>SDK</w:t>
      </w:r>
    </w:p>
    <w:p>
      <w:pPr>
        <w:keepNext w:val="0"/>
        <w:keepLines w:val="0"/>
        <w:widowControl/>
        <w:suppressLineNumbers w:val="0"/>
        <w:jc w:val="left"/>
        <w:rPr>
          <w:rFonts w:hint="default" w:ascii="等线" w:hAnsi="等线" w:eastAsia="等线" w:cs="等线"/>
          <w:i w:val="0"/>
          <w:iCs w:val="0"/>
          <w:caps w:val="0"/>
          <w:color w:val="000000"/>
          <w:spacing w:val="0"/>
          <w:sz w:val="24"/>
          <w:szCs w:val="24"/>
        </w:rPr>
      </w:pPr>
      <w:r>
        <w:rPr>
          <w:rFonts w:hint="default" w:ascii="等线" w:hAnsi="等线" w:eastAsia="等线" w:cs="等线"/>
          <w:i w:val="0"/>
          <w:iCs w:val="0"/>
          <w:caps w:val="0"/>
          <w:color w:val="000000"/>
          <w:spacing w:val="0"/>
          <w:sz w:val="24"/>
          <w:szCs w:val="24"/>
        </w:rPr>
        <w:t>使用目的：提供</w:t>
      </w:r>
      <w:r>
        <w:rPr>
          <w:rFonts w:hint="default" w:ascii="等线" w:hAnsi="等线" w:eastAsia="等线" w:cs="等线"/>
          <w:i w:val="0"/>
          <w:iCs w:val="0"/>
          <w:caps w:val="0"/>
          <w:color w:val="000000"/>
          <w:spacing w:val="0"/>
          <w:sz w:val="24"/>
          <w:szCs w:val="24"/>
          <w:lang w:val="en-US" w:eastAsia="zh-CN"/>
        </w:rPr>
        <w:t>基于自然语言处理，将自然语言音频转换为文本输出的技术</w:t>
      </w:r>
    </w:p>
    <w:p>
      <w:pPr>
        <w:pStyle w:val="4"/>
        <w:keepNext w:val="0"/>
        <w:keepLines w:val="0"/>
        <w:widowControl/>
        <w:suppressLineNumbers w:val="0"/>
        <w:spacing w:before="0" w:beforeAutospacing="0" w:after="0" w:afterAutospacing="0" w:line="360" w:lineRule="atLeast"/>
        <w:ind w:left="0" w:right="0" w:firstLine="0"/>
        <w:rPr>
          <w:rFonts w:hint="eastAsia" w:ascii="PingFang SC" w:hAnsi="PingFang SC" w:eastAsia="PingFang SC" w:cs="PingFang SC"/>
          <w:i w:val="0"/>
          <w:iCs w:val="0"/>
          <w:caps w:val="0"/>
          <w:color w:val="000000"/>
          <w:spacing w:val="0"/>
          <w:sz w:val="27"/>
          <w:szCs w:val="27"/>
        </w:rPr>
      </w:pPr>
      <w:r>
        <w:rPr>
          <w:rFonts w:hint="default" w:ascii="等线" w:hAnsi="等线" w:eastAsia="等线" w:cs="等线"/>
          <w:b/>
          <w:bCs/>
          <w:i w:val="0"/>
          <w:iCs w:val="0"/>
          <w:caps w:val="0"/>
          <w:color w:val="000000"/>
          <w:spacing w:val="0"/>
          <w:sz w:val="24"/>
          <w:szCs w:val="24"/>
        </w:rPr>
        <w:t>获取信息：</w:t>
      </w:r>
      <w:r>
        <w:rPr>
          <w:rFonts w:hint="default" w:ascii="等线" w:hAnsi="等线" w:eastAsia="等线" w:cs="等线"/>
          <w:i w:val="0"/>
          <w:iCs w:val="0"/>
          <w:caps w:val="0"/>
          <w:color w:val="000000"/>
          <w:spacing w:val="0"/>
          <w:sz w:val="24"/>
          <w:szCs w:val="24"/>
        </w:rPr>
        <w:t>设备MAC地址、唯一设备识别码（IMEI/OPENUDID/GUID）、广告标识符、SIM卡 IMSI信息、网络状态、WiFi状态、WiFi MAC地址</w:t>
      </w:r>
    </w:p>
    <w:p>
      <w:pPr>
        <w:pStyle w:val="4"/>
        <w:keepNext w:val="0"/>
        <w:keepLines w:val="0"/>
        <w:widowControl/>
        <w:suppressLineNumbers w:val="0"/>
        <w:spacing w:before="0" w:beforeAutospacing="0" w:after="0" w:afterAutospacing="0" w:line="360" w:lineRule="atLeast"/>
        <w:ind w:left="0" w:right="0" w:firstLine="0"/>
        <w:rPr>
          <w:rFonts w:hint="default" w:ascii="PingFang SC" w:hAnsi="PingFang SC" w:eastAsia="等线" w:cs="PingFang SC"/>
          <w:i w:val="0"/>
          <w:iCs w:val="0"/>
          <w:caps w:val="0"/>
          <w:color w:val="000000"/>
          <w:spacing w:val="0"/>
          <w:sz w:val="27"/>
          <w:szCs w:val="27"/>
          <w:lang w:val="en-US" w:eastAsia="zh-CN"/>
        </w:rPr>
      </w:pPr>
      <w:r>
        <w:rPr>
          <w:rFonts w:hint="default" w:ascii="等线" w:hAnsi="等线" w:eastAsia="等线" w:cs="等线"/>
          <w:b/>
          <w:bCs/>
          <w:i w:val="0"/>
          <w:iCs w:val="0"/>
          <w:caps w:val="0"/>
          <w:color w:val="000000"/>
          <w:spacing w:val="0"/>
          <w:sz w:val="24"/>
          <w:szCs w:val="24"/>
        </w:rPr>
        <w:t>调用的设备权限：</w:t>
      </w:r>
      <w:r>
        <w:rPr>
          <w:rFonts w:hint="eastAsia" w:ascii="等线" w:hAnsi="等线" w:eastAsia="等线" w:cs="等线"/>
          <w:b w:val="0"/>
          <w:bCs w:val="0"/>
          <w:i w:val="0"/>
          <w:iCs w:val="0"/>
          <w:caps w:val="0"/>
          <w:color w:val="000000"/>
          <w:spacing w:val="0"/>
          <w:sz w:val="24"/>
          <w:szCs w:val="24"/>
          <w:lang w:val="en-US" w:eastAsia="zh-CN"/>
        </w:rPr>
        <w:t>网络权限、录音机使用权限、存储权限、手机定位权限</w:t>
      </w:r>
    </w:p>
    <w:p>
      <w:pPr>
        <w:pStyle w:val="4"/>
        <w:keepNext w:val="0"/>
        <w:keepLines w:val="0"/>
        <w:widowControl/>
        <w:suppressLineNumbers w:val="0"/>
        <w:spacing w:before="0" w:beforeAutospacing="0" w:after="0" w:afterAutospacing="0"/>
        <w:ind w:left="0" w:right="0"/>
      </w:pPr>
      <w:r>
        <w:rPr>
          <w:rFonts w:hint="default" w:ascii="等线" w:hAnsi="等线" w:eastAsia="等线" w:cs="等线"/>
          <w:b w:val="0"/>
          <w:bCs w:val="0"/>
          <w:i w:val="0"/>
          <w:iCs w:val="0"/>
          <w:caps w:val="0"/>
          <w:color w:val="000000"/>
          <w:spacing w:val="0"/>
          <w:sz w:val="24"/>
          <w:szCs w:val="24"/>
        </w:rPr>
        <w:t>隐私政策：</w:t>
      </w:r>
      <w:r>
        <w:rPr>
          <w:rFonts w:hint="eastAsia" w:ascii="PingFang SC" w:hAnsi="PingFang SC" w:eastAsia="PingFang SC" w:cs="PingFang SC"/>
          <w:i w:val="0"/>
          <w:iCs w:val="0"/>
          <w:caps w:val="0"/>
          <w:spacing w:val="0"/>
          <w:sz w:val="27"/>
          <w:szCs w:val="27"/>
        </w:rPr>
        <w:t>https://www.xfyun.cn/doc/asr/voicedictation/online_iat_sdkprivacy.html</w:t>
      </w:r>
    </w:p>
    <w:p>
      <w:pPr>
        <w:pStyle w:val="4"/>
        <w:keepNext w:val="0"/>
        <w:keepLines w:val="0"/>
        <w:widowControl/>
        <w:suppressLineNumbers w:val="0"/>
        <w:spacing w:before="0" w:beforeAutospacing="0" w:after="0" w:afterAutospacing="0"/>
        <w:ind w:left="0" w:right="0"/>
      </w:pPr>
      <w:r>
        <w:rPr>
          <w:rFonts w:hint="default" w:ascii="等线" w:hAnsi="等线" w:eastAsia="等线" w:cs="等线"/>
          <w:b/>
          <w:bCs/>
          <w:i w:val="0"/>
          <w:iCs w:val="0"/>
          <w:caps w:val="0"/>
          <w:color w:val="000000"/>
          <w:spacing w:val="0"/>
          <w:sz w:val="24"/>
          <w:szCs w:val="24"/>
        </w:rPr>
        <w:t> </w:t>
      </w:r>
    </w:p>
    <w:p>
      <w:pPr>
        <w:pStyle w:val="4"/>
        <w:keepNext w:val="0"/>
        <w:keepLines w:val="0"/>
        <w:widowControl/>
        <w:suppressLineNumbers w:val="0"/>
        <w:spacing w:before="0" w:beforeAutospacing="0" w:after="0" w:afterAutospacing="0" w:line="384" w:lineRule="atLeast"/>
        <w:ind w:left="0" w:right="0"/>
        <w:rPr>
          <w:sz w:val="24"/>
          <w:szCs w:val="24"/>
        </w:rPr>
      </w:pPr>
      <w:r>
        <w:rPr>
          <w:rFonts w:hint="default" w:ascii="等线" w:hAnsi="等线" w:eastAsia="等线" w:cs="等线"/>
          <w:b/>
          <w:bCs/>
          <w:i w:val="0"/>
          <w:iCs w:val="0"/>
          <w:caps w:val="0"/>
          <w:color w:val="000000"/>
          <w:spacing w:val="0"/>
          <w:sz w:val="24"/>
          <w:szCs w:val="24"/>
        </w:rPr>
        <w:t>2.. AdMob SDK</w:t>
      </w:r>
    </w:p>
    <w:p>
      <w:pPr>
        <w:pStyle w:val="4"/>
        <w:keepNext w:val="0"/>
        <w:keepLines w:val="0"/>
        <w:widowControl/>
        <w:suppressLineNumbers w:val="0"/>
        <w:spacing w:before="0" w:beforeAutospacing="0" w:after="0" w:afterAutospacing="0" w:line="384" w:lineRule="atLeast"/>
        <w:ind w:left="0" w:right="0"/>
        <w:rPr>
          <w:sz w:val="24"/>
          <w:szCs w:val="24"/>
        </w:rPr>
      </w:pPr>
      <w:r>
        <w:rPr>
          <w:rFonts w:hint="default" w:ascii="等线" w:hAnsi="等线" w:eastAsia="等线" w:cs="等线"/>
          <w:b/>
          <w:bCs/>
          <w:i w:val="0"/>
          <w:iCs w:val="0"/>
          <w:caps w:val="0"/>
          <w:color w:val="000000"/>
          <w:spacing w:val="0"/>
          <w:sz w:val="24"/>
          <w:szCs w:val="24"/>
        </w:rPr>
        <w:t>使用目的：</w:t>
      </w:r>
      <w:r>
        <w:rPr>
          <w:rFonts w:hint="default" w:ascii="等线" w:hAnsi="等线" w:eastAsia="等线" w:cs="等线"/>
          <w:b w:val="0"/>
          <w:bCs w:val="0"/>
          <w:i w:val="0"/>
          <w:iCs w:val="0"/>
          <w:caps w:val="0"/>
          <w:color w:val="000000"/>
          <w:spacing w:val="0"/>
          <w:sz w:val="24"/>
          <w:szCs w:val="24"/>
        </w:rPr>
        <w:t>向用户推送广告信息、反作弊</w:t>
      </w:r>
    </w:p>
    <w:p>
      <w:pPr>
        <w:pStyle w:val="4"/>
        <w:keepNext w:val="0"/>
        <w:keepLines w:val="0"/>
        <w:widowControl/>
        <w:suppressLineNumbers w:val="0"/>
        <w:spacing w:before="0" w:beforeAutospacing="0" w:after="0" w:afterAutospacing="0" w:line="384" w:lineRule="atLeast"/>
        <w:ind w:left="0" w:right="0"/>
        <w:rPr>
          <w:sz w:val="24"/>
          <w:szCs w:val="24"/>
        </w:rPr>
      </w:pPr>
      <w:r>
        <w:rPr>
          <w:rFonts w:hint="default" w:ascii="等线" w:hAnsi="等线" w:eastAsia="等线" w:cs="等线"/>
          <w:b/>
          <w:bCs/>
          <w:i w:val="0"/>
          <w:iCs w:val="0"/>
          <w:caps w:val="0"/>
          <w:color w:val="000000"/>
          <w:spacing w:val="0"/>
          <w:sz w:val="24"/>
          <w:szCs w:val="24"/>
        </w:rPr>
        <w:t>获取信息：</w:t>
      </w:r>
      <w:r>
        <w:rPr>
          <w:rFonts w:hint="default" w:ascii="等线" w:hAnsi="等线" w:eastAsia="等线" w:cs="等线"/>
          <w:b w:val="0"/>
          <w:bCs w:val="0"/>
          <w:i w:val="0"/>
          <w:iCs w:val="0"/>
          <w:caps w:val="0"/>
          <w:color w:val="000000"/>
          <w:spacing w:val="0"/>
          <w:sz w:val="24"/>
          <w:szCs w:val="24"/>
        </w:rPr>
        <w:t>唯一标识符、设备类型和设置、操作系统、移动网络信息（包括运营商名称和电话号码）以及应用版本号、IP地址、崩溃报告</w:t>
      </w:r>
    </w:p>
    <w:p>
      <w:pPr>
        <w:pStyle w:val="4"/>
        <w:keepNext w:val="0"/>
        <w:keepLines w:val="0"/>
        <w:widowControl/>
        <w:suppressLineNumbers w:val="0"/>
        <w:spacing w:before="0" w:beforeAutospacing="0" w:after="0" w:afterAutospacing="0" w:line="384" w:lineRule="atLeast"/>
        <w:ind w:left="0" w:right="0"/>
        <w:rPr>
          <w:sz w:val="24"/>
          <w:szCs w:val="24"/>
        </w:rPr>
      </w:pPr>
      <w:r>
        <w:rPr>
          <w:rFonts w:hint="default" w:ascii="等线" w:hAnsi="等线" w:eastAsia="等线" w:cs="等线"/>
          <w:b/>
          <w:bCs/>
          <w:i w:val="0"/>
          <w:iCs w:val="0"/>
          <w:caps w:val="0"/>
          <w:color w:val="000000"/>
          <w:spacing w:val="0"/>
          <w:sz w:val="24"/>
          <w:szCs w:val="24"/>
          <w:u w:val="none"/>
        </w:rPr>
        <w:t>调用的设备权限：</w:t>
      </w:r>
      <w:r>
        <w:rPr>
          <w:rFonts w:hint="default" w:ascii="等线" w:hAnsi="等线" w:eastAsia="等线" w:cs="等线"/>
          <w:b w:val="0"/>
          <w:bCs w:val="0"/>
          <w:i w:val="0"/>
          <w:iCs w:val="0"/>
          <w:caps w:val="0"/>
          <w:color w:val="000000"/>
          <w:spacing w:val="0"/>
          <w:sz w:val="24"/>
          <w:szCs w:val="24"/>
          <w:u w:val="none"/>
        </w:rPr>
        <w:t>获取网络状态、访问WiFi状态、读写外置存储器、读取手机状态和身份</w:t>
      </w:r>
    </w:p>
    <w:p>
      <w:pPr>
        <w:pStyle w:val="4"/>
        <w:keepNext w:val="0"/>
        <w:keepLines w:val="0"/>
        <w:widowControl/>
        <w:suppressLineNumbers w:val="0"/>
        <w:spacing w:before="0" w:beforeAutospacing="0" w:after="0" w:afterAutospacing="0"/>
        <w:ind w:left="0" w:right="0"/>
      </w:pPr>
      <w:r>
        <w:rPr>
          <w:rFonts w:hint="default" w:ascii="等线" w:hAnsi="等线" w:eastAsia="等线" w:cs="等线"/>
          <w:b/>
          <w:bCs/>
          <w:i w:val="0"/>
          <w:iCs w:val="0"/>
          <w:caps w:val="0"/>
          <w:color w:val="000000"/>
          <w:spacing w:val="0"/>
          <w:sz w:val="24"/>
          <w:szCs w:val="24"/>
        </w:rPr>
        <w:t>隐私政策：</w:t>
      </w:r>
      <w:r>
        <w:rPr>
          <w:rFonts w:hint="eastAsia" w:ascii="PingFang SC" w:hAnsi="PingFang SC" w:eastAsia="PingFang SC" w:cs="PingFang SC"/>
          <w:i w:val="0"/>
          <w:iCs w:val="0"/>
          <w:caps w:val="0"/>
          <w:spacing w:val="0"/>
          <w:sz w:val="27"/>
          <w:szCs w:val="27"/>
        </w:rPr>
        <w:fldChar w:fldCharType="begin"/>
      </w:r>
      <w:r>
        <w:rPr>
          <w:rFonts w:hint="eastAsia" w:ascii="PingFang SC" w:hAnsi="PingFang SC" w:eastAsia="PingFang SC" w:cs="PingFang SC"/>
          <w:i w:val="0"/>
          <w:iCs w:val="0"/>
          <w:caps w:val="0"/>
          <w:spacing w:val="0"/>
          <w:sz w:val="27"/>
          <w:szCs w:val="27"/>
        </w:rPr>
        <w:instrText xml:space="preserve"> HYPERLINK "https://policies.google.cn/privacy" </w:instrText>
      </w:r>
      <w:r>
        <w:rPr>
          <w:rFonts w:hint="eastAsia" w:ascii="PingFang SC" w:hAnsi="PingFang SC" w:eastAsia="PingFang SC" w:cs="PingFang SC"/>
          <w:i w:val="0"/>
          <w:iCs w:val="0"/>
          <w:caps w:val="0"/>
          <w:spacing w:val="0"/>
          <w:sz w:val="27"/>
          <w:szCs w:val="27"/>
        </w:rPr>
        <w:fldChar w:fldCharType="separate"/>
      </w:r>
      <w:r>
        <w:rPr>
          <w:rStyle w:val="8"/>
          <w:rFonts w:hint="default" w:ascii="等线" w:hAnsi="等线" w:eastAsia="等线" w:cs="等线"/>
          <w:i w:val="0"/>
          <w:iCs w:val="0"/>
          <w:caps w:val="0"/>
          <w:color w:val="0000FF"/>
          <w:spacing w:val="0"/>
          <w:sz w:val="24"/>
          <w:szCs w:val="24"/>
          <w:u w:val="single"/>
        </w:rPr>
        <w:t>https://policies.google.cn/privacy</w:t>
      </w:r>
      <w:r>
        <w:rPr>
          <w:rFonts w:hint="eastAsia" w:ascii="PingFang SC" w:hAnsi="PingFang SC" w:eastAsia="PingFang SC" w:cs="PingFang SC"/>
          <w:i w:val="0"/>
          <w:iCs w:val="0"/>
          <w:caps w:val="0"/>
          <w:spacing w:val="0"/>
          <w:sz w:val="27"/>
          <w:szCs w:val="27"/>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7F3CE"/>
    <w:multiLevelType w:val="singleLevel"/>
    <w:tmpl w:val="D7B7F3CE"/>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406AC"/>
    <w:rsid w:val="77F40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2023-12-08T09:20:00Z</dcterms:created>
  <dc:creator>刘淼</dc:creator>
  <cp:lastModifiedBy>刘淼</cp:lastModifiedBy>
  <dcterms:modified xsi:type="dcterms:W3CDTF">2023-12-08T10:18:16Z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E8BD43A583524583486F726551F7797F_41</vt:lpwstr>
  </property>
</Properties>
</file>