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-435397</wp:posOffset>
                </wp:positionH>
                <wp:positionV relativeFrom="paragraph">
                  <wp:posOffset>33444</wp:posOffset>
                </wp:positionV>
                <wp:extent cx="6580505" cy="1486535"/>
                <wp:effectExtent b="0" l="0" r="0" t="0"/>
                <wp:wrapNone/>
                <wp:docPr id="5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55725" y="3036725"/>
                          <a:ext cx="6580505" cy="1486535"/>
                          <a:chOff x="2055725" y="3036725"/>
                          <a:chExt cx="6580550" cy="1486550"/>
                        </a:xfrm>
                      </wpg:grpSpPr>
                      <wpg:grpSp>
                        <wpg:cNvGrpSpPr/>
                        <wpg:grpSpPr>
                          <a:xfrm>
                            <a:off x="2055748" y="3036733"/>
                            <a:ext cx="6580505" cy="1486535"/>
                            <a:chOff x="2055725" y="3036725"/>
                            <a:chExt cx="6580550" cy="1486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055725" y="3036725"/>
                              <a:ext cx="6580550" cy="1486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055748" y="3036733"/>
                              <a:ext cx="6580505" cy="1486535"/>
                              <a:chOff x="0" y="0"/>
                              <a:chExt cx="5903463" cy="1486894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903450" cy="1486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1024758" y="239160"/>
                                <a:ext cx="4878705" cy="123631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Guía1. Definición Proyecto APT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Asignatura Capstone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993140" cy="14868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-435397</wp:posOffset>
                </wp:positionH>
                <wp:positionV relativeFrom="paragraph">
                  <wp:posOffset>33444</wp:posOffset>
                </wp:positionV>
                <wp:extent cx="6580505" cy="1486535"/>
                <wp:effectExtent b="0" l="0" r="0" t="0"/>
                <wp:wrapNone/>
                <wp:docPr id="5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0505" cy="14865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ab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color w:val="4472c4"/>
          <w:sz w:val="32"/>
          <w:szCs w:val="32"/>
        </w:rPr>
      </w:pPr>
      <w:r w:rsidDel="00000000" w:rsidR="00000000" w:rsidRPr="00000000">
        <w:rPr>
          <w:b w:val="1"/>
          <w:color w:val="4472c4"/>
          <w:sz w:val="32"/>
          <w:szCs w:val="32"/>
          <w:rtl w:val="0"/>
        </w:rPr>
        <w:t xml:space="preserve">PARTE I</w:t>
      </w:r>
    </w:p>
    <w:tbl>
      <w:tblPr>
        <w:tblStyle w:val="Table1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 continuación, se presenta una tabla en la que debes completar la información solicitada. </w:t>
            </w:r>
          </w:p>
        </w:tc>
      </w:tr>
    </w:tbl>
    <w:p w:rsidR="00000000" w:rsidDel="00000000" w:rsidP="00000000" w:rsidRDefault="00000000" w:rsidRPr="00000000" w14:paraId="0000000B">
      <w:pPr>
        <w:rPr>
          <w:b w:val="1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87"/>
        <w:gridCol w:w="6911"/>
        <w:tblGridChange w:id="0">
          <w:tblGrid>
            <w:gridCol w:w="2587"/>
            <w:gridCol w:w="691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Resumen de avance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Actualmente se cuenta con una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arquitectura funcional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que integra la aplicación web para gerentes, supervisores y RRHH, junto con una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aplicación móvil para trabajadores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ambas conectadas a través de una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API interna en Django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y una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base de datos central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En la parte de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modelado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se han elaborado los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modelos To-Be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el documento DAS con sus diagramas de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clases, componentes, secuencia y despliegue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además de un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diccionario de datos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mapa de procesos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del sistema, un flujo de caja, arquitectura de integración, entre otros documentos.</w:t>
            </w:r>
          </w:p>
          <w:p w:rsidR="00000000" w:rsidDel="00000000" w:rsidP="00000000" w:rsidRDefault="00000000" w:rsidRPr="00000000" w14:paraId="00000010">
            <w:pPr>
              <w:spacing w:after="240" w:before="240" w:lineRule="auto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En la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implementación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la plataforma web ya permite el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inicio de sesión, la creación y asignación de tareas, la gestión de usuarios y la generación de reportes básicos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mientras que la aplicación móvil permite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visualizar tareas, actualizar su estado y recibir notificaciones internas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br w:type="textWrapping"/>
              <w:t xml:space="preserve"> 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El objetivo general del proyecto es diseñar, desarrollar e implementar una plataforma digital integral que resuelva la problemática de la gestión manual y desorganizada del desempeño laboral. A través de la creación de una aplicación web para gerentes y una aplicación móvil para trabajadores, se busca optimizar la trazabilidad y el monitoreo de tareas, automatizar la generación de reportes y proporcionar indicadores de productividad</w:t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Arquitectura: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Modelo cliente-servidor con back-end en Django + DRF y base de datos central.</w:t>
            </w:r>
          </w:p>
          <w:p w:rsidR="00000000" w:rsidDel="00000000" w:rsidP="00000000" w:rsidRDefault="00000000" w:rsidRPr="00000000" w14:paraId="00000014">
            <w:pPr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Aplicación web: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Para gerentes, con al menos 8 mantenedores para gestionar usuarios, roles, departamentos y proyectos</w:t>
            </w:r>
          </w:p>
          <w:p w:rsidR="00000000" w:rsidDel="00000000" w:rsidP="00000000" w:rsidRDefault="00000000" w:rsidRPr="00000000" w14:paraId="00000015">
            <w:pPr>
              <w:spacing w:after="240" w:before="240" w:lineRule="auto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Generación de reportes: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Módulo con 2 reportes filtrables, exportables a PDF y XLS.</w:t>
            </w:r>
          </w:p>
          <w:p w:rsidR="00000000" w:rsidDel="00000000" w:rsidP="00000000" w:rsidRDefault="00000000" w:rsidRPr="00000000" w14:paraId="00000016">
            <w:pPr>
              <w:spacing w:after="240" w:before="240" w:lineRule="auto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Aplicación móvil: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En React Native, para trabajadores, con tareas, actualizaciones de estado y notificaciones en tiempo real.</w:t>
            </w:r>
          </w:p>
          <w:p w:rsidR="00000000" w:rsidDel="00000000" w:rsidP="00000000" w:rsidRDefault="00000000" w:rsidRPr="00000000" w14:paraId="00000017">
            <w:pPr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Seguridad: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Autenticación y protección de claves/sesiones.</w:t>
            </w:r>
          </w:p>
          <w:p w:rsidR="00000000" w:rsidDel="00000000" w:rsidP="00000000" w:rsidRDefault="00000000" w:rsidRPr="00000000" w14:paraId="00000018">
            <w:pPr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Cascada</w:t>
            </w:r>
          </w:p>
          <w:p w:rsidR="00000000" w:rsidDel="00000000" w:rsidP="00000000" w:rsidRDefault="00000000" w:rsidRPr="00000000" w14:paraId="0000001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240" w:before="240" w:lineRule="auto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Se utilizó la metodología en cascada, la cual es la que más se ajusta a nuestro proyecto y flujo de trabajo. Como herramientas, hemos utilizado motores de búsqueda para realizar consultas e investigar más sobre lo que necesitamos para realizar nuestro proyecto. Además, hemos organizado nuestros tiempos y utilizado aplicaciones como Discord o WhatsApp para mantenernos comunicados.</w:t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Se adjunta carta Gantt como evidencia de las actividades que se están realizando y la carpeta donde se encuentra todo:</w:t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ind w:left="740" w:firstLine="0"/>
              <w:rPr>
                <w:i w:val="1"/>
                <w:sz w:val="20"/>
                <w:szCs w:val="20"/>
                <w:u w:val="single"/>
              </w:rPr>
            </w:pPr>
            <w:hyperlink r:id="rId8">
              <w:r w:rsidDel="00000000" w:rsidR="00000000" w:rsidRPr="00000000">
                <w:rPr>
                  <w:i w:val="1"/>
                  <w:sz w:val="20"/>
                  <w:szCs w:val="20"/>
                  <w:u w:val="single"/>
                  <w:rtl w:val="0"/>
                </w:rPr>
                <w:t xml:space="preserve">Evidencias Grupales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ind w:left="740" w:firstLine="0"/>
              <w:rPr>
                <w:i w:val="1"/>
                <w:sz w:val="18"/>
                <w:szCs w:val="18"/>
                <w:u w:val="single"/>
              </w:rPr>
            </w:pPr>
            <w:hyperlink r:id="rId9">
              <w:r w:rsidDel="00000000" w:rsidR="00000000" w:rsidRPr="00000000">
                <w:rPr>
                  <w:i w:val="1"/>
                  <w:sz w:val="18"/>
                  <w:szCs w:val="18"/>
                  <w:u w:val="single"/>
                  <w:rtl w:val="0"/>
                </w:rPr>
                <w:t xml:space="preserve">3. Carta Gantt.xlsx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Aquí se evidencia el trabajo realizado</w:t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25">
      <w:pPr>
        <w:spacing w:after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9240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5"/>
        <w:gridCol w:w="2475"/>
        <w:gridCol w:w="2850"/>
        <w:gridCol w:w="2040"/>
        <w:tblGridChange w:id="0">
          <w:tblGrid>
            <w:gridCol w:w="1875"/>
            <w:gridCol w:w="2475"/>
            <w:gridCol w:w="2850"/>
            <w:gridCol w:w="204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color w:val="1f3864"/>
                <w:sz w:val="26"/>
                <w:szCs w:val="26"/>
                <w:rtl w:val="0"/>
              </w:rPr>
              <w:t xml:space="preserve">Plan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Competencia o unidades de competencias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Duración de la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5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Desarrollar una plataforma tecnológica de gestión de tareas y evaluación del desempeño laboral.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Análisis de requerimientos, diseño del sistema, desarrollo de módulos web y móvil, modelamiento UML, pruebas y documentación técnica.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Computador personal, software (Django, React Native, Modelio, VS Code, DB Browser), conexión a Internet.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Aproximadamente 10 a 12 semanas.</w:t>
            </w:r>
          </w:p>
        </w:tc>
      </w:tr>
    </w:tbl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435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2640"/>
        <w:gridCol w:w="1890"/>
        <w:gridCol w:w="2955"/>
        <w:tblGridChange w:id="0">
          <w:tblGrid>
            <w:gridCol w:w="1950"/>
            <w:gridCol w:w="2640"/>
            <w:gridCol w:w="1890"/>
            <w:gridCol w:w="2955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color w:val="1f3864"/>
                <w:sz w:val="26"/>
                <w:szCs w:val="26"/>
                <w:rtl w:val="0"/>
              </w:rPr>
              <w:t xml:space="preserve">Plan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 de avance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Ajustes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documentación fue realizada por: Fernanda Donozo, Duan Guzman.</w:t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Desarrollo de la plataforma web, y la móvil fue realizada por: Felipe Carrera  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proyecto se encuentra en una etapa avanzada de desarrollo; los módulos principales están implementados y validados.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70% de avance general.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Integrar notificaciones externas (push/SMS), optimizar reportes y finalizar documentación final.</w:t>
            </w:r>
          </w:p>
        </w:tc>
      </w:tr>
    </w:tbl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98.0" w:type="dxa"/>
        <w:jc w:val="left"/>
        <w:tblInd w:w="-714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4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1" w:rightFromText="181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buena comunicación y trabajo en equipo han hecho que las actividades se puedan realizar de forma fluida y sin estrés extra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buena comunicación y trabajo en equipo han hecho que las actividades se puedan realizar de forma fluida y sin estrés extra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  <w:p w:rsidR="00000000" w:rsidDel="00000000" w:rsidP="00000000" w:rsidRDefault="00000000" w:rsidRPr="00000000" w14:paraId="00000058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Hemos realizado diversos ajustes a lo largo de la fase 2, incorporando nuevos casos de uso y modificando el contenido de los ya existentes. Asimismo, hemos actualizado y mejorado los distintos diagramas para reflejar con mayor precisión los avances y cambios del proyecto.</w:t>
            </w:r>
          </w:p>
          <w:p w:rsidR="00000000" w:rsidDel="00000000" w:rsidP="00000000" w:rsidRDefault="00000000" w:rsidRPr="00000000" w14:paraId="0000005A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line="240" w:lineRule="auto"/>
        <w:jc w:val="both"/>
        <w:rPr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:rsidR="00000000" w:rsidDel="00000000" w:rsidP="00000000" w:rsidRDefault="00000000" w:rsidRPr="00000000" w14:paraId="00000062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240" w:lineRule="auto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Hemos estado realizando las actividades según las fechas acordadas, por lo que actualmente no registramos retrasos en ninguna de ellas. Gracias a la organización del grupo, la comunicación entre los integrantes y la adecuada distribución de tareas. </w:t>
            </w:r>
          </w:p>
          <w:p w:rsidR="00000000" w:rsidDel="00000000" w:rsidP="00000000" w:rsidRDefault="00000000" w:rsidRPr="00000000" w14:paraId="00000064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595959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0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Definición Proyecto APT </w:t>
          </w:r>
        </w:p>
        <w:p w:rsidR="00000000" w:rsidDel="00000000" w:rsidP="00000000" w:rsidRDefault="00000000" w:rsidRPr="00000000" w14:paraId="0000006B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1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3Car" w:customStyle="1">
    <w:name w:val="Título 3 Car"/>
    <w:basedOn w:val="Fuentedeprrafopredeter"/>
    <w:uiPriority w:val="9"/>
    <w:rsid w:val="00D110EC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D110E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D110E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110EC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D110EC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D110EC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D110EC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D110EC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D110EC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65AE6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65AE6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673ED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65208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65208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8018E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8018E6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8018E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8018E6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8018E6"/>
    <w:rPr>
      <w:b w:val="1"/>
      <w:bCs w:val="1"/>
      <w:sz w:val="20"/>
      <w:szCs w:val="20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://docs.google.com/spreadsheets/d/1_VPxPJOORSxdYJvZzkIfEvjRrFUhtHka/edit?rtpof=true&amp;gid=1562700785#gid=156270078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drive.google.com/drive/u/1/folders/1pZmvVpSXcgGS_uwKmBuQnDmSXBhBFxk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NozslpGcOjk2urjOjtn8ECJeEA==">CgMxLjA4AHIhMW5zclpwTXBOUzVOZmRucm9WOUJ2N0J3b3NUZldIQVVl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2022-08-24T18:07:00Z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