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7014" w14:textId="77777777" w:rsidR="003A12EB" w:rsidRPr="003A12EB" w:rsidRDefault="003A12EB" w:rsidP="003A12EB">
      <w:r w:rsidRPr="003A12EB">
        <w:rPr>
          <w:b/>
          <w:bCs/>
        </w:rPr>
        <w:t>Arquitectura de integración</w:t>
      </w:r>
    </w:p>
    <w:p w14:paraId="6A037459" w14:textId="77777777" w:rsidR="003A12EB" w:rsidRPr="003A12EB" w:rsidRDefault="003A12EB" w:rsidP="003A12EB"/>
    <w:p w14:paraId="2EC88E5C" w14:textId="0F269B67" w:rsidR="003A12EB" w:rsidRPr="003A12EB" w:rsidRDefault="003A12EB" w:rsidP="003A12EB">
      <w:r w:rsidRPr="003A12EB">
        <w:t xml:space="preserve">Para </w:t>
      </w:r>
      <w:r>
        <w:t>la parte web de nuestro</w:t>
      </w:r>
      <w:r w:rsidRPr="003A12EB">
        <w:t xml:space="preserve"> proyecto “</w:t>
      </w:r>
      <w:proofErr w:type="spellStart"/>
      <w:r>
        <w:t>Trackify</w:t>
      </w:r>
      <w:proofErr w:type="spellEnd"/>
      <w:r>
        <w:t>”,</w:t>
      </w:r>
      <w:r w:rsidRPr="003A12EB">
        <w:t xml:space="preserve"> </w:t>
      </w:r>
      <w:r>
        <w:t>hemos</w:t>
      </w:r>
      <w:r w:rsidRPr="003A12EB">
        <w:t xml:space="preserve"> </w:t>
      </w:r>
      <w:r>
        <w:t>decidido</w:t>
      </w:r>
      <w:r w:rsidRPr="003A12EB">
        <w:t xml:space="preserve"> utilizar la arquitectura REST</w:t>
      </w:r>
      <w:r>
        <w:t>.</w:t>
      </w:r>
    </w:p>
    <w:p w14:paraId="5F0A38F6" w14:textId="77777777" w:rsidR="003A12EB" w:rsidRPr="003A12EB" w:rsidRDefault="003A12EB" w:rsidP="003A12EB">
      <w:r w:rsidRPr="003A12EB">
        <w:t>Utilizar la arquitectura REST hace que se trabaje de forma “Cliente-Servidor” que hace que los Clientes en este caso puedan interactuar directamente con el Servidor sin necesidad de algún requisito previo o de una interfaz visual, en este caso permite la rapidez a la hora de que los trabajadores requieran solicitar el detalle de los productos debido a que es una solicitud directa con respuesta instantánea</w:t>
      </w:r>
    </w:p>
    <w:p w14:paraId="26381188" w14:textId="77777777" w:rsidR="003A12EB" w:rsidRPr="003A12EB" w:rsidRDefault="003A12EB" w:rsidP="003A12EB"/>
    <w:p w14:paraId="500551EA" w14:textId="727197CD" w:rsidR="003A12EB" w:rsidRPr="003A12EB" w:rsidRDefault="003A12EB" w:rsidP="003A12EB">
      <w:r w:rsidRPr="003A12EB">
        <w:drawing>
          <wp:inline distT="0" distB="0" distL="0" distR="0" wp14:anchorId="2B3B548D" wp14:editId="7AED08A5">
            <wp:extent cx="5612130" cy="3234690"/>
            <wp:effectExtent l="0" t="0" r="7620" b="3810"/>
            <wp:docPr id="13148116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D0D1" w14:textId="77777777" w:rsidR="00B96771" w:rsidRDefault="00B96771"/>
    <w:sectPr w:rsidR="00B96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EB"/>
    <w:rsid w:val="001041BC"/>
    <w:rsid w:val="003A12EB"/>
    <w:rsid w:val="00B96771"/>
    <w:rsid w:val="00C14086"/>
    <w:rsid w:val="00F7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08F6"/>
  <w15:chartTrackingRefBased/>
  <w15:docId w15:val="{CFC79FBF-1564-4FA7-844D-49EF76B8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2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2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2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</dc:creator>
  <cp:keywords/>
  <dc:description/>
  <cp:lastModifiedBy>Fernanda D</cp:lastModifiedBy>
  <cp:revision>1</cp:revision>
  <dcterms:created xsi:type="dcterms:W3CDTF">2025-10-06T04:04:00Z</dcterms:created>
  <dcterms:modified xsi:type="dcterms:W3CDTF">2025-10-06T04:06:00Z</dcterms:modified>
</cp:coreProperties>
</file>