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R: Si, hemos logrado realizar las actividades en los tiempos definidos en la carta Gantt, lo que ha facilitado el desarrollo de las actividades es la buena comunicación dentro del equipo de trabajo y conocer las fortalezas y debilidades de cada uno, permitiendo la capacidad de distribuir el trabajo para realizar las tareas de forma más eficiente. </w:t>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R: Si se presentan dificultades que afecten al desarrollo planeo enfrentarlo conversándolo y buscando soluciones en grupo, y en caso de no llegar a una conclusión, recurrir a profesores o a expertos en el área que me puedan guiar en los problemas que tengamos.</w:t>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R: Evalúo de forma positiva nuestro trabajo, ya que hemos logrado cumplir con los objetivos y plazos que establecimos en la planificación del proyecto, lo que destaco es la buena organización, la buena comunicación y la responsabilidad que hemos tenido como grupo. Un aspecto a mejorar es que a pesar de cumplir con los plazos establecidos, considero que podríamos haber trabajado adelantando las fases una vez terminado los objetivos anteriores.</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R: La principal inquietud que me queda no está relacionada con el contenido o con la estructura del proyecto, sino más bien es un aspecto más personal. Este es el cuarto proyecto en mi transcurso como estudiante que se debe desarrollar de forma completa (fase inicial, desarrollo y pruebas), y a pesar de saber la importancia de esta experiencia, debo reconocer que me siento algo desmotivado debido a la repetitividad del proceso.</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Me pregunto si existe alguna manera de abordar este proyecto con enfoque más fresco, sin perder el interés o la calidad de mi trabajo, ya que a veces me cuesta mantener el mismo nivel de energía, concentración e incluso entusiasmo dentro del desarrollo del proyecto.</w:t>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A mi docente me gustaría preguntarle si tiene algún consejo sobre como abordar esta fatiga y como reavivar el interés en el desarrollo de un proyecto completo (desarrollar todas sus fases), ya que no siento la misma motivación como la primera vez.</w:t>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Fonts w:ascii="Calibri" w:cs="Calibri" w:eastAsia="Calibri" w:hAnsi="Calibri"/>
                <w:b w:val="1"/>
                <w:color w:val="1f4e79"/>
                <w:rtl w:val="0"/>
              </w:rPr>
              <w:t xml:space="preserve">A mis pares, me gustaría preguntarle cómo es que logran mantener la motivación, o cómo a pesar de sentir desmotivación y fatiga, logran trabajar con el mismo entusiasmo que antes sin bajar el estándar al que estaban acostumbrados. </w:t>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color w:val="002060"/>
              </w:rPr>
            </w:pPr>
            <w:r w:rsidDel="00000000" w:rsidR="00000000" w:rsidRPr="00000000">
              <w:rPr>
                <w:b w:val="1"/>
                <w:color w:val="002060"/>
                <w:rtl w:val="0"/>
              </w:rPr>
              <w:t xml:space="preserve">R: Dentro del grupo las actividades considero que fueron distribuidas de la mejor forma posible, ya que estamos aprovechando las fortalezas de cada uno de los integrantes. Hasta el momento no hay nuevas actividades que deban ser asignadas ya que eso hablará entrando en la fase 3 del proyecto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b w:val="1"/>
                <w:color w:val="002060"/>
              </w:rPr>
            </w:pPr>
            <w:r w:rsidDel="00000000" w:rsidR="00000000" w:rsidRPr="00000000">
              <w:rPr>
                <w:b w:val="1"/>
                <w:color w:val="002060"/>
                <w:rtl w:val="0"/>
              </w:rPr>
              <w:t xml:space="preserve">R: El trabajo en grupo ha sido positivo, los aspectos positivos que destacó son la buena comunicación que hemos tenido y el no tener problemas internos que vayan retrasando el desarrollo por aspectos personales. Un aspecto a mejorar podría ser que a pesar de tener buena comunicación dentro del grupo, hubiera sido más útil tener reuniones de seguimiento más frecuentes para asegurar que todos los miembros estén al tanto de los avances y problemas de los demás.</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N7Z9/Lz+2Q7BWH7gAbI3kgCHgg==">CgMxLjA4AHIhMXBQMFRaYkVONUZhenBKSGFLR2xsVi1sOWV5ejQydXBP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