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F2278" w14:textId="77777777" w:rsidR="00B05AA0" w:rsidRDefault="00B05AA0"/>
    <w:tbl>
      <w:tblPr>
        <w:tblStyle w:val="a"/>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B05AA0" w14:paraId="7C9327DC" w14:textId="77777777">
        <w:trPr>
          <w:trHeight w:val="1322"/>
        </w:trPr>
        <w:tc>
          <w:tcPr>
            <w:tcW w:w="835" w:type="dxa"/>
          </w:tcPr>
          <w:p w14:paraId="272A3FFE" w14:textId="77777777" w:rsidR="00B05AA0" w:rsidRDefault="00000000">
            <w:pPr>
              <w:jc w:val="both"/>
              <w:rPr>
                <w:rFonts w:ascii="Century Gothic" w:eastAsia="Century Gothic" w:hAnsi="Century Gothic" w:cs="Century Gothic"/>
                <w:b/>
                <w:bCs/>
                <w:sz w:val="28"/>
                <w:szCs w:val="28"/>
              </w:rPr>
            </w:pPr>
            <w:r>
              <w:rPr>
                <w:rFonts w:ascii="Century Gothic" w:eastAsia="Century Gothic" w:hAnsi="Century Gothic" w:cs="Century Gothic"/>
                <w:b/>
                <w:bCs/>
                <w:noProof/>
                <w:color w:val="1D2763"/>
                <w:sz w:val="28"/>
                <w:szCs w:val="28"/>
              </w:rPr>
              <w:drawing>
                <wp:inline distT="0" distB="0" distL="0" distR="0" wp14:anchorId="3FB566EA" wp14:editId="2D39F57A">
                  <wp:extent cx="393640" cy="444500"/>
                  <wp:effectExtent l="0" t="0" r="0" b="0"/>
                  <wp:docPr id="1758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393640" cy="444500"/>
                          </a:xfrm>
                          <a:prstGeom prst="rect">
                            <a:avLst/>
                          </a:prstGeom>
                          <a:ln/>
                        </pic:spPr>
                      </pic:pic>
                    </a:graphicData>
                  </a:graphic>
                </wp:inline>
              </w:drawing>
            </w:r>
          </w:p>
        </w:tc>
        <w:tc>
          <w:tcPr>
            <w:tcW w:w="9088" w:type="dxa"/>
          </w:tcPr>
          <w:p w14:paraId="1AE5CA6B" w14:textId="77777777" w:rsidR="00B05AA0" w:rsidRDefault="00000000">
            <w:pPr>
              <w:jc w:val="both"/>
              <w:rPr>
                <w:color w:val="767171"/>
                <w:sz w:val="24"/>
                <w:szCs w:val="24"/>
              </w:rPr>
            </w:pPr>
            <w:r>
              <w:rPr>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346D1D95" w14:textId="77777777" w:rsidR="00B05AA0" w:rsidRDefault="00B05AA0">
      <w:pPr>
        <w:spacing w:after="0" w:line="240" w:lineRule="auto"/>
        <w:rPr>
          <w:color w:val="767171"/>
          <w:sz w:val="24"/>
          <w:szCs w:val="24"/>
        </w:rPr>
      </w:pPr>
    </w:p>
    <w:tbl>
      <w:tblPr>
        <w:tblStyle w:val="a0"/>
        <w:tblW w:w="10057" w:type="dxa"/>
        <w:tblInd w:w="0" w:type="dxa"/>
        <w:tblLayout w:type="fixed"/>
        <w:tblLook w:val="0400" w:firstRow="0" w:lastRow="0" w:firstColumn="0" w:lastColumn="0" w:noHBand="0" w:noVBand="1"/>
      </w:tblPr>
      <w:tblGrid>
        <w:gridCol w:w="10057"/>
      </w:tblGrid>
      <w:tr w:rsidR="00B05AA0" w14:paraId="06FC04F7" w14:textId="77777777">
        <w:tc>
          <w:tcPr>
            <w:tcW w:w="10057" w:type="dxa"/>
            <w:tcBorders>
              <w:top w:val="single" w:sz="6" w:space="0" w:color="CDCDCD"/>
              <w:left w:val="single" w:sz="6" w:space="0" w:color="CDCDCD"/>
              <w:bottom w:val="single" w:sz="6" w:space="0" w:color="CDCDCD"/>
              <w:right w:val="single" w:sz="6" w:space="0" w:color="CDCDCD"/>
            </w:tcBorders>
            <w:vAlign w:val="center"/>
          </w:tcPr>
          <w:p w14:paraId="59149DF1" w14:textId="77777777" w:rsidR="00B05AA0" w:rsidRDefault="00000000">
            <w:pPr>
              <w:spacing w:after="0" w:line="240" w:lineRule="auto"/>
              <w:rPr>
                <w:color w:val="767171"/>
                <w:sz w:val="24"/>
                <w:szCs w:val="24"/>
              </w:rPr>
            </w:pPr>
            <w:r>
              <w:rPr>
                <w:sz w:val="24"/>
                <w:szCs w:val="24"/>
              </w:rPr>
              <w:t>Responde esta guía y, posteriormente, cargarla en la sección de reflexión de la Fase 3, para retroalimentación de tu docente.</w:t>
            </w:r>
          </w:p>
        </w:tc>
      </w:tr>
    </w:tbl>
    <w:p w14:paraId="0D57261D" w14:textId="77777777" w:rsidR="00B05AA0" w:rsidRDefault="00B05AA0">
      <w:pPr>
        <w:spacing w:after="0" w:line="360" w:lineRule="auto"/>
        <w:jc w:val="both"/>
        <w:rPr>
          <w:b/>
          <w:bCs/>
          <w:sz w:val="24"/>
          <w:szCs w:val="24"/>
        </w:rPr>
      </w:pPr>
    </w:p>
    <w:tbl>
      <w:tblPr>
        <w:tblStyle w:val="a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B05AA0" w14:paraId="250279ED" w14:textId="77777777">
        <w:trPr>
          <w:trHeight w:val="440"/>
        </w:trPr>
        <w:tc>
          <w:tcPr>
            <w:tcW w:w="10076" w:type="dxa"/>
            <w:vAlign w:val="center"/>
          </w:tcPr>
          <w:p w14:paraId="635DEAB8" w14:textId="77777777" w:rsidR="00B05AA0" w:rsidRDefault="00000000">
            <w:pPr>
              <w:jc w:val="both"/>
              <w:rPr>
                <w:color w:val="767171"/>
                <w:sz w:val="24"/>
                <w:szCs w:val="24"/>
              </w:rPr>
            </w:pPr>
            <w:r>
              <w:rPr>
                <w:sz w:val="24"/>
                <w:szCs w:val="24"/>
              </w:rPr>
              <w:t>1. Mira la pregunta 1 de la Pauta de Reflexión de la Definición del Proyecto APT (Fase 1) que describe tus intereses profesionales al inicio de la asignatura y responde:</w:t>
            </w:r>
          </w:p>
        </w:tc>
      </w:tr>
      <w:tr w:rsidR="00B05AA0" w14:paraId="6DC0A188" w14:textId="77777777">
        <w:trPr>
          <w:trHeight w:val="1639"/>
        </w:trPr>
        <w:tc>
          <w:tcPr>
            <w:tcW w:w="10076" w:type="dxa"/>
            <w:shd w:val="clear" w:color="auto" w:fill="DEEBF6"/>
            <w:vAlign w:val="center"/>
          </w:tcPr>
          <w:p w14:paraId="6B0C2DD8" w14:textId="77777777" w:rsidR="00B05AA0" w:rsidRDefault="00B05AA0">
            <w:pPr>
              <w:jc w:val="both"/>
              <w:rPr>
                <w:rFonts w:ascii="Century Gothic" w:eastAsia="Century Gothic" w:hAnsi="Century Gothic" w:cs="Century Gothic"/>
                <w:b/>
                <w:bCs/>
                <w:sz w:val="20"/>
                <w:szCs w:val="20"/>
              </w:rPr>
            </w:pPr>
          </w:p>
          <w:p w14:paraId="4D47B2E0" w14:textId="77777777" w:rsidR="00B05AA0" w:rsidRPr="00B0077C" w:rsidRDefault="00000000">
            <w:pPr>
              <w:numPr>
                <w:ilvl w:val="0"/>
                <w:numId w:val="1"/>
              </w:numPr>
              <w:pBdr>
                <w:top w:val="nil"/>
                <w:left w:val="nil"/>
                <w:bottom w:val="nil"/>
                <w:right w:val="nil"/>
                <w:between w:val="nil"/>
              </w:pBdr>
              <w:spacing w:line="259" w:lineRule="auto"/>
              <w:jc w:val="both"/>
              <w:rPr>
                <w:color w:val="767171"/>
                <w:sz w:val="24"/>
                <w:szCs w:val="24"/>
              </w:rPr>
            </w:pPr>
            <w:r>
              <w:rPr>
                <w:color w:val="000000"/>
                <w:sz w:val="24"/>
                <w:szCs w:val="24"/>
              </w:rPr>
              <w:t xml:space="preserve">¿Luego de haber realizado tu Proyecto APT han cambiado tus intereses profesionales? ¿De qué manera han cambiado? </w:t>
            </w:r>
          </w:p>
          <w:p w14:paraId="6921C82F" w14:textId="2D0343C6" w:rsidR="00B0077C" w:rsidRDefault="00B0077C" w:rsidP="00B0077C">
            <w:pPr>
              <w:pBdr>
                <w:top w:val="nil"/>
                <w:left w:val="nil"/>
                <w:bottom w:val="nil"/>
                <w:right w:val="nil"/>
                <w:between w:val="nil"/>
              </w:pBdr>
              <w:spacing w:line="259" w:lineRule="auto"/>
              <w:ind w:left="360"/>
              <w:jc w:val="both"/>
              <w:rPr>
                <w:color w:val="767171"/>
                <w:sz w:val="24"/>
                <w:szCs w:val="24"/>
              </w:rPr>
            </w:pPr>
            <w:r>
              <w:rPr>
                <w:color w:val="000000"/>
                <w:sz w:val="24"/>
                <w:szCs w:val="24"/>
              </w:rPr>
              <w:t>R: Honestamente, creo que mis intereses profesionales siguen siendo iguales y de cierta manera este proceso de realizar el Proyecto APT han confirmado más a lo que me gustaría enfocarme en un futuro, siendo estas todo lo relacionado con el análisis de datos.</w:t>
            </w:r>
          </w:p>
          <w:p w14:paraId="2846D280" w14:textId="77777777" w:rsidR="00B0077C" w:rsidRPr="00B0077C" w:rsidRDefault="00000000" w:rsidP="00B0077C">
            <w:pPr>
              <w:numPr>
                <w:ilvl w:val="0"/>
                <w:numId w:val="1"/>
              </w:numPr>
              <w:pBdr>
                <w:top w:val="nil"/>
                <w:left w:val="nil"/>
                <w:bottom w:val="nil"/>
                <w:right w:val="nil"/>
                <w:between w:val="nil"/>
              </w:pBdr>
              <w:spacing w:after="160" w:line="259" w:lineRule="auto"/>
              <w:jc w:val="both"/>
              <w:rPr>
                <w:color w:val="767171"/>
                <w:sz w:val="24"/>
                <w:szCs w:val="24"/>
              </w:rPr>
            </w:pPr>
            <w:r>
              <w:rPr>
                <w:color w:val="000000"/>
                <w:sz w:val="24"/>
                <w:szCs w:val="24"/>
              </w:rPr>
              <w:t xml:space="preserve">¿De qué </w:t>
            </w:r>
            <w:proofErr w:type="spellStart"/>
            <w:r>
              <w:rPr>
                <w:color w:val="000000"/>
                <w:sz w:val="24"/>
                <w:szCs w:val="24"/>
              </w:rPr>
              <w:t>maneraout</w:t>
            </w:r>
            <w:proofErr w:type="spellEnd"/>
            <w:r>
              <w:rPr>
                <w:color w:val="000000"/>
                <w:sz w:val="24"/>
                <w:szCs w:val="24"/>
              </w:rPr>
              <w:t xml:space="preserve"> afectó el Proyecto APT en tus intereses profesionales?</w:t>
            </w:r>
          </w:p>
          <w:p w14:paraId="497A25CA" w14:textId="11AA10DA" w:rsidR="00B05AA0" w:rsidRPr="00B0077C" w:rsidRDefault="00B0077C" w:rsidP="00B0077C">
            <w:pPr>
              <w:pBdr>
                <w:top w:val="nil"/>
                <w:left w:val="nil"/>
                <w:bottom w:val="nil"/>
                <w:right w:val="nil"/>
                <w:between w:val="nil"/>
              </w:pBdr>
              <w:spacing w:after="160" w:line="259" w:lineRule="auto"/>
              <w:ind w:left="360"/>
              <w:jc w:val="both"/>
              <w:rPr>
                <w:color w:val="767171"/>
                <w:sz w:val="24"/>
                <w:szCs w:val="24"/>
              </w:rPr>
            </w:pPr>
            <w:r w:rsidRPr="00B0077C">
              <w:rPr>
                <w:b/>
                <w:bCs/>
                <w:color w:val="1F4E79"/>
              </w:rPr>
              <w:t>R:</w:t>
            </w:r>
            <w:r>
              <w:rPr>
                <w:b/>
                <w:bCs/>
                <w:color w:val="1F4E79"/>
              </w:rPr>
              <w:t xml:space="preserve"> Como mencioné en la respuesta anterior, el Proyecto APT al tener que desarrollarlo y ser una de las cosas que no me motivan mucho profesionalmente, al dedicarle tiempo a eso, noté que realmente no era un área que me interesara y de cierta manera potenció los pensamientos y ganas de estudiar más sobre bases de datos o el análisis de estos mismos.</w:t>
            </w:r>
            <w:r w:rsidRPr="00B0077C">
              <w:rPr>
                <w:b/>
                <w:bCs/>
                <w:color w:val="1F4E79"/>
              </w:rPr>
              <w:t xml:space="preserve"> </w:t>
            </w:r>
          </w:p>
          <w:p w14:paraId="6E088EDF" w14:textId="77777777" w:rsidR="00B05AA0" w:rsidRDefault="00B05AA0">
            <w:pPr>
              <w:jc w:val="both"/>
              <w:rPr>
                <w:b/>
                <w:bCs/>
                <w:color w:val="1F4E79"/>
              </w:rPr>
            </w:pPr>
          </w:p>
          <w:p w14:paraId="595DEEB5" w14:textId="77777777" w:rsidR="00B05AA0" w:rsidRDefault="00B05AA0">
            <w:pPr>
              <w:jc w:val="both"/>
              <w:rPr>
                <w:b/>
                <w:bCs/>
                <w:color w:val="1F4E79"/>
              </w:rPr>
            </w:pPr>
          </w:p>
          <w:p w14:paraId="039B6C9A" w14:textId="77777777" w:rsidR="00B05AA0" w:rsidRDefault="00B05AA0">
            <w:pPr>
              <w:jc w:val="both"/>
              <w:rPr>
                <w:b/>
                <w:bCs/>
                <w:color w:val="1F4E79"/>
              </w:rPr>
            </w:pPr>
          </w:p>
          <w:p w14:paraId="7CA1F10F" w14:textId="77777777" w:rsidR="00B05AA0" w:rsidRDefault="00B05AA0">
            <w:pPr>
              <w:jc w:val="both"/>
              <w:rPr>
                <w:b/>
                <w:bCs/>
                <w:color w:val="1F4E79"/>
              </w:rPr>
            </w:pPr>
          </w:p>
          <w:p w14:paraId="6BA9D797" w14:textId="77777777" w:rsidR="00B05AA0" w:rsidRDefault="00B05AA0">
            <w:pPr>
              <w:jc w:val="both"/>
              <w:rPr>
                <w:b/>
                <w:bCs/>
                <w:color w:val="1F4E79"/>
              </w:rPr>
            </w:pPr>
          </w:p>
        </w:tc>
      </w:tr>
    </w:tbl>
    <w:p w14:paraId="1201CAFB" w14:textId="77777777" w:rsidR="00B05AA0" w:rsidRDefault="00B05AA0">
      <w:pPr>
        <w:spacing w:after="0" w:line="360" w:lineRule="auto"/>
        <w:jc w:val="both"/>
        <w:rPr>
          <w:color w:val="595959"/>
          <w:sz w:val="24"/>
          <w:szCs w:val="24"/>
        </w:rPr>
      </w:pPr>
    </w:p>
    <w:p w14:paraId="69D4BA4D" w14:textId="77777777" w:rsidR="00B05AA0" w:rsidRDefault="00B05AA0">
      <w:pPr>
        <w:spacing w:after="0" w:line="360" w:lineRule="auto"/>
        <w:jc w:val="both"/>
        <w:rPr>
          <w:b/>
          <w:bCs/>
          <w:sz w:val="24"/>
          <w:szCs w:val="24"/>
        </w:rPr>
      </w:pPr>
    </w:p>
    <w:tbl>
      <w:tblPr>
        <w:tblStyle w:val="a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B05AA0" w14:paraId="7EE0C969" w14:textId="77777777">
        <w:trPr>
          <w:trHeight w:val="440"/>
        </w:trPr>
        <w:tc>
          <w:tcPr>
            <w:tcW w:w="10076" w:type="dxa"/>
            <w:vAlign w:val="center"/>
          </w:tcPr>
          <w:p w14:paraId="20FC01E1" w14:textId="77777777" w:rsidR="00B05AA0" w:rsidRDefault="00000000">
            <w:pPr>
              <w:jc w:val="both"/>
              <w:rPr>
                <w:color w:val="767171"/>
                <w:sz w:val="24"/>
                <w:szCs w:val="24"/>
              </w:rPr>
            </w:pPr>
            <w:r>
              <w:rPr>
                <w:sz w:val="24"/>
                <w:szCs w:val="24"/>
              </w:rPr>
              <w:t>2. Mira la pregunta 2 de la Pauta de Reflexión de la Fase I que describe tus fortalezas y debilidades al inicio de la asignatura y responde:</w:t>
            </w:r>
          </w:p>
        </w:tc>
      </w:tr>
      <w:tr w:rsidR="00B05AA0" w14:paraId="34BFEDB2" w14:textId="77777777">
        <w:trPr>
          <w:trHeight w:val="1639"/>
        </w:trPr>
        <w:tc>
          <w:tcPr>
            <w:tcW w:w="10076" w:type="dxa"/>
            <w:shd w:val="clear" w:color="auto" w:fill="DEEBF6"/>
            <w:vAlign w:val="center"/>
          </w:tcPr>
          <w:p w14:paraId="109BB596" w14:textId="77777777" w:rsidR="00B05AA0" w:rsidRDefault="00B05AA0">
            <w:pPr>
              <w:jc w:val="both"/>
              <w:rPr>
                <w:rFonts w:ascii="Century Gothic" w:eastAsia="Century Gothic" w:hAnsi="Century Gothic" w:cs="Century Gothic"/>
                <w:b/>
                <w:bCs/>
                <w:sz w:val="20"/>
                <w:szCs w:val="20"/>
              </w:rPr>
            </w:pPr>
          </w:p>
          <w:p w14:paraId="4091F975" w14:textId="77777777" w:rsidR="00B05AA0" w:rsidRPr="00B0077C" w:rsidRDefault="00000000">
            <w:pPr>
              <w:numPr>
                <w:ilvl w:val="0"/>
                <w:numId w:val="1"/>
              </w:numPr>
              <w:pBdr>
                <w:top w:val="nil"/>
                <w:left w:val="nil"/>
                <w:bottom w:val="nil"/>
                <w:right w:val="nil"/>
                <w:between w:val="nil"/>
              </w:pBdr>
              <w:spacing w:line="259" w:lineRule="auto"/>
              <w:jc w:val="both"/>
              <w:rPr>
                <w:color w:val="767171"/>
                <w:sz w:val="24"/>
                <w:szCs w:val="24"/>
              </w:rPr>
            </w:pPr>
            <w:r>
              <w:rPr>
                <w:color w:val="000000"/>
                <w:sz w:val="24"/>
                <w:szCs w:val="24"/>
              </w:rPr>
              <w:t>¿Luego de haber realizado tu Proyecto APT han cambiado tus fortalezas y debilidades? ¿De qué manera han cambiado?</w:t>
            </w:r>
          </w:p>
          <w:p w14:paraId="1403219D" w14:textId="3C2C576A" w:rsidR="00B0077C" w:rsidRDefault="00B0077C" w:rsidP="00B0077C">
            <w:pPr>
              <w:pBdr>
                <w:top w:val="nil"/>
                <w:left w:val="nil"/>
                <w:bottom w:val="nil"/>
                <w:right w:val="nil"/>
                <w:between w:val="nil"/>
              </w:pBdr>
              <w:spacing w:line="259" w:lineRule="auto"/>
              <w:ind w:left="720"/>
              <w:jc w:val="both"/>
              <w:rPr>
                <w:color w:val="767171"/>
                <w:sz w:val="24"/>
                <w:szCs w:val="24"/>
              </w:rPr>
            </w:pPr>
            <w:r>
              <w:rPr>
                <w:color w:val="000000"/>
                <w:sz w:val="24"/>
                <w:szCs w:val="24"/>
              </w:rPr>
              <w:t>R: La manera en que han cambiado, es que se han potenciado muchas de ellas gracias al gran trabajo en equipo que requiere el desarrollo de un Proyecto APT, la comunicación efectiva también fue una de</w:t>
            </w:r>
            <w:r w:rsidR="006D4413">
              <w:rPr>
                <w:color w:val="000000"/>
                <w:sz w:val="24"/>
                <w:szCs w:val="24"/>
              </w:rPr>
              <w:t xml:space="preserve"> las fortalezas que deben resaltar en este tipo de trabajos.</w:t>
            </w:r>
            <w:r>
              <w:rPr>
                <w:color w:val="000000"/>
                <w:sz w:val="24"/>
                <w:szCs w:val="24"/>
              </w:rPr>
              <w:t xml:space="preserve"> </w:t>
            </w:r>
          </w:p>
          <w:p w14:paraId="3B1BDFA9" w14:textId="77777777" w:rsidR="00B05AA0" w:rsidRPr="006D4413" w:rsidRDefault="00000000">
            <w:pPr>
              <w:numPr>
                <w:ilvl w:val="0"/>
                <w:numId w:val="1"/>
              </w:numPr>
              <w:pBdr>
                <w:top w:val="nil"/>
                <w:left w:val="nil"/>
                <w:bottom w:val="nil"/>
                <w:right w:val="nil"/>
                <w:between w:val="nil"/>
              </w:pBdr>
              <w:spacing w:line="259" w:lineRule="auto"/>
              <w:jc w:val="both"/>
              <w:rPr>
                <w:color w:val="767171"/>
                <w:sz w:val="24"/>
                <w:szCs w:val="24"/>
              </w:rPr>
            </w:pPr>
            <w:r>
              <w:rPr>
                <w:color w:val="000000"/>
                <w:sz w:val="24"/>
                <w:szCs w:val="24"/>
              </w:rPr>
              <w:t>¿Cuáles son tus planes para seguir desarrollando tus fortalezas?</w:t>
            </w:r>
          </w:p>
          <w:p w14:paraId="1AA09879" w14:textId="14B02BFA" w:rsidR="006D4413" w:rsidRDefault="006D4413" w:rsidP="006D4413">
            <w:pPr>
              <w:pBdr>
                <w:top w:val="nil"/>
                <w:left w:val="nil"/>
                <w:bottom w:val="nil"/>
                <w:right w:val="nil"/>
                <w:between w:val="nil"/>
              </w:pBdr>
              <w:spacing w:line="259" w:lineRule="auto"/>
              <w:ind w:left="360"/>
              <w:jc w:val="both"/>
              <w:rPr>
                <w:color w:val="767171"/>
                <w:sz w:val="24"/>
                <w:szCs w:val="24"/>
              </w:rPr>
            </w:pPr>
            <w:r>
              <w:rPr>
                <w:color w:val="000000"/>
                <w:sz w:val="24"/>
                <w:szCs w:val="24"/>
              </w:rPr>
              <w:lastRenderedPageBreak/>
              <w:t>R: Mis planes para seguir desarrollando las fortalezas, es en un futuro incorporándome a un equipo de trabajo ya establecido en una empresa o un equipo independiente, y poder aprovechar y mejorar estas fortalezas que considero que son importantes en el área y en la vida en general</w:t>
            </w:r>
          </w:p>
          <w:p w14:paraId="37602E49" w14:textId="77777777" w:rsidR="00B05AA0" w:rsidRDefault="00000000">
            <w:pPr>
              <w:numPr>
                <w:ilvl w:val="0"/>
                <w:numId w:val="1"/>
              </w:numPr>
              <w:pBdr>
                <w:top w:val="nil"/>
                <w:left w:val="nil"/>
                <w:bottom w:val="nil"/>
                <w:right w:val="nil"/>
                <w:between w:val="nil"/>
              </w:pBdr>
              <w:spacing w:after="160" w:line="259" w:lineRule="auto"/>
              <w:jc w:val="both"/>
              <w:rPr>
                <w:color w:val="767171"/>
                <w:sz w:val="24"/>
                <w:szCs w:val="24"/>
              </w:rPr>
            </w:pPr>
            <w:r>
              <w:rPr>
                <w:color w:val="000000"/>
                <w:sz w:val="24"/>
                <w:szCs w:val="24"/>
              </w:rPr>
              <w:t>¿Cuáles son tus planes para mejorar tus debilidades?</w:t>
            </w:r>
          </w:p>
          <w:p w14:paraId="7FDC82D4" w14:textId="6192EDAA" w:rsidR="00B05AA0" w:rsidRDefault="006D4413">
            <w:pPr>
              <w:jc w:val="both"/>
              <w:rPr>
                <w:rFonts w:ascii="Century Gothic" w:eastAsia="Century Gothic" w:hAnsi="Century Gothic" w:cs="Century Gothic"/>
                <w:b/>
                <w:bCs/>
                <w:sz w:val="20"/>
                <w:szCs w:val="20"/>
              </w:rPr>
            </w:pPr>
            <w:r>
              <w:rPr>
                <w:rFonts w:ascii="Century Gothic" w:eastAsia="Century Gothic" w:hAnsi="Century Gothic" w:cs="Century Gothic"/>
                <w:b/>
                <w:bCs/>
                <w:sz w:val="20"/>
                <w:szCs w:val="20"/>
              </w:rPr>
              <w:t>R: Mis planes para trabajar mis debilidades es primero reconocer y señalar en que considero que estoy fallando para así poder establecer un plan en base a ello, por ejemplo, a día de hoy a pesar de que considero que tengo una comunicación efectiva, me cuesta mucho establecer una conversación con alguien, por lo que es algo que trabajo todos los días intentando desenvolverme más con gente que no conozco o incluso dentro de mi mismo circulo social para ir potenciando esta debilidad/fortaleza</w:t>
            </w:r>
          </w:p>
          <w:p w14:paraId="4993F6D3" w14:textId="77777777" w:rsidR="00B05AA0" w:rsidRDefault="00B05AA0">
            <w:pPr>
              <w:jc w:val="both"/>
              <w:rPr>
                <w:b/>
                <w:bCs/>
                <w:color w:val="1F4E79"/>
              </w:rPr>
            </w:pPr>
          </w:p>
          <w:p w14:paraId="4C70E793" w14:textId="77777777" w:rsidR="00B05AA0" w:rsidRDefault="00B05AA0">
            <w:pPr>
              <w:jc w:val="both"/>
              <w:rPr>
                <w:b/>
                <w:bCs/>
                <w:color w:val="1F4E79"/>
              </w:rPr>
            </w:pPr>
          </w:p>
          <w:p w14:paraId="2270D3F6" w14:textId="77777777" w:rsidR="00B05AA0" w:rsidRDefault="00B05AA0">
            <w:pPr>
              <w:jc w:val="both"/>
              <w:rPr>
                <w:b/>
                <w:bCs/>
                <w:color w:val="1F4E79"/>
              </w:rPr>
            </w:pPr>
          </w:p>
          <w:p w14:paraId="5D804AE0" w14:textId="77777777" w:rsidR="00B05AA0" w:rsidRDefault="00B05AA0">
            <w:pPr>
              <w:jc w:val="both"/>
              <w:rPr>
                <w:b/>
                <w:bCs/>
                <w:color w:val="1F4E79"/>
              </w:rPr>
            </w:pPr>
          </w:p>
          <w:p w14:paraId="1DC54A4B" w14:textId="77777777" w:rsidR="00B05AA0" w:rsidRDefault="00B05AA0">
            <w:pPr>
              <w:jc w:val="both"/>
              <w:rPr>
                <w:b/>
                <w:bCs/>
                <w:color w:val="1F4E79"/>
              </w:rPr>
            </w:pPr>
          </w:p>
        </w:tc>
      </w:tr>
    </w:tbl>
    <w:p w14:paraId="420EA652" w14:textId="77777777" w:rsidR="00B05AA0" w:rsidRDefault="00B05AA0">
      <w:pPr>
        <w:spacing w:after="0" w:line="360" w:lineRule="auto"/>
        <w:jc w:val="both"/>
        <w:rPr>
          <w:color w:val="595959"/>
          <w:sz w:val="24"/>
          <w:szCs w:val="24"/>
        </w:rPr>
      </w:pPr>
    </w:p>
    <w:p w14:paraId="470F7DC4" w14:textId="77777777" w:rsidR="00B05AA0" w:rsidRDefault="00B05AA0">
      <w:pPr>
        <w:spacing w:after="0" w:line="360" w:lineRule="auto"/>
        <w:jc w:val="both"/>
        <w:rPr>
          <w:color w:val="595959"/>
          <w:sz w:val="24"/>
          <w:szCs w:val="24"/>
        </w:rPr>
      </w:pPr>
    </w:p>
    <w:p w14:paraId="3858AA36" w14:textId="77777777" w:rsidR="00B05AA0" w:rsidRDefault="00B05AA0">
      <w:pPr>
        <w:spacing w:after="0" w:line="360" w:lineRule="auto"/>
        <w:jc w:val="both"/>
        <w:rPr>
          <w:sz w:val="24"/>
          <w:szCs w:val="24"/>
        </w:rPr>
      </w:pPr>
    </w:p>
    <w:p w14:paraId="3C86A392" w14:textId="77777777" w:rsidR="00B05AA0" w:rsidRDefault="00B05AA0">
      <w:pPr>
        <w:spacing w:after="0" w:line="360" w:lineRule="auto"/>
        <w:jc w:val="both"/>
        <w:rPr>
          <w:sz w:val="24"/>
          <w:szCs w:val="24"/>
        </w:rPr>
      </w:pPr>
    </w:p>
    <w:p w14:paraId="143DFC99" w14:textId="77777777" w:rsidR="00B05AA0" w:rsidRDefault="00B05AA0">
      <w:pPr>
        <w:spacing w:after="0" w:line="360" w:lineRule="auto"/>
        <w:jc w:val="both"/>
        <w:rPr>
          <w:sz w:val="24"/>
          <w:szCs w:val="24"/>
        </w:rPr>
      </w:pPr>
    </w:p>
    <w:tbl>
      <w:tblPr>
        <w:tblStyle w:val="a3"/>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B05AA0" w14:paraId="6B3EB9E6" w14:textId="77777777">
        <w:trPr>
          <w:trHeight w:val="440"/>
        </w:trPr>
        <w:tc>
          <w:tcPr>
            <w:tcW w:w="10076" w:type="dxa"/>
            <w:vAlign w:val="center"/>
          </w:tcPr>
          <w:p w14:paraId="291023EB" w14:textId="77777777" w:rsidR="00B05AA0" w:rsidRDefault="00000000">
            <w:pPr>
              <w:jc w:val="both"/>
              <w:rPr>
                <w:sz w:val="24"/>
                <w:szCs w:val="24"/>
              </w:rPr>
            </w:pPr>
            <w:bookmarkStart w:id="0" w:name="_heading=h.9x7xr033w80y" w:colFirst="0" w:colLast="0"/>
            <w:bookmarkEnd w:id="0"/>
            <w:r>
              <w:rPr>
                <w:sz w:val="24"/>
                <w:szCs w:val="24"/>
              </w:rPr>
              <w:t>3. Mira la pregunta 3 de la Pauta de Reflexión de la Fase I que describe tus proyecciones laborales al inicio de la asignatura y responde:</w:t>
            </w:r>
          </w:p>
        </w:tc>
      </w:tr>
      <w:tr w:rsidR="00B05AA0" w14:paraId="258A452A" w14:textId="77777777">
        <w:trPr>
          <w:trHeight w:val="1639"/>
        </w:trPr>
        <w:tc>
          <w:tcPr>
            <w:tcW w:w="10076" w:type="dxa"/>
            <w:shd w:val="clear" w:color="auto" w:fill="DEEBF6"/>
            <w:vAlign w:val="center"/>
          </w:tcPr>
          <w:p w14:paraId="606E89FD" w14:textId="77777777" w:rsidR="00B05AA0" w:rsidRDefault="00B05AA0">
            <w:pPr>
              <w:jc w:val="both"/>
              <w:rPr>
                <w:rFonts w:ascii="Century Gothic" w:eastAsia="Century Gothic" w:hAnsi="Century Gothic" w:cs="Century Gothic"/>
                <w:b/>
                <w:bCs/>
                <w:sz w:val="20"/>
                <w:szCs w:val="20"/>
              </w:rPr>
            </w:pPr>
          </w:p>
          <w:p w14:paraId="0BB09C3C" w14:textId="77777777" w:rsidR="00B05AA0" w:rsidRPr="006D4413" w:rsidRDefault="00000000">
            <w:pPr>
              <w:numPr>
                <w:ilvl w:val="0"/>
                <w:numId w:val="1"/>
              </w:numPr>
              <w:pBdr>
                <w:top w:val="nil"/>
                <w:left w:val="nil"/>
                <w:bottom w:val="nil"/>
                <w:right w:val="nil"/>
                <w:between w:val="nil"/>
              </w:pBdr>
              <w:spacing w:line="259" w:lineRule="auto"/>
              <w:jc w:val="both"/>
              <w:rPr>
                <w:color w:val="767171"/>
                <w:sz w:val="24"/>
                <w:szCs w:val="24"/>
              </w:rPr>
            </w:pPr>
            <w:r>
              <w:rPr>
                <w:color w:val="000000"/>
                <w:sz w:val="24"/>
                <w:szCs w:val="24"/>
              </w:rPr>
              <w:t>¿Luego de haber realizado tu Proyecto APT han cambiado tus proyecciones laborales? ¿De qué manera han cambiado?</w:t>
            </w:r>
          </w:p>
          <w:p w14:paraId="12F5E164" w14:textId="66E0E196" w:rsidR="006D4413" w:rsidRDefault="006D4413" w:rsidP="006D4413">
            <w:pPr>
              <w:pBdr>
                <w:top w:val="nil"/>
                <w:left w:val="nil"/>
                <w:bottom w:val="nil"/>
                <w:right w:val="nil"/>
                <w:between w:val="nil"/>
              </w:pBdr>
              <w:spacing w:line="259" w:lineRule="auto"/>
              <w:ind w:left="360"/>
              <w:jc w:val="both"/>
              <w:rPr>
                <w:color w:val="767171"/>
                <w:sz w:val="24"/>
                <w:szCs w:val="24"/>
              </w:rPr>
            </w:pPr>
            <w:r>
              <w:rPr>
                <w:color w:val="000000"/>
                <w:sz w:val="24"/>
                <w:szCs w:val="24"/>
              </w:rPr>
              <w:t xml:space="preserve">R: Como mencioné en la pregunta N°1 no han cambiado nada mis proyecciones laborales o intereses profesionales, que gracias al desarrollo del Proyecto APT se potenciaron las ganas de dedicarme al área de los datos </w:t>
            </w:r>
          </w:p>
          <w:p w14:paraId="11665DCD" w14:textId="77777777" w:rsidR="00B05AA0" w:rsidRDefault="00000000">
            <w:pPr>
              <w:numPr>
                <w:ilvl w:val="0"/>
                <w:numId w:val="1"/>
              </w:numPr>
              <w:pBdr>
                <w:top w:val="nil"/>
                <w:left w:val="nil"/>
                <w:bottom w:val="nil"/>
                <w:right w:val="nil"/>
                <w:between w:val="nil"/>
              </w:pBdr>
              <w:spacing w:after="160" w:line="259" w:lineRule="auto"/>
              <w:jc w:val="both"/>
              <w:rPr>
                <w:color w:val="767171"/>
                <w:sz w:val="24"/>
                <w:szCs w:val="24"/>
              </w:rPr>
            </w:pPr>
            <w:r>
              <w:rPr>
                <w:color w:val="000000"/>
                <w:sz w:val="24"/>
                <w:szCs w:val="24"/>
              </w:rPr>
              <w:t>¿En qué tipo de trabajo te imaginas en 5 años?</w:t>
            </w:r>
          </w:p>
          <w:p w14:paraId="27251A0A" w14:textId="516663C7" w:rsidR="006D4413" w:rsidRDefault="006D4413">
            <w:pPr>
              <w:jc w:val="both"/>
              <w:rPr>
                <w:b/>
                <w:bCs/>
                <w:color w:val="1F4E79"/>
              </w:rPr>
            </w:pPr>
            <w:r>
              <w:rPr>
                <w:b/>
                <w:bCs/>
                <w:color w:val="1F4E79"/>
              </w:rPr>
              <w:t>R: En 5 años me gustaría trabajar como analista de datos, algo relacionado a las bases de datos o incluso trabajando como gestor de proyectos que es un área para mi la considero bastante interesante.</w:t>
            </w:r>
            <w:r>
              <w:rPr>
                <w:b/>
                <w:bCs/>
                <w:color w:val="1F4E79"/>
              </w:rPr>
              <w:br/>
            </w:r>
            <w:r>
              <w:rPr>
                <w:b/>
                <w:bCs/>
                <w:color w:val="1F4E79"/>
              </w:rPr>
              <w:br/>
            </w:r>
          </w:p>
          <w:p w14:paraId="0B375C13" w14:textId="77777777" w:rsidR="00B05AA0" w:rsidRDefault="00B05AA0">
            <w:pPr>
              <w:jc w:val="both"/>
              <w:rPr>
                <w:b/>
                <w:bCs/>
                <w:color w:val="1F4E79"/>
              </w:rPr>
            </w:pPr>
          </w:p>
          <w:p w14:paraId="65D3EF62" w14:textId="77777777" w:rsidR="00B05AA0" w:rsidRDefault="00B05AA0">
            <w:pPr>
              <w:jc w:val="both"/>
              <w:rPr>
                <w:b/>
                <w:bCs/>
                <w:color w:val="1F4E79"/>
              </w:rPr>
            </w:pPr>
          </w:p>
          <w:p w14:paraId="0E93826F" w14:textId="77777777" w:rsidR="00B05AA0" w:rsidRDefault="00B05AA0">
            <w:pPr>
              <w:jc w:val="both"/>
              <w:rPr>
                <w:b/>
                <w:bCs/>
                <w:color w:val="1F4E79"/>
              </w:rPr>
            </w:pPr>
          </w:p>
          <w:p w14:paraId="4BFF8B27" w14:textId="77777777" w:rsidR="00B05AA0" w:rsidRDefault="00B05AA0">
            <w:pPr>
              <w:jc w:val="both"/>
              <w:rPr>
                <w:b/>
                <w:bCs/>
                <w:color w:val="1F4E79"/>
              </w:rPr>
            </w:pPr>
          </w:p>
        </w:tc>
      </w:tr>
    </w:tbl>
    <w:p w14:paraId="448C289C" w14:textId="6746C314" w:rsidR="00B05AA0" w:rsidRDefault="006D4413">
      <w:pPr>
        <w:spacing w:after="0" w:line="360" w:lineRule="auto"/>
        <w:jc w:val="both"/>
        <w:rPr>
          <w:color w:val="595959"/>
          <w:sz w:val="24"/>
          <w:szCs w:val="24"/>
        </w:rPr>
      </w:pPr>
      <w:r>
        <w:rPr>
          <w:color w:val="595959"/>
          <w:sz w:val="24"/>
          <w:szCs w:val="24"/>
        </w:rPr>
        <w:br/>
      </w:r>
    </w:p>
    <w:p w14:paraId="4FFEC608" w14:textId="77777777" w:rsidR="00B05AA0" w:rsidRDefault="00B05AA0">
      <w:pPr>
        <w:spacing w:after="0" w:line="360" w:lineRule="auto"/>
        <w:jc w:val="both"/>
        <w:rPr>
          <w:color w:val="595959"/>
          <w:sz w:val="24"/>
          <w:szCs w:val="24"/>
        </w:rPr>
      </w:pPr>
    </w:p>
    <w:tbl>
      <w:tblPr>
        <w:tblStyle w:val="a4"/>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B05AA0" w14:paraId="28206D98" w14:textId="77777777">
        <w:trPr>
          <w:trHeight w:val="440"/>
        </w:trPr>
        <w:tc>
          <w:tcPr>
            <w:tcW w:w="10076" w:type="dxa"/>
            <w:vAlign w:val="center"/>
          </w:tcPr>
          <w:p w14:paraId="7C00072E" w14:textId="77777777" w:rsidR="00B05AA0" w:rsidRDefault="00000000">
            <w:pPr>
              <w:jc w:val="both"/>
              <w:rPr>
                <w:sz w:val="24"/>
                <w:szCs w:val="24"/>
              </w:rPr>
            </w:pPr>
            <w:r>
              <w:rPr>
                <w:sz w:val="24"/>
                <w:szCs w:val="24"/>
              </w:rPr>
              <w:lastRenderedPageBreak/>
              <w:t>4. Reflexiona sobre tu experiencia de trabajo en grupo y responde:</w:t>
            </w:r>
          </w:p>
        </w:tc>
      </w:tr>
      <w:tr w:rsidR="00B05AA0" w14:paraId="75A25F08" w14:textId="77777777">
        <w:trPr>
          <w:trHeight w:val="2087"/>
        </w:trPr>
        <w:tc>
          <w:tcPr>
            <w:tcW w:w="10076" w:type="dxa"/>
            <w:shd w:val="clear" w:color="auto" w:fill="DEEBF6"/>
            <w:vAlign w:val="center"/>
          </w:tcPr>
          <w:p w14:paraId="7F1919AF" w14:textId="77777777" w:rsidR="00B05AA0" w:rsidRPr="006D4413" w:rsidRDefault="00000000">
            <w:pPr>
              <w:numPr>
                <w:ilvl w:val="0"/>
                <w:numId w:val="1"/>
              </w:numPr>
              <w:pBdr>
                <w:top w:val="nil"/>
                <w:left w:val="nil"/>
                <w:bottom w:val="nil"/>
                <w:right w:val="nil"/>
                <w:between w:val="nil"/>
              </w:pBdr>
              <w:spacing w:line="259" w:lineRule="auto"/>
              <w:jc w:val="both"/>
              <w:rPr>
                <w:color w:val="767171"/>
                <w:sz w:val="24"/>
                <w:szCs w:val="24"/>
              </w:rPr>
            </w:pPr>
            <w:r>
              <w:rPr>
                <w:color w:val="000000"/>
                <w:sz w:val="24"/>
                <w:szCs w:val="24"/>
              </w:rPr>
              <w:t>¿Qué aspectos positivos y negativos identificas del trabajo en grupo realizado en esta asignatura?</w:t>
            </w:r>
          </w:p>
          <w:p w14:paraId="1DE4B295" w14:textId="3ADC4E5B" w:rsidR="006D4413" w:rsidRDefault="006D4413" w:rsidP="006D4413">
            <w:pPr>
              <w:pBdr>
                <w:top w:val="nil"/>
                <w:left w:val="nil"/>
                <w:bottom w:val="nil"/>
                <w:right w:val="nil"/>
                <w:between w:val="nil"/>
              </w:pBdr>
              <w:spacing w:line="259" w:lineRule="auto"/>
              <w:ind w:left="720"/>
              <w:jc w:val="both"/>
              <w:rPr>
                <w:color w:val="767171"/>
                <w:sz w:val="24"/>
                <w:szCs w:val="24"/>
              </w:rPr>
            </w:pPr>
            <w:r>
              <w:rPr>
                <w:color w:val="000000"/>
                <w:sz w:val="24"/>
                <w:szCs w:val="24"/>
              </w:rPr>
              <w:t>R: Los aspectos positivos es que logré encontrar un grupo de trabajo con el que me sentía cómodo y todos estaban dispuestos a trabajar y a cumplir su rol, pero los aspectos negativos tengo es un poco más a la estructura de la asignatura, el hecho de que sea online y no presencial, de cierta manera en mi me costó conectar con el trabajo que estábamos desarrollando y a veces era un poco difícil tener la misma visión entre los integrantes del proyecto porque ya no teníamos esas conversaciones diarias presenciales, si no que todo se resumía en mensajes.</w:t>
            </w:r>
          </w:p>
          <w:p w14:paraId="00FB5AFE" w14:textId="77777777" w:rsidR="00B05AA0" w:rsidRDefault="00000000">
            <w:pPr>
              <w:numPr>
                <w:ilvl w:val="0"/>
                <w:numId w:val="1"/>
              </w:numPr>
              <w:pBdr>
                <w:top w:val="nil"/>
                <w:left w:val="nil"/>
                <w:bottom w:val="nil"/>
                <w:right w:val="nil"/>
                <w:between w:val="nil"/>
              </w:pBdr>
              <w:spacing w:after="160" w:line="259" w:lineRule="auto"/>
              <w:jc w:val="both"/>
              <w:rPr>
                <w:color w:val="000000"/>
                <w:sz w:val="24"/>
                <w:szCs w:val="24"/>
              </w:rPr>
            </w:pPr>
            <w:r>
              <w:rPr>
                <w:color w:val="000000"/>
                <w:sz w:val="24"/>
                <w:szCs w:val="24"/>
              </w:rPr>
              <w:t>¿En qué aspectos crees que podrías mejorar para tus próximos trabajos en grupo dentro de contextos laborales?</w:t>
            </w:r>
          </w:p>
          <w:p w14:paraId="45DE8509" w14:textId="0FD0189C" w:rsidR="00B05AA0" w:rsidRDefault="006D4413">
            <w:pPr>
              <w:jc w:val="both"/>
              <w:rPr>
                <w:sz w:val="24"/>
                <w:szCs w:val="24"/>
              </w:rPr>
            </w:pPr>
            <w:r>
              <w:rPr>
                <w:sz w:val="24"/>
                <w:szCs w:val="24"/>
              </w:rPr>
              <w:t>R: Analizar bien la solución propuesta e intentar llegar a un acuerdo entre los integrantes del proyecto antes de comenzar a desarrollar las cosas, ya que a veces se trabaja más por el hecho de que todos entendíamos algo diferente sobre una implementación en el proyecto, pero luego nos dábamos cuenta que nos referíamos a otra cosa, por lo que se gastaba tiempo en algo que nunca debió ser una perdida de tiempo.</w:t>
            </w:r>
          </w:p>
          <w:p w14:paraId="04A27E0B" w14:textId="77777777" w:rsidR="00B05AA0" w:rsidRDefault="00B05AA0">
            <w:pPr>
              <w:jc w:val="both"/>
              <w:rPr>
                <w:sz w:val="24"/>
                <w:szCs w:val="24"/>
              </w:rPr>
            </w:pPr>
          </w:p>
          <w:p w14:paraId="68CA2DC8" w14:textId="77777777" w:rsidR="00B05AA0" w:rsidRDefault="00B05AA0">
            <w:pPr>
              <w:jc w:val="both"/>
              <w:rPr>
                <w:sz w:val="24"/>
                <w:szCs w:val="24"/>
              </w:rPr>
            </w:pPr>
          </w:p>
          <w:p w14:paraId="2F4B3DEE" w14:textId="77777777" w:rsidR="00B05AA0" w:rsidRDefault="00B05AA0">
            <w:pPr>
              <w:jc w:val="both"/>
              <w:rPr>
                <w:sz w:val="24"/>
                <w:szCs w:val="24"/>
              </w:rPr>
            </w:pPr>
          </w:p>
          <w:p w14:paraId="749398FE" w14:textId="77777777" w:rsidR="00B05AA0" w:rsidRDefault="00B05AA0">
            <w:pPr>
              <w:jc w:val="both"/>
              <w:rPr>
                <w:sz w:val="24"/>
                <w:szCs w:val="24"/>
              </w:rPr>
            </w:pPr>
          </w:p>
          <w:p w14:paraId="5D6137B1" w14:textId="77777777" w:rsidR="00B05AA0" w:rsidRDefault="00B05AA0">
            <w:pPr>
              <w:jc w:val="both"/>
              <w:rPr>
                <w:sz w:val="24"/>
                <w:szCs w:val="24"/>
              </w:rPr>
            </w:pPr>
          </w:p>
        </w:tc>
      </w:tr>
    </w:tbl>
    <w:p w14:paraId="7124BF06" w14:textId="77777777" w:rsidR="00B05AA0" w:rsidRDefault="00B05AA0">
      <w:pPr>
        <w:spacing w:after="0" w:line="360" w:lineRule="auto"/>
        <w:jc w:val="both"/>
        <w:rPr>
          <w:color w:val="595959"/>
          <w:sz w:val="24"/>
          <w:szCs w:val="24"/>
        </w:rPr>
      </w:pPr>
    </w:p>
    <w:p w14:paraId="29C1329B" w14:textId="77777777" w:rsidR="00B05AA0" w:rsidRDefault="00B05AA0">
      <w:pPr>
        <w:spacing w:after="0" w:line="360" w:lineRule="auto"/>
        <w:jc w:val="both"/>
        <w:rPr>
          <w:color w:val="595959"/>
          <w:sz w:val="24"/>
          <w:szCs w:val="24"/>
        </w:rPr>
      </w:pPr>
    </w:p>
    <w:p w14:paraId="73BF2DA9" w14:textId="77777777" w:rsidR="00B05AA0" w:rsidRDefault="00B05AA0">
      <w:pPr>
        <w:spacing w:after="0" w:line="360" w:lineRule="auto"/>
        <w:jc w:val="both"/>
        <w:rPr>
          <w:color w:val="595959"/>
          <w:sz w:val="24"/>
          <w:szCs w:val="24"/>
        </w:rPr>
      </w:pPr>
    </w:p>
    <w:p w14:paraId="0847A5EF" w14:textId="77777777" w:rsidR="00B05AA0" w:rsidRDefault="00B05AA0">
      <w:pPr>
        <w:spacing w:after="0" w:line="360" w:lineRule="auto"/>
        <w:jc w:val="both"/>
        <w:rPr>
          <w:b/>
          <w:bCs/>
          <w:sz w:val="24"/>
          <w:szCs w:val="24"/>
        </w:rPr>
      </w:pPr>
    </w:p>
    <w:sectPr w:rsidR="00B05AA0">
      <w:headerReference w:type="default" r:id="rId9"/>
      <w:footerReference w:type="default" r:id="rId10"/>
      <w:headerReference w:type="first" r:id="rId11"/>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D07F8" w14:textId="77777777" w:rsidR="000914B8" w:rsidRDefault="000914B8">
      <w:pPr>
        <w:spacing w:after="0" w:line="240" w:lineRule="auto"/>
      </w:pPr>
      <w:r>
        <w:separator/>
      </w:r>
    </w:p>
  </w:endnote>
  <w:endnote w:type="continuationSeparator" w:id="0">
    <w:p w14:paraId="29C624AC" w14:textId="77777777" w:rsidR="000914B8" w:rsidRDefault="000914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B07C2450-06AC-4C2B-BF46-B4DCD7939521}"/>
  </w:font>
  <w:font w:name="Calibri">
    <w:panose1 w:val="020F0502020204030204"/>
    <w:charset w:val="00"/>
    <w:family w:val="swiss"/>
    <w:pitch w:val="variable"/>
    <w:sig w:usb0="E4002EFF" w:usb1="C200247B" w:usb2="00000009" w:usb3="00000000" w:csb0="000001FF" w:csb1="00000000"/>
    <w:embedRegular r:id="rId2" w:fontKey="{E29E954A-DDCC-40AF-9B1F-AD1474C093CD}"/>
    <w:embedBold r:id="rId3" w:fontKey="{EDD5450D-40DA-494A-9DDE-5EC42D9ED270}"/>
    <w:embedBoldItalic r:id="rId4" w:fontKey="{29E1ADE9-30ED-4078-8318-F1C128AE9474}"/>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6B049E3B-65DB-4B41-BE2D-78930EF27B3C}"/>
    <w:embedItalic r:id="rId6" w:fontKey="{BAA17E87-755F-4C7B-B953-B19E1B2CFA9F}"/>
  </w:font>
  <w:font w:name="Segoe UI">
    <w:panose1 w:val="020B0502040204020203"/>
    <w:charset w:val="00"/>
    <w:family w:val="roman"/>
    <w:notTrueType/>
    <w:pitch w:val="default"/>
    <w:embedRegular r:id="rId7" w:fontKey="{41F14DC6-0274-4DFE-B0ED-6EC976322FA0}"/>
  </w:font>
  <w:font w:name="Century Gothic">
    <w:panose1 w:val="020B0502020202020204"/>
    <w:charset w:val="00"/>
    <w:family w:val="swiss"/>
    <w:pitch w:val="variable"/>
    <w:sig w:usb0="00000287" w:usb1="00000000" w:usb2="00000000" w:usb3="00000000" w:csb0="0000009F" w:csb1="00000000"/>
    <w:embedRegular r:id="rId8" w:fontKey="{D0DC44E9-4BF8-4D88-916D-525896A75BFF}"/>
    <w:embedBold r:id="rId9" w:fontKey="{6553278E-2AC1-452B-BB35-ACA87C0469E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3B606" w14:textId="77777777" w:rsidR="00B05AA0" w:rsidRDefault="00000000">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349E57A1" wp14:editId="39948777">
              <wp:simplePos x="0" y="0"/>
              <wp:positionH relativeFrom="column">
                <wp:posOffset>-683894</wp:posOffset>
              </wp:positionH>
              <wp:positionV relativeFrom="paragraph">
                <wp:posOffset>0</wp:posOffset>
              </wp:positionV>
              <wp:extent cx="7753350" cy="190500"/>
              <wp:effectExtent l="0" t="0" r="0" b="0"/>
              <wp:wrapNone/>
              <wp:docPr id="17579" name="Grupo 17579"/>
              <wp:cNvGraphicFramePr/>
              <a:graphic xmlns:a="http://schemas.openxmlformats.org/drawingml/2006/main">
                <a:graphicData uri="http://schemas.microsoft.com/office/word/2010/wordprocessingGroup">
                  <wpg:wgp>
                    <wpg:cNvGrpSpPr/>
                    <wpg:grpSpPr>
                      <a:xfrm>
                        <a:off x="0" y="0"/>
                        <a:ext cx="7753350" cy="190500"/>
                        <a:chOff x="1469325" y="3679975"/>
                        <a:chExt cx="7753375" cy="871750"/>
                      </a:xfrm>
                    </wpg:grpSpPr>
                    <wpg:grpSp>
                      <wpg:cNvPr id="1457357059" name="Grupo 1457357059"/>
                      <wpg:cNvGrpSpPr/>
                      <wpg:grpSpPr>
                        <a:xfrm>
                          <a:off x="1469325" y="3684750"/>
                          <a:ext cx="7753350" cy="190500"/>
                          <a:chOff x="0" y="14970"/>
                          <a:chExt cx="12255" cy="300"/>
                        </a:xfrm>
                      </wpg:grpSpPr>
                      <wps:wsp>
                        <wps:cNvPr id="884384280" name="Rectángulo 884384280"/>
                        <wps:cNvSpPr/>
                        <wps:spPr>
                          <a:xfrm>
                            <a:off x="0" y="14970"/>
                            <a:ext cx="12250" cy="300"/>
                          </a:xfrm>
                          <a:prstGeom prst="rect">
                            <a:avLst/>
                          </a:prstGeom>
                          <a:noFill/>
                          <a:ln>
                            <a:noFill/>
                          </a:ln>
                        </wps:spPr>
                        <wps:txbx>
                          <w:txbxContent>
                            <w:p w14:paraId="4AC58A14" w14:textId="77777777" w:rsidR="00B05AA0" w:rsidRDefault="00B05AA0">
                              <w:pPr>
                                <w:spacing w:after="0" w:line="240" w:lineRule="auto"/>
                                <w:textDirection w:val="btLr"/>
                              </w:pPr>
                            </w:p>
                          </w:txbxContent>
                        </wps:txbx>
                        <wps:bodyPr spcFirstLastPara="1" wrap="square" lIns="91425" tIns="91425" rIns="91425" bIns="91425" anchor="ctr" anchorCtr="0">
                          <a:noAutofit/>
                        </wps:bodyPr>
                      </wps:wsp>
                      <wps:wsp>
                        <wps:cNvPr id="727420128" name="Rectángulo 727420128"/>
                        <wps:cNvSpPr/>
                        <wps:spPr>
                          <a:xfrm>
                            <a:off x="10803" y="14982"/>
                            <a:ext cx="659" cy="288"/>
                          </a:xfrm>
                          <a:prstGeom prst="rect">
                            <a:avLst/>
                          </a:prstGeom>
                          <a:noFill/>
                          <a:ln>
                            <a:noFill/>
                          </a:ln>
                        </wps:spPr>
                        <wps:txbx>
                          <w:txbxContent>
                            <w:p w14:paraId="4CE16286" w14:textId="77777777" w:rsidR="00B05AA0" w:rsidRDefault="00000000">
                              <w:pPr>
                                <w:spacing w:line="258" w:lineRule="auto"/>
                                <w:jc w:val="center"/>
                                <w:textDirection w:val="btLr"/>
                              </w:pPr>
                              <w:r>
                                <w:rPr>
                                  <w:color w:val="000000"/>
                                </w:rPr>
                                <w:t>PAGE    \* MERGEFORMAT</w:t>
                              </w:r>
                              <w:r>
                                <w:rPr>
                                  <w:color w:val="8C8C8C"/>
                                </w:rPr>
                                <w:t>0</w:t>
                              </w:r>
                            </w:p>
                          </w:txbxContent>
                        </wps:txbx>
                        <wps:bodyPr spcFirstLastPara="1" wrap="square" lIns="0" tIns="0" rIns="0" bIns="0" anchor="t" anchorCtr="0">
                          <a:noAutofit/>
                        </wps:bodyPr>
                      </wps:wsp>
                      <wpg:grpSp>
                        <wpg:cNvPr id="2059118390" name="Grupo 2059118390"/>
                        <wpg:cNvGrpSpPr/>
                        <wpg:grpSpPr>
                          <a:xfrm flipH="1">
                            <a:off x="0" y="14970"/>
                            <a:ext cx="12255" cy="230"/>
                            <a:chOff x="-8" y="14978"/>
                            <a:chExt cx="12255" cy="230"/>
                          </a:xfrm>
                        </wpg:grpSpPr>
                        <wps:wsp>
                          <wps:cNvPr id="575154228" name="Conector: angular 575154228"/>
                          <wps:cNvCnPr/>
                          <wps:spPr>
                            <a:xfrm rot="10800000" flipH="1">
                              <a:off x="-8" y="14978"/>
                              <a:ext cx="1260" cy="230"/>
                            </a:xfrm>
                            <a:prstGeom prst="bentConnector3">
                              <a:avLst>
                                <a:gd name="adj1" fmla="val 923254"/>
                              </a:avLst>
                            </a:prstGeom>
                            <a:noFill/>
                            <a:ln w="9525" cap="flat" cmpd="sng">
                              <a:solidFill>
                                <a:srgbClr val="A5A5A5"/>
                              </a:solidFill>
                              <a:prstDash val="solid"/>
                              <a:miter lim="800000"/>
                              <a:headEnd type="none" w="med" len="med"/>
                              <a:tailEnd type="none" w="med" len="med"/>
                            </a:ln>
                          </wps:spPr>
                          <wps:bodyPr/>
                        </wps:wsp>
                        <wps:wsp>
                          <wps:cNvPr id="216556340" name="Conector: angular 216556340"/>
                          <wps:cNvCnPr/>
                          <wps:spPr>
                            <a:xfrm rot="10800000">
                              <a:off x="1252" y="14978"/>
                              <a:ext cx="10995" cy="230"/>
                            </a:xfrm>
                            <a:prstGeom prst="bentConnector3">
                              <a:avLst>
                                <a:gd name="adj1" fmla="val 14609"/>
                              </a:avLst>
                            </a:prstGeom>
                            <a:noFill/>
                            <a:ln w="9525" cap="flat" cmpd="sng">
                              <a:solidFill>
                                <a:srgbClr val="A5A5A5"/>
                              </a:solidFill>
                              <a:prstDash val="solid"/>
                              <a:miter lim="800000"/>
                              <a:headEnd type="none" w="med" len="med"/>
                              <a:tailEnd type="none" w="med" len="med"/>
                            </a:ln>
                          </wps:spPr>
                          <wps:bodyPr/>
                        </wps:wsp>
                      </wpg:grp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E8C42" w14:textId="77777777" w:rsidR="000914B8" w:rsidRDefault="000914B8">
      <w:pPr>
        <w:spacing w:after="0" w:line="240" w:lineRule="auto"/>
      </w:pPr>
      <w:r>
        <w:separator/>
      </w:r>
    </w:p>
  </w:footnote>
  <w:footnote w:type="continuationSeparator" w:id="0">
    <w:p w14:paraId="71DC8AF6" w14:textId="77777777" w:rsidR="000914B8" w:rsidRDefault="000914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7714E" w14:textId="77777777" w:rsidR="00B05AA0" w:rsidRDefault="00B05AA0">
    <w:pPr>
      <w:widowControl w:val="0"/>
      <w:pBdr>
        <w:top w:val="nil"/>
        <w:left w:val="nil"/>
        <w:bottom w:val="nil"/>
        <w:right w:val="nil"/>
        <w:between w:val="nil"/>
      </w:pBdr>
      <w:spacing w:after="0" w:line="276" w:lineRule="auto"/>
      <w:rPr>
        <w:b/>
        <w:bCs/>
        <w:sz w:val="24"/>
        <w:szCs w:val="24"/>
      </w:rPr>
    </w:pPr>
  </w:p>
  <w:tbl>
    <w:tblPr>
      <w:tblStyle w:val="a5"/>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B05AA0" w14:paraId="15003A54" w14:textId="77777777">
      <w:trPr>
        <w:trHeight w:val="697"/>
      </w:trPr>
      <w:tc>
        <w:tcPr>
          <w:tcW w:w="5707" w:type="dxa"/>
          <w:tcBorders>
            <w:top w:val="nil"/>
            <w:left w:val="nil"/>
            <w:bottom w:val="nil"/>
            <w:right w:val="nil"/>
          </w:tcBorders>
        </w:tcPr>
        <w:p w14:paraId="3D429E38" w14:textId="77777777" w:rsidR="00B05AA0"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Diario de Reflexión</w:t>
          </w:r>
        </w:p>
        <w:p w14:paraId="3FBC9EF0" w14:textId="77777777" w:rsidR="00B05AA0"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3</w:t>
          </w:r>
        </w:p>
        <w:p w14:paraId="422A39CD" w14:textId="77777777" w:rsidR="00B05AA0" w:rsidRDefault="00B05AA0">
          <w:pPr>
            <w:rPr>
              <w:rFonts w:ascii="Century Gothic" w:eastAsia="Century Gothic" w:hAnsi="Century Gothic" w:cs="Century Gothic"/>
              <w:sz w:val="2"/>
              <w:szCs w:val="2"/>
            </w:rPr>
          </w:pPr>
        </w:p>
      </w:tc>
      <w:tc>
        <w:tcPr>
          <w:tcW w:w="4216" w:type="dxa"/>
          <w:tcBorders>
            <w:top w:val="nil"/>
            <w:left w:val="nil"/>
            <w:bottom w:val="nil"/>
            <w:right w:val="nil"/>
          </w:tcBorders>
        </w:tcPr>
        <w:p w14:paraId="68F8346D" w14:textId="77777777" w:rsidR="00B05AA0" w:rsidRDefault="00000000">
          <w:pPr>
            <w:jc w:val="right"/>
            <w:rPr>
              <w:rFonts w:ascii="Century Gothic" w:eastAsia="Century Gothic" w:hAnsi="Century Gothic" w:cs="Century Gothic"/>
              <w:b/>
              <w:bCs/>
              <w:sz w:val="30"/>
              <w:szCs w:val="30"/>
            </w:rPr>
          </w:pPr>
          <w:r>
            <w:rPr>
              <w:noProof/>
            </w:rPr>
            <w:drawing>
              <wp:inline distT="0" distB="0" distL="0" distR="0" wp14:anchorId="74103C6E" wp14:editId="2DEB3D60">
                <wp:extent cx="1996440" cy="428625"/>
                <wp:effectExtent l="0" t="0" r="0" b="0"/>
                <wp:docPr id="17582" name="image2.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2.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44CA5E3D" w14:textId="77777777" w:rsidR="00B05AA0" w:rsidRDefault="00B05AA0">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5D822" w14:textId="77777777" w:rsidR="00B05AA0" w:rsidRDefault="00B05AA0">
    <w:pPr>
      <w:widowControl w:val="0"/>
      <w:pBdr>
        <w:top w:val="nil"/>
        <w:left w:val="nil"/>
        <w:bottom w:val="nil"/>
        <w:right w:val="nil"/>
        <w:between w:val="nil"/>
      </w:pBdr>
      <w:spacing w:after="0" w:line="276" w:lineRule="auto"/>
      <w:rPr>
        <w:color w:val="1F4E79"/>
      </w:rPr>
    </w:pPr>
  </w:p>
  <w:tbl>
    <w:tblPr>
      <w:tblStyle w:val="a6"/>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7"/>
      <w:gridCol w:w="5927"/>
      <w:gridCol w:w="3372"/>
    </w:tblGrid>
    <w:tr w:rsidR="00B05AA0" w14:paraId="62F9C0FC" w14:textId="77777777">
      <w:trPr>
        <w:trHeight w:val="1091"/>
      </w:trPr>
      <w:tc>
        <w:tcPr>
          <w:tcW w:w="787" w:type="dxa"/>
          <w:tcBorders>
            <w:top w:val="nil"/>
            <w:left w:val="nil"/>
            <w:bottom w:val="nil"/>
            <w:right w:val="nil"/>
          </w:tcBorders>
        </w:tcPr>
        <w:p w14:paraId="28E17E59" w14:textId="77777777" w:rsidR="00B05AA0" w:rsidRDefault="00000000">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121DC11E" wp14:editId="1A864A0F">
                <wp:extent cx="363448" cy="578253"/>
                <wp:effectExtent l="0" t="0" r="0" b="0"/>
                <wp:docPr id="1758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363448" cy="578253"/>
                        </a:xfrm>
                        <a:prstGeom prst="rect">
                          <a:avLst/>
                        </a:prstGeom>
                        <a:ln/>
                      </pic:spPr>
                    </pic:pic>
                  </a:graphicData>
                </a:graphic>
              </wp:inline>
            </w:drawing>
          </w:r>
        </w:p>
      </w:tc>
      <w:tc>
        <w:tcPr>
          <w:tcW w:w="5927" w:type="dxa"/>
          <w:tcBorders>
            <w:top w:val="nil"/>
            <w:left w:val="nil"/>
            <w:bottom w:val="nil"/>
            <w:right w:val="nil"/>
          </w:tcBorders>
        </w:tcPr>
        <w:p w14:paraId="6DB8E8AE" w14:textId="77777777" w:rsidR="00B05AA0"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PTR8900</w:t>
          </w:r>
        </w:p>
        <w:p w14:paraId="69C35EEF" w14:textId="77777777" w:rsidR="00B05AA0"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071DDD41" w14:textId="77777777" w:rsidR="00B05AA0"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3</w:t>
          </w:r>
        </w:p>
        <w:p w14:paraId="1FBDC5B5" w14:textId="77777777" w:rsidR="00B05AA0" w:rsidRDefault="00B05AA0">
          <w:pPr>
            <w:rPr>
              <w:rFonts w:ascii="Century Gothic" w:eastAsia="Century Gothic" w:hAnsi="Century Gothic" w:cs="Century Gothic"/>
              <w:sz w:val="2"/>
              <w:szCs w:val="2"/>
            </w:rPr>
          </w:pPr>
        </w:p>
      </w:tc>
      <w:tc>
        <w:tcPr>
          <w:tcW w:w="3372" w:type="dxa"/>
          <w:tcBorders>
            <w:top w:val="nil"/>
            <w:left w:val="nil"/>
            <w:bottom w:val="nil"/>
            <w:right w:val="nil"/>
          </w:tcBorders>
        </w:tcPr>
        <w:p w14:paraId="4E5661FB" w14:textId="77777777" w:rsidR="00B05AA0" w:rsidRDefault="00000000">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2CD3D0BB" wp14:editId="54FB6103">
                <wp:extent cx="1908834" cy="470407"/>
                <wp:effectExtent l="0" t="0" r="0" b="0"/>
                <wp:docPr id="1758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908834" cy="470407"/>
                        </a:xfrm>
                        <a:prstGeom prst="rect">
                          <a:avLst/>
                        </a:prstGeom>
                        <a:ln/>
                      </pic:spPr>
                    </pic:pic>
                  </a:graphicData>
                </a:graphic>
              </wp:inline>
            </w:drawing>
          </w:r>
        </w:p>
      </w:tc>
    </w:tr>
  </w:tbl>
  <w:p w14:paraId="226D657B" w14:textId="77777777" w:rsidR="00B05AA0" w:rsidRDefault="00B05AA0">
    <w:pPr>
      <w:pBdr>
        <w:top w:val="nil"/>
        <w:left w:val="nil"/>
        <w:bottom w:val="nil"/>
        <w:right w:val="nil"/>
        <w:between w:val="nil"/>
      </w:pBdr>
      <w:tabs>
        <w:tab w:val="center" w:pos="4419"/>
        <w:tab w:val="right" w:pos="8838"/>
      </w:tabs>
      <w:spacing w:after="0" w:line="240" w:lineRule="auto"/>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A6B6C"/>
    <w:multiLevelType w:val="multilevel"/>
    <w:tmpl w:val="EFB6DBB0"/>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409893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AA0"/>
    <w:rsid w:val="000914B8"/>
    <w:rsid w:val="00516D70"/>
    <w:rsid w:val="006D4413"/>
    <w:rsid w:val="00B0077C"/>
    <w:rsid w:val="00B05AA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140AB"/>
  <w15:docId w15:val="{66081923-AA14-4F9D-99D7-F14D298F8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inespaciado">
    <w:name w:val="No Spacing"/>
    <w:link w:val="SinespaciadoCar"/>
    <w:uiPriority w:val="1"/>
    <w:qFormat/>
    <w:rsid w:val="00E73CFF"/>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character" w:customStyle="1" w:styleId="TtuloCar">
    <w:name w:val="Título Car"/>
    <w:basedOn w:val="Fuentedeprrafopredeter"/>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character" w:customStyle="1" w:styleId="SubttuloCar">
    <w:name w:val="Subtítulo Car"/>
    <w:basedOn w:val="Fuentedeprrafopredeter"/>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rPr>
  </w:style>
  <w:style w:type="paragraph" w:styleId="TtuloTDC">
    <w:name w:val="TOC Heading"/>
    <w:next w:val="Normal"/>
    <w:uiPriority w:val="39"/>
    <w:unhideWhenUsed/>
    <w:qFormat/>
    <w:rsid w:val="00A46B8F"/>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 w:type="paragraph" w:styleId="Subttulo">
    <w:name w:val="Subtitle"/>
    <w:basedOn w:val="Normal"/>
    <w:next w:val="Normal"/>
    <w:uiPriority w:val="11"/>
    <w:qFormat/>
    <w:pPr>
      <w:spacing w:before="40" w:line="288" w:lineRule="auto"/>
      <w:ind w:left="432" w:right="1080"/>
    </w:pPr>
    <w:rPr>
      <w:smallCaps/>
      <w:color w:val="5B9BD5"/>
      <w:sz w:val="56"/>
      <w:szCs w:val="5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896sFjUn5f4vrwAyYZs2cAc9kg==">CgMxLjAyDmguOXg3eHIwMzN3ODB5OAByITFTZnd0ZGZYOUd0SlFmbzBSUzlaT0lSQk5pTjIxUjJ4Ng==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Pages>
  <Words>732</Words>
  <Characters>4028</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Claudia Maureira Q.</dc:creator>
  <cp:lastModifiedBy>FELIPE ALBERTO CARRERA QUEZADA</cp:lastModifiedBy>
  <cp:revision>2</cp:revision>
  <dcterms:created xsi:type="dcterms:W3CDTF">2021-12-31T12:50:00Z</dcterms:created>
  <dcterms:modified xsi:type="dcterms:W3CDTF">2025-12-04T00:29:00Z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