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8"/>
        <w:numPr>
          <w:ilvl w:val="0"/>
          <w:numId w:val="0"/>
        </w:numPr>
        <w:jc w:val="left"/>
        <w:spacing w:lineRule="auto" w:line="240" w:before="260" w:after="26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outlineLvl w:val="1"/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3.2条件化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@Conditional 注解，可以应用到带有 @Bean 注解的方法上，如果给定的条件为 true，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Bean 才会被创建，否则不创建。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80025" cy="184594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i/AppData/Roaming/JisuOffice/ETemp/14444_12041232/fImage18556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846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80025" cy="347726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i/AppData/Roaming/JisuOffice/ETemp/14444_12041232/fImage3241610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477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76830" cy="40386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i/AppData/Roaming/JisuOffice/ETemp/14444_12041232/fImage18411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404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280025" cy="127317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i/AppData/Roaming/JisuOffice/ETemp/14444_12041232/fImage90241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273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80025" cy="46990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i/AppData/Roaming/JisuOffice/ETemp/14444_12041232/fImage24220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705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3.3自动装配的歧义性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自动装配仅在只有一个 bean 匹配时有效，如果不只有一个 bean 的话，就会阻碍 spring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自 动装配属性、构造器参数或方法参数。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解决：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将可选 bean 中的每一个设为首选（ primary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使用限定符来帮助 spring 缩小范围（ qualifier 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left="400" w:hanging="40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 xml:space="preserve">标识首选的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@Primary 可与 @Component 和 @Bean 注解配合使用。xml 中对于 bean 标签有对应的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boolean 属性 primary。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80025" cy="607695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i/AppData/Roaming/JisuOffice/ETemp/14444_12041232/fImage490416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608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23770" cy="856615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i/AppData/Roaming/JisuOffice/ETemp/14444_12041232/fImage27211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857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74975" cy="594360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i/AppData/Roaming/JisuOffice/ETemp/14444_12041232/fImage23461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594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当有两个可选的 Dessert 时，spring 无法从多个首选 bean 中做出选择，因此 @Primary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只在唯一时有效。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明确限定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@Qualifier 注解是使用限定符的主要方式，可以与 @Autoware 和 @Inject 注解配合使用。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558415" cy="756285"/>
            <wp:effectExtent l="0" t="0" r="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i/AppData/Roaming/JisuOffice/ETemp/14444_12041232/fImage285418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756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缺点：@Qualifier 指定的 bean id 与类名（方法名）紧耦合，类名修改时 @Qualifer 注解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将失效。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通过在 Bean 定义处和使用处同时使用 @Qualifier 注解，可以实现基于 String 描述的对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多个限定特性进行限定（java 8 才支持重复注解，但 @Qualifier 不支持重复注解），因此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只能明确限定一个特性。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711450" cy="782955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i/AppData/Roaming/JisuOffice/ETemp/14444_12041232/fImage420927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783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182620" cy="1123315"/>
            <wp:effectExtent l="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i/AppData/Roaming/JisuOffice/ETemp/14444_12041232/fImage52552884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123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可以通过创建自定义的注解来实现限定符的功能，这些注解需要被 @Qualifier 注解注解，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那么这个注解本身可以作为一个限定特性。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8755" cy="923925"/>
            <wp:effectExtent l="0" t="0" r="0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i/AppData/Roaming/JisuOffice/ETemp/14444_12041232/fImage66922163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924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919730" cy="674370"/>
            <wp:effectExtent l="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i/AppData/Roaming/JisuOffice/ETemp/14444_12041232/fImage24732265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675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037205" cy="855345"/>
            <wp:effectExtent l="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i/AppData/Roaming/JisuOffice/ETemp/14444_12041232/fImage293323916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8559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128010" cy="828040"/>
            <wp:effectExtent l="0" t="0" r="0" b="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i/AppData/Roaming/JisuOffice/ETemp/14444_12041232/fImage28092457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828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909185" cy="3364230"/>
            <wp:effectExtent l="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i/AppData/Roaming/JisuOffice/ETemp/14444_12041232/fImage2722620147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3648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原始的 @Qualifier 注解使用 String 进行限定，而基于 @Qualifier 注解的注解使用注解进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行限定，类型更为安全，同时能够解耦。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3.4 bean 的作用域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在默认的情况下，Spring 上下文的所有 bean 都是作为单例存在的。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单例会保持一些状态，对象会被污染，有时重用时不安全的。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作用域：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单例（Singleton）：整个应用中，只创建 bean 的一个实例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原型（Prototype）：每次注入或通过 Spring 上下文获取时都创建新的实例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会话（Session）：在 Web 应用中，为每个会话创建一个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请求（Request）：在 Web 应用中，为每个请求创建一个 bean 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使用 @Scop 组合 @Bean 和 @Component（包括自注解，被 @Component 注解的注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解）。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31390" cy="963930"/>
            <wp:effectExtent l="0" t="0" r="0" b="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i/AppData/Roaming/JisuOffice/ETemp/14444_12041232/fImage325632935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964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489960" cy="701675"/>
            <wp:effectExtent l="0" t="0" r="0" b="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i/AppData/Roaming/JisuOffice/ETemp/14444_12041232/fImage355733696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702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 xml 中，bean 标签有对应的 socp 属性。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>会话和请求作用域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就购物车而言，会话作用域最为合适。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584700" cy="2837815"/>
            <wp:effectExtent l="0" t="0" r="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i/AppData/Roaming/JisuOffice/ETemp/14444_12041232/fImage19930354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838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SCOPE_SESSION 对于一次会话会创建新的实例。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proxyMode 解决了将会话或请求作用域 bean 注入到单例 bean 中的问题。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实际注入时会注入目标 bean 的一个代理，使用时代理会对其进行懒解析并将调用委托给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会话作用域内正真的 bean。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ScopedProxyMode.INTERFACE 指明目标类是一个接口，注入时需使用 JDK 动态代理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ScopedProxyMode.TARGET_CLASS 指明目标类是类，注入时使用 CGLib 代理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8120" cy="2764155"/>
            <wp:effectExtent l="0" t="0" r="0" b="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i/AppData/Roaming/JisuOffice/ETemp/14444_12041232/fImage1915836846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64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xml 中也提供了相应属性：bean 元素的 scop 属性，以及 bean 元素下的子元素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aop:scoped-proxy 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&lt;aop:scoped-proxy proxy-target-class="false"/&gt;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通过 proxy-target-class 属性指明目标 bean 是接口还是类。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3.5 运行时注入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提供了两种在运行时求值的方式：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属性占位符（Property placeholder）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spring 表达式语言（SpEL）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7485" cy="2773045"/>
            <wp:effectExtent l="0" t="0" r="0" b="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ai/AppData/Roaming/JisuOffice/ETemp/14444_12041232/fImage28350364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73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7485" cy="490220"/>
            <wp:effectExtent l="0" t="0" r="0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ai/AppData/Roaming/JisuOffice/ETemp/14444_12041232/fImage1074135846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90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属性占位符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形式为 "${...}" ，使用 @Value 注解，java 配置需要配置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PropertySourcesPlaceholderConfigurer bean，xml 可通过 &lt;context:property-placeholder /&gt;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开启。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7485" cy="1133475"/>
            <wp:effectExtent l="0" t="0" r="0" b="0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ai/AppData/Roaming/JisuOffice/ETemp/14444_12041232/fImage767939633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34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013835" cy="1415415"/>
            <wp:effectExtent l="0" t="0" r="0" b="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ai/AppData/Roaming/JisuOffice/ETemp/14444_12041232/fImage658537650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69" cy="1416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xml 中也可通过 “${...}” 的形式使用。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使用 spring 表达式语言装配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使用 bean id 引用其他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调用方法和访问对象属性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对值进行算术、关系和逻辑运算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正则表达式匹配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5. 集合操作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SpEL 要放到 “#{...}” 表达式中，在 xml 中也可以使用。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#{T(System).currentTimeMillis()}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T()表达式用于将括号内表达式视为 java 类，能够访问目标类型的静态方法和常量。也直接装配</w:t>
      </w: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>目标类型。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#{envOne.version}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envOne 为 bean 的 id，可获得其可访问成员的值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#{systemProperties['jnidispatch.path']}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>systemProperties获取系统属性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#{envOne.getClass().toString().toUpperCase()}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调用 bean 的方法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b w:val="1"/>
          <w:color w:val="auto"/>
          <w:position w:val="0"/>
          <w:sz w:val="20"/>
          <w:szCs w:val="20"/>
          <w:rFonts w:ascii="Calibri" w:eastAsia="宋体" w:hAnsi="宋体" w:hint="default"/>
        </w:rPr>
        <w:t>#{envOne.getStr(true)?.toUpperCase()}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envOne.getStr(true) 返回 null 就不调用 toUpperCase 方法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b w:val="1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1"/>
          <w:spacing w:val="0"/>
          <w:b w:val="1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t>#{T(java.lang.Math).random()}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spacing w:val="0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1"/>
          <w:spacing w:val="0"/>
          <w:color w:val="auto"/>
          <w:position w:val="0"/>
          <w:sz w:val="20"/>
          <w:szCs w:val="20"/>
          <w:smallCaps w:val="0"/>
          <w:rFonts w:ascii="Calibri" w:eastAsia="宋体" w:hAnsi="宋体" w:hint="default"/>
        </w:rPr>
        <w:t xml:space="preserve">调用 java 类的静态方法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850" cy="2479675"/>
            <wp:effectExtent l="0" t="0" r="0" b="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ai/AppData/Roaming/JisuOffice/ETemp/14444_12041232/fImage26552414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480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字面值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#{3.1415926}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#{'Hello'}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#{false}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#{9.87E4}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26685" cy="2347595"/>
            <wp:effectExtent l="0" t="0" r="0" b="0"/>
            <wp:docPr id="3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ai/AppData/Roaming/JisuOffice/ETemp/14444_12041232/fImage1033143846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348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运算符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算术：+  -  *  /  %  ^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比较：&lt;  &gt;  ==  &lt;=  &gt;=  lt  gt  eq  le  ge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逻辑：and  or  not  |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条件：?: (ternary)  ?: (Elvis)  三元运算符，Elvis 表达式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正则：matches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850" cy="2393950"/>
            <wp:effectExtent l="0" t="0" r="0" b="0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ai/AppData/Roaming/JisuOffice/ETemp/14444_12041232/fImage2433144633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394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正则表达式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850" cy="914400"/>
            <wp:effectExtent l="0" t="0" r="0" b="0"/>
            <wp:docPr id="3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/Users/ai/AppData/Roaming/JisuOffice/ETemp/14444_12041232/fImage814945650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915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集合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850" cy="2140585"/>
            <wp:effectExtent l="0" t="0" r="0" b="0"/>
            <wp:docPr id="3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/Users/ai/AppData/Roaming/JisuOffice/ETemp/14444_12041232/fImage3229348916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141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2265680" cy="1867535"/>
            <wp:effectExtent l="0" t="0" r="0" b="0"/>
            <wp:docPr id="4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/Users/ai/AppData/Roaming/JisuOffice/ETemp/14444_12041232/fImage503149572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868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149090" cy="3234690"/>
            <wp:effectExtent l="0" t="0" r="0" b="0"/>
            <wp:docPr id="4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/Users/ai/AppData/Roaming/JisuOffice/ETemp/14444_12041232/fImage1944750147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32353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log输出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832225" cy="6584315"/>
            <wp:effectExtent l="0" t="0" r="0" b="0"/>
            <wp:docPr id="4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/Users/ai/AppData/Roaming/JisuOffice/ETemp/14444_12041232/fImage2191352935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6584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6850" cy="1810385"/>
            <wp:effectExtent l="0" t="0" r="0" b="0"/>
            <wp:docPr id="4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/Users/ai/AppData/Roaming/JisuOffice/ETemp/14444_12041232/fImage3462347696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811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4.1 什么是面向切面编程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软件系统中的一些功能需要应用到应用程序的多个地方，如日志、安全、缓存和声明式事务。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散布于应用中多处的功能被称为横切关注点，这些横切关注点从逻辑上与应用的业务逻辑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相分离，但往往会直接嵌入到业务逻辑之中，把这些横切关注点从业务逻辑分离正是面向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切面编程要解决的问题。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继承委托使对象体系变得复杂，切面提供了另一种更加清晰简洁的方案。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每个关注点都集中在一个地方，不用分散在代码中。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服务模块更简洁，因为他们只关注核心功能。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通知（Advice）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切面要完成的工作（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什么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），何时完成这个工作（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何时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before：前置通知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After：后置通知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After-returning：目标方法执行之后执行通知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After-throwing：在目标方法抛出异常后执行通知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5. Around：包裹了目标方法，在方法执行前和调用后执行通知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连接点（Join point）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应用执行过程中能够插入切面的点，切面可以利用这些点插入到正常业务逻辑之中，并添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加新的行为。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切点（Poincut）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一个切面不需要通知应用的所有连接点，切点有助于缩小切面所通知的连接点的范围（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何</w:t>
      </w:r>
      <w:r>
        <w:rPr>
          <w:spacing w:val="0"/>
          <w:b w:val="1"/>
          <w:color w:val="FF0000"/>
          <w:position w:val="0"/>
          <w:sz w:val="21"/>
          <w:szCs w:val="21"/>
          <w:u w:val="single"/>
          <w:smallCaps w:val="0"/>
          <w:rFonts w:ascii="Calibri" w:eastAsia="宋体" w:hAnsi="宋体" w:hint="default"/>
        </w:rPr>
        <w:t>处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切面（Aspect）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切面是通知和切点的结合，通知和切点共同定义了切面的全部内容——</w:t>
      </w: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切面要完成什么功</w:t>
      </w: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能，在何时何处完成。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引入（Introduction）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向现有类添加新的方法或属性。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织入（Weaving）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织入把切面应用到目标对象并创建新的代理对象，切面在指定的连接点织入到目标对象，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可在多个可选的对象声明周期里织入：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编译期：需要特殊的编译器，如 AspectJ 的织入编译器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类加载期：目标类加载到 JVM 时织入，需要特殊的类加载器（ClassLoader），增强目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标类的字节码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运行期：运行时，AOP 容器动态的为目标对象创建代理对象，如 Spring AOP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对 aop 的支持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提供了 4 种 aop 支持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1. </w:t>
      </w:r>
      <w:r>
        <w:rPr>
          <w:rStyle w:val="PO1"/>
          <w:b w:val="0"/>
          <w:color w:val="auto"/>
          <w:position w:val="0"/>
          <w:sz w:val="20"/>
          <w:szCs w:val="20"/>
          <w:u w:val="single"/>
          <w:rFonts w:ascii="Calibri" w:eastAsia="宋体" w:hAnsi="宋体" w:hint="default"/>
        </w:rPr>
        <w:t xml:space="preserve">基于代理的经典 spring aop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2. 纯 POJO 切面（POJO：Plain ordinary java object - java beans）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3. @AspectJ 注解驱动的切面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4. 注入式 AspectJ 切面</w:t>
      </w: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</w:p>
    <w:p>
      <w:pPr>
        <w:pStyle w:val="PO1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autoSpaceDE w:val="1"/>
        <w:autoSpaceDN w:val="1"/>
      </w:pPr>
      <w:r>
        <w:rPr>
          <w:rStyle w:val="PO1"/>
          <w:color w:val="auto"/>
          <w:position w:val="0"/>
          <w:sz w:val="20"/>
          <w:szCs w:val="20"/>
          <w:rFonts w:ascii="Calibri" w:eastAsia="宋体" w:hAnsi="宋体" w:hint="default"/>
        </w:rPr>
        <w:t xml:space="preserve">spring aop 构建在动态代理之上，所有spring 对 aop 的支持局限于方法拦截。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在运行时通知对象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spring 代理封装了目标类，并拦截被通知方法的调用，再把调用转发给真正的 bean，当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代理拦截到方法调用时，在调用目标 bean 方法之前，会执行切面逻辑。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spring运行时才创建代理对象，所以不需要特殊的编译器织入 spring aop 切面。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AspectJ 最初是以 java 语言扩展的方式实现的，有自己的编译器，除方法切点外，还提供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了字段（拦截字段的修改）和构造器（构造器调用时）接入点。（JBoss 也提供了同样的粒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度）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b w:val="1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spring aop 与 AspectJ 项目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spring aop 与 AspectJ 项目间有大量的协作，Spring 对 aop 的支持在很多方面借鉴了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AspectJ 项目（注解驱动、切点表达式语言的子集 ...）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spring 的 AspectJ 自动代理仅仅使用 @AspectJ 作为创建切面的指定，切面依然是基于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代理的。这意味着尽管使用的是 @AspectJ 注解，我们还是限定于代理方法的调用，如果想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利用 AspectJ 的所有能力，我们必须在运行时使用 AspectJ 并且不依赖 Spring 来创建基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于代理的切面。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4.2 通过切点选择连接器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在 spring aop 中，要使用 AspectJ 的切点表达式语言来定义切点，spring 仅支持 AspectJ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切点指示器（pointcut designator）的一个子集。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AspectJ 指示器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1. arg() 限制参数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2. @args() 限制参数注解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3. execution() 匹配连接点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4. this() 限制代理的 bean 引用的类型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5. target 限制目标对象类型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6. @target() 限制目标对象类型，同时类型需要有特定注解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7. within() 限制类型，包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8. @within() ...?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9. annotation 限定注解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10. bean() spring 提供的指示器，用于限定指定 bean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连接指示器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"(..)" 表示不限定参数，"*" 任意返回值类型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&amp;&amp;(and)、||(or)、!(not)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2567305"/>
            <wp:effectExtent l="0" t="0" r="0" b="0"/>
            <wp:docPr id="5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:/Users/ai/AppData/Roaming/JisuOffice/ETemp/14444_12041232/fImage18778564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567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5580" cy="881380"/>
            <wp:effectExtent l="0" t="0" r="0" b="0"/>
            <wp:docPr id="5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/Users/ai/AppData/Roaming/JisuOffice/ETemp/14444_12041232/fImage1183457846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882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rStyle w:val="PO8"/>
          <w:b w:val="1"/>
          <w:color w:val="auto"/>
          <w:position w:val="0"/>
          <w:sz w:val="32"/>
          <w:szCs w:val="32"/>
          <w:rFonts w:ascii="Calibri Light" w:eastAsia="宋体" w:hAnsi="宋体" w:hint="default"/>
        </w:rPr>
        <w:t xml:space="preserve">4.3 使用注解创建切面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@After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@AfterReturning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@AfterThrowing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4. @Around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5. @Before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使用 javaConfig 时需要在配置类上加上 @EnableAspectJAutoProxy 注解，xml 时使用：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&lt;aop:aspectj-autoproxy&gt;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环绕通知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1391920"/>
            <wp:effectExtent l="0" t="0" r="0" b="0"/>
            <wp:docPr id="5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/Users/ai/AppData/Roaming/JisuOffice/ETemp/14444_12041232/fImage7602594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92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args 限定符，表明床底给 play 方法的 int 型参数也会传递到通知中。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1995170"/>
            <wp:effectExtent l="0" t="0" r="0" b="0"/>
            <wp:docPr id="5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/Users/ai/AppData/Roaming/JisuOffice/ETemp/14444_12041232/fImage2413457846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958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2365375"/>
            <wp:effectExtent l="0" t="0" r="0" b="0"/>
            <wp:docPr id="6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/Users/ai/AppData/Roaming/JisuOffice/ETemp/14444_12041232/fImage2069960633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66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通过注解引入新功能（新方法）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通过 spring aop，我们可以为 bean 引入新方法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当引入接口的方法被调用时，代理会把此调用委托给实现了接口的某个其他对象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借助 aop 引入功能，我们可以不必在设计上妥协或者侵入性的改变现有的实现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@DeclareParents 注解可将新接口引入到现有 bean 中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941705"/>
            <wp:effectExtent l="0" t="0" r="0" b="0"/>
            <wp:docPr id="6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/Users/ai/AppData/Roaming/JisuOffice/ETemp/14444_12041232/fImage899761650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42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value：指明哪种类型的 bean 要引入该接口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defaultImpl：为引入功能提供实现的类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@DeclareParents 注解的成员指明了要引入的接口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在 xml 中声明切面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&lt;aop:advisor&gt;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&lt;aop:after&gt;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&lt;aop:after-returning&gt;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&lt;aop:after-throwing&gt;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&lt;aop:around&gt;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&lt;aop:aspect&gt;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&lt;aop:aspectj-autoproxy&gt;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&lt;aop:before&gt;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&lt;aop:config&gt; 顶层 aop 配置元素，大多数 &lt;aop:*&gt;都为其子属性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&lt;aop:declare-parents&gt;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&lt;aop:pointcut&gt;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74310" cy="4079875"/>
            <wp:effectExtent l="0" t="0" r="0" b="0"/>
            <wp:docPr id="6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:/Users/ai/AppData/Roaming/JisuOffice/ETemp/14444_12041232/fImage63515679169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80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br w:type="page"/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- java 8 允许在一个条目上重复使用一个注解，只要这个注解本身有 @Repeatable 注解。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1EB6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2F000001"/>
    <w:tmpl w:val="1F00166B"/>
    <w:lvl w:ilvl="0">
      <w:lvlJc w:val="left"/>
      <w:numFmt w:val="decimal"/>
      <w:start w:val="1"/>
      <w:suff w:val="tab"/>
      <w:pPr>
        <w:ind w:left="3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">
    <w:multiLevelType w:val="hybridMultilevel"/>
    <w:nsid w:val="2F000002"/>
    <w:tmpl w:val="1F003957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34A9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1F002FC8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1"/>
        <w:szCs w:val="21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²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0B24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1"/>
        <w:szCs w:val="21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2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basedOn w:val="PO1"/>
    <w:next w:val="PO1"/>
    <w:link w:val="PO153"/>
    <w:qFormat/>
    <w:uiPriority w:val="8"/>
    <w:unhideWhenUsed/>
    <w:pPr>
      <w:autoSpaceDE w:val="1"/>
      <w:autoSpaceDN w:val="1"/>
      <w:keepLines/>
      <w:keepNext/>
      <w:widowControl/>
      <w:wordWrap/>
    </w:pPr>
    <w:rPr>
      <w:rFonts w:ascii="Calibri Light" w:eastAsia="宋体" w:hAnsi="Calibri Light"/>
      <w:b/>
      <w:shd w:val="clear"/>
      <w:sz w:val="32"/>
      <w:szCs w:val="3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152" w:type="character">
    <w:name w:val="标题 1 字符"/>
    <w:basedOn w:val="PO2"/>
    <w:link w:val="PO7"/>
    <w:uiPriority w:val="152"/>
    <w:rPr>
      <w:b/>
      <w:shd w:val="clear"/>
      <w:sz w:val="44"/>
      <w:szCs w:val="44"/>
      <w:w w:val="100"/>
    </w:rPr>
  </w:style>
  <w:style w:customStyle="1" w:styleId="PO153" w:type="character">
    <w:name w:val="标题 2 字符"/>
    <w:basedOn w:val="PO2"/>
    <w:link w:val="PO8"/>
    <w:uiPriority w:val="153"/>
    <w:rPr>
      <w:rFonts w:ascii="Calibri Light" w:eastAsia="宋体" w:hAnsi="Calibri Light"/>
      <w:b/>
      <w:shd w:val="clear"/>
      <w:sz w:val="32"/>
      <w:szCs w:val="3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8556941.png"></Relationship><Relationship Id="rId6" Type="http://schemas.openxmlformats.org/officeDocument/2006/relationships/image" Target="media/fImage32416108467.png"></Relationship><Relationship Id="rId7" Type="http://schemas.openxmlformats.org/officeDocument/2006/relationships/image" Target="media/fImage1841116334.png"></Relationship><Relationship Id="rId8" Type="http://schemas.openxmlformats.org/officeDocument/2006/relationships/image" Target="media/fImage9024126500.png"></Relationship><Relationship Id="rId9" Type="http://schemas.openxmlformats.org/officeDocument/2006/relationships/image" Target="media/fImage24220149169.png"></Relationship><Relationship Id="rId10" Type="http://schemas.openxmlformats.org/officeDocument/2006/relationships/image" Target="media/fImage4904165724.png"></Relationship><Relationship Id="rId11" Type="http://schemas.openxmlformats.org/officeDocument/2006/relationships/image" Target="media/fImage2721171478.png"></Relationship><Relationship Id="rId12" Type="http://schemas.openxmlformats.org/officeDocument/2006/relationships/image" Target="media/fImage2346189358.png"></Relationship><Relationship Id="rId13" Type="http://schemas.openxmlformats.org/officeDocument/2006/relationships/image" Target="media/fImage28541841.png"></Relationship><Relationship Id="rId14" Type="http://schemas.openxmlformats.org/officeDocument/2006/relationships/image" Target="media/fImage42092741.png"></Relationship><Relationship Id="rId15" Type="http://schemas.openxmlformats.org/officeDocument/2006/relationships/image" Target="media/fImage5255288467.png"></Relationship><Relationship Id="rId16" Type="http://schemas.openxmlformats.org/officeDocument/2006/relationships/image" Target="media/fImage6692216334.png"></Relationship><Relationship Id="rId17" Type="http://schemas.openxmlformats.org/officeDocument/2006/relationships/image" Target="media/fImage2473226500.png"></Relationship><Relationship Id="rId18" Type="http://schemas.openxmlformats.org/officeDocument/2006/relationships/image" Target="media/fImage2933239169.png"></Relationship><Relationship Id="rId19" Type="http://schemas.openxmlformats.org/officeDocument/2006/relationships/image" Target="media/fImage2809245724.png"></Relationship><Relationship Id="rId20" Type="http://schemas.openxmlformats.org/officeDocument/2006/relationships/image" Target="media/fImage27226201478.png"></Relationship><Relationship Id="rId21" Type="http://schemas.openxmlformats.org/officeDocument/2006/relationships/image" Target="media/fImage3256329358.png"></Relationship><Relationship Id="rId22" Type="http://schemas.openxmlformats.org/officeDocument/2006/relationships/image" Target="media/fImage3557336962.png"></Relationship><Relationship Id="rId23" Type="http://schemas.openxmlformats.org/officeDocument/2006/relationships/image" Target="media/fImage199303541.png"></Relationship><Relationship Id="rId24" Type="http://schemas.openxmlformats.org/officeDocument/2006/relationships/image" Target="media/fImage19158368467.png"></Relationship><Relationship Id="rId25" Type="http://schemas.openxmlformats.org/officeDocument/2006/relationships/image" Target="media/fImage283503641.png"></Relationship><Relationship Id="rId26" Type="http://schemas.openxmlformats.org/officeDocument/2006/relationships/image" Target="media/fImage10741358467.png"></Relationship><Relationship Id="rId27" Type="http://schemas.openxmlformats.org/officeDocument/2006/relationships/image" Target="media/fImage7679396334.png"></Relationship><Relationship Id="rId28" Type="http://schemas.openxmlformats.org/officeDocument/2006/relationships/image" Target="media/fImage6585376500.png"></Relationship><Relationship Id="rId29" Type="http://schemas.openxmlformats.org/officeDocument/2006/relationships/image" Target="media/fImage265524141.png"></Relationship><Relationship Id="rId30" Type="http://schemas.openxmlformats.org/officeDocument/2006/relationships/image" Target="media/fImage10331438467.png"></Relationship><Relationship Id="rId31" Type="http://schemas.openxmlformats.org/officeDocument/2006/relationships/image" Target="media/fImage24331446334.png"></Relationship><Relationship Id="rId32" Type="http://schemas.openxmlformats.org/officeDocument/2006/relationships/image" Target="media/fImage8149456500.png"></Relationship><Relationship Id="rId33" Type="http://schemas.openxmlformats.org/officeDocument/2006/relationships/image" Target="media/fImage32293489169.png"></Relationship><Relationship Id="rId34" Type="http://schemas.openxmlformats.org/officeDocument/2006/relationships/image" Target="media/fImage5031495724.png"></Relationship><Relationship Id="rId35" Type="http://schemas.openxmlformats.org/officeDocument/2006/relationships/image" Target="media/fImage19447501478.png"></Relationship><Relationship Id="rId36" Type="http://schemas.openxmlformats.org/officeDocument/2006/relationships/image" Target="media/fImage21913529358.png"></Relationship><Relationship Id="rId37" Type="http://schemas.openxmlformats.org/officeDocument/2006/relationships/image" Target="media/fImage34623476962.png"></Relationship><Relationship Id="rId38" Type="http://schemas.openxmlformats.org/officeDocument/2006/relationships/image" Target="media/fImage187785641.png"></Relationship><Relationship Id="rId39" Type="http://schemas.openxmlformats.org/officeDocument/2006/relationships/image" Target="media/fImage11834578467.png"></Relationship><Relationship Id="rId40" Type="http://schemas.openxmlformats.org/officeDocument/2006/relationships/image" Target="media/fImage76025941.png"></Relationship><Relationship Id="rId41" Type="http://schemas.openxmlformats.org/officeDocument/2006/relationships/image" Target="media/fImage24134578467.png"></Relationship><Relationship Id="rId42" Type="http://schemas.openxmlformats.org/officeDocument/2006/relationships/image" Target="media/fImage20699606334.png"></Relationship><Relationship Id="rId43" Type="http://schemas.openxmlformats.org/officeDocument/2006/relationships/image" Target="media/fImage8997616500.png"></Relationship><Relationship Id="rId44" Type="http://schemas.openxmlformats.org/officeDocument/2006/relationships/image" Target="media/fImage63515679169.png"></Relationship><Relationship Id="rId45" Type="http://schemas.openxmlformats.org/officeDocument/2006/relationships/numbering" Target="numbering.xml"></Relationship><Relationship Id="rId4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6</Lines>
  <LinksUpToDate>false</LinksUpToDate>
  <Pages>16</Pages>
  <Paragraphs>1</Paragraphs>
  <Words>131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BABE CAFE</dc:creator>
  <cp:lastModifiedBy/>
  <dcterms:modified xsi:type="dcterms:W3CDTF">2018-03-21T08:42:00Z</dcterms:modified>
</cp:coreProperties>
</file>