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44F79" w14:textId="2BCB2356" w:rsidR="00C56AAA" w:rsidRDefault="00C56AAA"/>
    <w:p w14:paraId="2B17738F" w14:textId="3BCEE3F9" w:rsidR="002A5B49" w:rsidRDefault="002A5B49" w:rsidP="002A5B49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装配</w:t>
      </w:r>
      <w:r>
        <w:rPr>
          <w:rFonts w:hint="eastAsia"/>
        </w:rPr>
        <w:t>Bean</w:t>
      </w:r>
    </w:p>
    <w:p w14:paraId="0B0C971C" w14:textId="7D0DC3DE" w:rsidR="002A5B49" w:rsidRDefault="002A5B49"/>
    <w:p w14:paraId="14200C6B" w14:textId="16B9F007" w:rsidR="002A5B49" w:rsidRDefault="002A5B49">
      <w:r>
        <w:t>S</w:t>
      </w:r>
      <w:r>
        <w:rPr>
          <w:rFonts w:hint="eastAsia"/>
        </w:rPr>
        <w:t>pring</w:t>
      </w:r>
      <w:r>
        <w:rPr>
          <w:rFonts w:hint="eastAsia"/>
        </w:rPr>
        <w:t>配置可选方案优先级（建议）</w:t>
      </w:r>
    </w:p>
    <w:p w14:paraId="7639F76F" w14:textId="337EC870" w:rsidR="002A5B49" w:rsidRDefault="002A5B49" w:rsidP="002A5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尽可能的使用自动配置机制，显式配置越少越好；</w:t>
      </w:r>
    </w:p>
    <w:p w14:paraId="54A7EE43" w14:textId="21DC5206" w:rsidR="002A5B49" w:rsidRDefault="002A5B49" w:rsidP="002A5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使用类型安全并且比</w:t>
      </w:r>
      <w:r>
        <w:rPr>
          <w:rFonts w:hint="eastAsia"/>
        </w:rPr>
        <w:t>XML</w:t>
      </w:r>
      <w:r>
        <w:rPr>
          <w:rFonts w:hint="eastAsia"/>
        </w:rPr>
        <w:t>更强大的</w:t>
      </w:r>
      <w:r>
        <w:rPr>
          <w:rFonts w:hint="eastAsia"/>
        </w:rPr>
        <w:t>javaConfig</w:t>
      </w:r>
      <w:r>
        <w:rPr>
          <w:rFonts w:hint="eastAsia"/>
        </w:rPr>
        <w:t>；</w:t>
      </w:r>
    </w:p>
    <w:p w14:paraId="1C4361C9" w14:textId="70241DFB" w:rsidR="002A5B49" w:rsidRDefault="002A5B49" w:rsidP="002A5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最后，当想使用便利的</w:t>
      </w:r>
      <w:r>
        <w:rPr>
          <w:rFonts w:hint="eastAsia"/>
        </w:rPr>
        <w:t>XML</w:t>
      </w:r>
      <w:r>
        <w:rPr>
          <w:rFonts w:hint="eastAsia"/>
        </w:rPr>
        <w:t>命名空间，并且在</w:t>
      </w:r>
      <w:r>
        <w:rPr>
          <w:rFonts w:hint="eastAsia"/>
        </w:rPr>
        <w:t>XML</w:t>
      </w:r>
      <w:r>
        <w:rPr>
          <w:rFonts w:hint="eastAsia"/>
        </w:rPr>
        <w:t>中没有同意配置时，才应该使用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14:paraId="349F294F" w14:textId="1458FEE0" w:rsidR="002A5B49" w:rsidRDefault="002A5B49" w:rsidP="002A5B49"/>
    <w:p w14:paraId="353688C1" w14:textId="0DF5DCF5" w:rsidR="007661F6" w:rsidRDefault="00245F49" w:rsidP="007661F6">
      <w:pPr>
        <w:pStyle w:val="2"/>
      </w:pPr>
      <w:r>
        <w:rPr>
          <w:rFonts w:hint="eastAsia"/>
        </w:rPr>
        <w:t>@</w:t>
      </w:r>
      <w:r w:rsidR="007661F6" w:rsidRPr="007661F6">
        <w:t>Component</w:t>
      </w:r>
      <w:r w:rsidR="007661F6">
        <w:t xml:space="preserve"> – </w:t>
      </w:r>
      <w:r w:rsidR="007661F6">
        <w:rPr>
          <w:rFonts w:hint="eastAsia"/>
        </w:rPr>
        <w:t>组件</w:t>
      </w:r>
    </w:p>
    <w:p w14:paraId="39E698B5" w14:textId="6FEA1869" w:rsidR="002A5B49" w:rsidRDefault="002A5B49" w:rsidP="002A5B49">
      <w:r>
        <w:rPr>
          <w:rFonts w:hint="eastAsia"/>
        </w:rPr>
        <w:t>在类上使用</w:t>
      </w:r>
      <w:bookmarkStart w:id="0" w:name="_Hlk509407459"/>
      <w:r w:rsidRPr="00C817B2">
        <w:rPr>
          <w:rFonts w:hint="eastAsia"/>
          <w:color w:val="FF0000"/>
        </w:rPr>
        <w:t>Component</w:t>
      </w:r>
      <w:bookmarkEnd w:id="0"/>
      <w:r>
        <w:rPr>
          <w:rFonts w:hint="eastAsia"/>
        </w:rPr>
        <w:t>注解，以表明该类作为组件类，并通过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javaConfig</w:t>
      </w:r>
      <w:r>
        <w:rPr>
          <w:rFonts w:hint="eastAsia"/>
        </w:rPr>
        <w:t>告知</w:t>
      </w:r>
      <w:r>
        <w:rPr>
          <w:rFonts w:hint="eastAsia"/>
        </w:rPr>
        <w:t>Spring</w:t>
      </w:r>
      <w:r>
        <w:rPr>
          <w:rFonts w:hint="eastAsia"/>
        </w:rPr>
        <w:t>为这个类创建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02B764FE" w14:textId="50AA06AA" w:rsidR="00632F3A" w:rsidRDefault="00632F3A" w:rsidP="002A5B49"/>
    <w:p w14:paraId="25CE8FEA" w14:textId="3408279B" w:rsidR="00632F3A" w:rsidRDefault="00632F3A" w:rsidP="002A5B49">
      <w:r>
        <w:rPr>
          <w:rFonts w:hint="eastAsia"/>
        </w:rPr>
        <w:t>Spring</w:t>
      </w:r>
      <w:r>
        <w:rPr>
          <w:rFonts w:hint="eastAsia"/>
        </w:rPr>
        <w:t>上下文会自动给所有的</w:t>
      </w:r>
      <w:r>
        <w:rPr>
          <w:rFonts w:hint="eastAsia"/>
        </w:rPr>
        <w:t>Bean</w:t>
      </w:r>
      <w:r>
        <w:rPr>
          <w:rFonts w:hint="eastAsia"/>
        </w:rPr>
        <w:t>一个</w:t>
      </w:r>
      <w:r>
        <w:rPr>
          <w:rFonts w:hint="eastAsia"/>
        </w:rPr>
        <w:t>id</w:t>
      </w:r>
      <w:r>
        <w:rPr>
          <w:rFonts w:hint="eastAsia"/>
        </w:rPr>
        <w:t>，默认的</w:t>
      </w:r>
      <w:r>
        <w:rPr>
          <w:rFonts w:hint="eastAsia"/>
        </w:rPr>
        <w:t>id</w:t>
      </w:r>
      <w:r>
        <w:rPr>
          <w:rFonts w:hint="eastAsia"/>
        </w:rPr>
        <w:t>为组件类类名（首字母小写），也可以指定。</w:t>
      </w:r>
    </w:p>
    <w:p w14:paraId="37E43DE0" w14:textId="0AB725D8" w:rsidR="00632F3A" w:rsidRDefault="00632F3A" w:rsidP="002A5B49">
      <w:r>
        <w:rPr>
          <w:noProof/>
        </w:rPr>
        <w:drawing>
          <wp:inline distT="0" distB="0" distL="0" distR="0" wp14:anchorId="6D9FC435" wp14:editId="413433E1">
            <wp:extent cx="5274310" cy="517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808C" w14:textId="4E753B86" w:rsidR="00632F3A" w:rsidRDefault="00632F3A" w:rsidP="002A5B49">
      <w:r>
        <w:rPr>
          <w:rFonts w:hint="eastAsia"/>
        </w:rPr>
        <w:t>如不指定时默认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s</w:t>
      </w:r>
      <w:r>
        <w:t>gtPeppers</w:t>
      </w:r>
      <w:r w:rsidR="000E15CE">
        <w:rPr>
          <w:rFonts w:hint="eastAsia"/>
        </w:rPr>
        <w:t>。</w:t>
      </w:r>
    </w:p>
    <w:p w14:paraId="0279725A" w14:textId="77777777" w:rsidR="00A36C44" w:rsidRDefault="00A36C44" w:rsidP="002A5B49"/>
    <w:p w14:paraId="4FEB0F2A" w14:textId="1808F523" w:rsidR="000E15CE" w:rsidRDefault="000E15CE" w:rsidP="002A5B49">
      <w:r>
        <w:rPr>
          <w:rFonts w:hint="eastAsia"/>
        </w:rPr>
        <w:t>另一种为</w:t>
      </w:r>
      <w:r>
        <w:rPr>
          <w:rFonts w:hint="eastAsia"/>
        </w:rPr>
        <w:t>Bean</w:t>
      </w:r>
      <w:r>
        <w:rPr>
          <w:rFonts w:hint="eastAsia"/>
        </w:rPr>
        <w:t>命名的方式是使用</w:t>
      </w:r>
      <w:r>
        <w:rPr>
          <w:rFonts w:hint="eastAsia"/>
        </w:rPr>
        <w:t>java</w:t>
      </w:r>
      <w:r>
        <w:rPr>
          <w:rFonts w:hint="eastAsia"/>
        </w:rPr>
        <w:t>依赖注入规范提供的</w:t>
      </w:r>
      <w:r>
        <w:rPr>
          <w:rFonts w:hint="eastAsia"/>
        </w:rPr>
        <w:t>@Named</w:t>
      </w:r>
      <w:r>
        <w:rPr>
          <w:rFonts w:hint="eastAsia"/>
        </w:rPr>
        <w:t>注解，可达到同样效果，但不推荐使用。</w:t>
      </w:r>
    </w:p>
    <w:p w14:paraId="37E5D863" w14:textId="109C1EA9" w:rsidR="002A5B49" w:rsidRDefault="00245F49" w:rsidP="007661F6">
      <w:pPr>
        <w:pStyle w:val="2"/>
      </w:pPr>
      <w:r>
        <w:rPr>
          <w:rFonts w:hint="eastAsia"/>
        </w:rPr>
        <w:t>@</w:t>
      </w:r>
      <w:r w:rsidR="007661F6" w:rsidRPr="007661F6">
        <w:t>ComponentScan</w:t>
      </w:r>
      <w:r w:rsidR="007661F6">
        <w:t xml:space="preserve"> – </w:t>
      </w:r>
      <w:r w:rsidR="007661F6">
        <w:rPr>
          <w:rFonts w:hint="eastAsia"/>
        </w:rPr>
        <w:t>启用组件扫描</w:t>
      </w:r>
    </w:p>
    <w:p w14:paraId="4B90421A" w14:textId="4DA54A13" w:rsidR="002A5B49" w:rsidRDefault="00C817B2" w:rsidP="002A5B49">
      <w:r>
        <w:rPr>
          <w:rFonts w:hint="eastAsia"/>
        </w:rPr>
        <w:t>用</w:t>
      </w:r>
      <w:r w:rsidRPr="0025397C">
        <w:rPr>
          <w:rFonts w:hint="eastAsia"/>
          <w:color w:val="FF0000"/>
        </w:rPr>
        <w:t>ComponentScan</w:t>
      </w:r>
      <w:r>
        <w:rPr>
          <w:rFonts w:hint="eastAsia"/>
        </w:rPr>
        <w:t>注解启用组件扫描，查找带有</w:t>
      </w:r>
      <w:r>
        <w:rPr>
          <w:rFonts w:hint="eastAsia"/>
        </w:rPr>
        <w:t>Component</w:t>
      </w:r>
      <w:r>
        <w:rPr>
          <w:rFonts w:hint="eastAsia"/>
        </w:rPr>
        <w:t>注解的类，</w:t>
      </w:r>
      <w:r w:rsidR="0025397C">
        <w:rPr>
          <w:rFonts w:hint="eastAsia"/>
        </w:rPr>
        <w:t>从而</w:t>
      </w:r>
      <w:r>
        <w:rPr>
          <w:rFonts w:hint="eastAsia"/>
        </w:rPr>
        <w:t>为其创建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7B6844B9" w14:textId="77777777" w:rsidR="009476A0" w:rsidRDefault="00C817B2" w:rsidP="002A5B49">
      <w:r>
        <w:rPr>
          <w:rFonts w:hint="eastAsia"/>
        </w:rPr>
        <w:t>ComponentScan</w:t>
      </w:r>
      <w:r>
        <w:rPr>
          <w:rFonts w:hint="eastAsia"/>
        </w:rPr>
        <w:t>注解默认扫描与配置类相同的包</w:t>
      </w:r>
      <w:r w:rsidR="009476A0">
        <w:rPr>
          <w:rFonts w:hint="eastAsia"/>
        </w:rPr>
        <w:t>。</w:t>
      </w:r>
    </w:p>
    <w:p w14:paraId="212F92B8" w14:textId="77777777" w:rsidR="009476A0" w:rsidRDefault="009476A0" w:rsidP="002A5B49"/>
    <w:p w14:paraId="2E5DF6F9" w14:textId="77777777" w:rsidR="009255F6" w:rsidRDefault="00C817B2" w:rsidP="009255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="0069460F" w:rsidRPr="0069460F">
        <w:t>basePackages</w:t>
      </w:r>
      <w:r w:rsidR="0069460F">
        <w:rPr>
          <w:rFonts w:hint="eastAsia"/>
        </w:rPr>
        <w:t>指定要扫描的包（字符串数组的形式）</w:t>
      </w:r>
    </w:p>
    <w:p w14:paraId="0F07E544" w14:textId="253B3B1A" w:rsidR="00C817B2" w:rsidRDefault="0069460F" w:rsidP="009255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或用</w:t>
      </w:r>
      <w:r w:rsidRPr="0069460F">
        <w:t>basePackageClasses</w:t>
      </w:r>
      <w:r>
        <w:rPr>
          <w:rFonts w:hint="eastAsia"/>
        </w:rPr>
        <w:t>指定要扫描的组件所在的包（通过给出一个目标包中的组件类的</w:t>
      </w:r>
      <w:r>
        <w:rPr>
          <w:rFonts w:hint="eastAsia"/>
        </w:rPr>
        <w:t>Class</w:t>
      </w:r>
      <w:r>
        <w:rPr>
          <w:rFonts w:hint="eastAsia"/>
        </w:rPr>
        <w:t>）</w:t>
      </w:r>
      <w:r w:rsidR="009255F6">
        <w:rPr>
          <w:rFonts w:hint="eastAsia"/>
        </w:rPr>
        <w:t>，采用这种形式时可在目标包中创建一个空标记接口</w:t>
      </w:r>
      <w:r w:rsidR="00A2474D">
        <w:rPr>
          <w:rFonts w:hint="eastAsia"/>
        </w:rPr>
        <w:t>以避免引用任何实际的应用程序代码。</w:t>
      </w:r>
    </w:p>
    <w:p w14:paraId="6C570A77" w14:textId="77777777" w:rsidR="00A2474D" w:rsidRDefault="00A2474D" w:rsidP="00A2474D"/>
    <w:p w14:paraId="3B243890" w14:textId="7A0BEF5C" w:rsidR="0025397C" w:rsidRDefault="0025397C" w:rsidP="002A5B49">
      <w:r>
        <w:rPr>
          <w:noProof/>
        </w:rPr>
        <w:lastRenderedPageBreak/>
        <w:drawing>
          <wp:inline distT="0" distB="0" distL="0" distR="0" wp14:anchorId="65321CDD" wp14:editId="146ECF1B">
            <wp:extent cx="5274310" cy="135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13C" w14:textId="4BE7DE98" w:rsidR="0025397C" w:rsidRDefault="0025397C" w:rsidP="002A5B49"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启用组件扫描：</w:t>
      </w:r>
    </w:p>
    <w:p w14:paraId="19533E12" w14:textId="0CF46D68" w:rsidR="0025397C" w:rsidRDefault="0025397C" w:rsidP="002A5B49">
      <w:r>
        <w:rPr>
          <w:noProof/>
        </w:rPr>
        <w:drawing>
          <wp:inline distT="0" distB="0" distL="0" distR="0" wp14:anchorId="5614F440" wp14:editId="02763C50">
            <wp:extent cx="3787899" cy="18789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21" cy="2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5EF" w14:textId="4AEDE5FF" w:rsidR="0025397C" w:rsidRDefault="00245F49" w:rsidP="00245F49">
      <w:pPr>
        <w:pStyle w:val="2"/>
      </w:pPr>
      <w:r>
        <w:rPr>
          <w:rFonts w:hint="eastAsia"/>
        </w:rPr>
        <w:t>@Autowire</w:t>
      </w:r>
      <w:r>
        <w:t xml:space="preserve"> – </w:t>
      </w:r>
      <w:r>
        <w:rPr>
          <w:rFonts w:hint="eastAsia"/>
        </w:rPr>
        <w:t>自动装配</w:t>
      </w:r>
    </w:p>
    <w:p w14:paraId="239D3677" w14:textId="55164921" w:rsidR="00245F49" w:rsidRDefault="00245F49" w:rsidP="002A5B49">
      <w:r>
        <w:rPr>
          <w:rFonts w:hint="eastAsia"/>
        </w:rPr>
        <w:t>Autowire</w:t>
      </w:r>
      <w:r>
        <w:rPr>
          <w:rFonts w:hint="eastAsia"/>
        </w:rPr>
        <w:t>注解可注解于构造器、</w:t>
      </w:r>
      <w:r w:rsidR="007A2EAF">
        <w:rPr>
          <w:rFonts w:hint="eastAsia"/>
        </w:rPr>
        <w:t>类</w:t>
      </w:r>
      <w:r>
        <w:rPr>
          <w:rFonts w:hint="eastAsia"/>
        </w:rPr>
        <w:t>成员</w:t>
      </w:r>
      <w:r w:rsidR="007A2EAF">
        <w:rPr>
          <w:rFonts w:hint="eastAsia"/>
        </w:rPr>
        <w:t>变量</w:t>
      </w:r>
      <w:r>
        <w:rPr>
          <w:rFonts w:hint="eastAsia"/>
        </w:rPr>
        <w:t>、方法</w:t>
      </w:r>
      <w:r w:rsidR="007A2EAF">
        <w:rPr>
          <w:rFonts w:hint="eastAsia"/>
        </w:rPr>
        <w:t>。</w:t>
      </w:r>
      <w:r>
        <w:rPr>
          <w:rFonts w:hint="eastAsia"/>
        </w:rPr>
        <w:t>不管是构造器、</w:t>
      </w:r>
      <w:r>
        <w:rPr>
          <w:rFonts w:hint="eastAsia"/>
        </w:rPr>
        <w:t>Setter</w:t>
      </w:r>
      <w:r>
        <w:rPr>
          <w:rFonts w:hint="eastAsia"/>
        </w:rPr>
        <w:t>方法还是其他的方法，</w:t>
      </w:r>
      <w:r>
        <w:rPr>
          <w:rFonts w:hint="eastAsia"/>
        </w:rPr>
        <w:t>Spring</w:t>
      </w:r>
      <w:r>
        <w:rPr>
          <w:rFonts w:hint="eastAsia"/>
        </w:rPr>
        <w:t>都会尝试</w:t>
      </w:r>
      <w:r w:rsidR="007A2EAF">
        <w:rPr>
          <w:rFonts w:hint="eastAsia"/>
        </w:rPr>
        <w:t>装配</w:t>
      </w:r>
      <w:bookmarkStart w:id="1" w:name="_GoBack"/>
      <w:bookmarkEnd w:id="1"/>
      <w:r>
        <w:rPr>
          <w:rFonts w:hint="eastAsia"/>
        </w:rPr>
        <w:t>满足方法参数上所声明的依赖。</w:t>
      </w:r>
    </w:p>
    <w:p w14:paraId="4031BC82" w14:textId="4F199706" w:rsidR="00245F49" w:rsidRDefault="00245F49" w:rsidP="002A5B49"/>
    <w:p w14:paraId="23C3AC2E" w14:textId="79270E98" w:rsidR="00245F49" w:rsidRDefault="00245F49" w:rsidP="002A5B49">
      <w:r>
        <w:rPr>
          <w:rFonts w:hint="eastAsia"/>
        </w:rPr>
        <w:t>如果没有匹配的依赖，在上下文创建时</w:t>
      </w:r>
      <w:r>
        <w:rPr>
          <w:rFonts w:hint="eastAsia"/>
        </w:rPr>
        <w:t>Spring</w:t>
      </w:r>
      <w:r>
        <w:rPr>
          <w:rFonts w:hint="eastAsia"/>
        </w:rPr>
        <w:t>会抛出一个异常，通过将</w:t>
      </w:r>
      <w:r>
        <w:rPr>
          <w:rFonts w:hint="eastAsia"/>
        </w:rPr>
        <w:t>Autowire</w:t>
      </w:r>
      <w:r>
        <w:rPr>
          <w:rFonts w:hint="eastAsia"/>
        </w:rPr>
        <w:t>的</w:t>
      </w:r>
      <w:r>
        <w:rPr>
          <w:rFonts w:hint="eastAsia"/>
        </w:rPr>
        <w:t>required</w:t>
      </w:r>
      <w:r>
        <w:rPr>
          <w:rFonts w:hint="eastAsia"/>
        </w:rPr>
        <w:t>成员设置为</w:t>
      </w:r>
      <w:r>
        <w:rPr>
          <w:rFonts w:hint="eastAsia"/>
        </w:rPr>
        <w:t>false</w:t>
      </w:r>
      <w:r>
        <w:rPr>
          <w:rFonts w:hint="eastAsia"/>
        </w:rPr>
        <w:t>可避免该异常，但此时因考虑目标</w:t>
      </w:r>
      <w:r>
        <w:rPr>
          <w:rFonts w:hint="eastAsia"/>
        </w:rPr>
        <w:t>Bean</w:t>
      </w:r>
      <w:r>
        <w:rPr>
          <w:rFonts w:hint="eastAsia"/>
        </w:rPr>
        <w:t>在后续使用时可能遇到的</w:t>
      </w:r>
      <w:r>
        <w:rPr>
          <w:rFonts w:hint="eastAsia"/>
        </w:rPr>
        <w:t>NullPointerException</w:t>
      </w:r>
      <w:r>
        <w:rPr>
          <w:rFonts w:hint="eastAsia"/>
        </w:rPr>
        <w:t>。</w:t>
      </w:r>
    </w:p>
    <w:p w14:paraId="6A67C9F0" w14:textId="2ABAEB9C" w:rsidR="00245F49" w:rsidRDefault="00245F49" w:rsidP="002A5B49"/>
    <w:p w14:paraId="5FED76F8" w14:textId="0824A50A" w:rsidR="00245F49" w:rsidRDefault="00245F49" w:rsidP="002A5B49">
      <w:r>
        <w:rPr>
          <w:rFonts w:hint="eastAsia"/>
        </w:rPr>
        <w:t>如果有多个</w:t>
      </w:r>
      <w:r>
        <w:rPr>
          <w:rFonts w:hint="eastAsia"/>
        </w:rPr>
        <w:t>Bean</w:t>
      </w:r>
      <w:r>
        <w:rPr>
          <w:rFonts w:hint="eastAsia"/>
        </w:rPr>
        <w:t>满足依赖关系的话，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也会抛出异常。</w:t>
      </w:r>
    </w:p>
    <w:p w14:paraId="00DC28E9" w14:textId="191A2690" w:rsidR="00A36C44" w:rsidRDefault="00A36C44" w:rsidP="002A5B49"/>
    <w:p w14:paraId="1B46282D" w14:textId="085B11AE" w:rsidR="00A36C44" w:rsidRDefault="00A36C44" w:rsidP="002A5B49">
      <w:r>
        <w:t>J</w:t>
      </w:r>
      <w:r>
        <w:rPr>
          <w:rFonts w:hint="eastAsia"/>
        </w:rPr>
        <w:t>ava</w:t>
      </w:r>
      <w:r>
        <w:rPr>
          <w:rFonts w:hint="eastAsia"/>
        </w:rPr>
        <w:t>依赖注入规范提供了</w:t>
      </w:r>
      <w:r>
        <w:rPr>
          <w:rFonts w:hint="eastAsia"/>
        </w:rPr>
        <w:t>@Inject</w:t>
      </w:r>
      <w:r>
        <w:rPr>
          <w:rFonts w:hint="eastAsia"/>
        </w:rPr>
        <w:t>注解，可达</w:t>
      </w:r>
      <w:r w:rsidR="00CB665B">
        <w:rPr>
          <w:rFonts w:hint="eastAsia"/>
        </w:rPr>
        <w:t>到</w:t>
      </w:r>
      <w:r>
        <w:rPr>
          <w:rFonts w:hint="eastAsia"/>
        </w:rPr>
        <w:t>与</w:t>
      </w:r>
      <w:r>
        <w:rPr>
          <w:rFonts w:hint="eastAsia"/>
        </w:rPr>
        <w:t>Autowire</w:t>
      </w:r>
      <w:r>
        <w:rPr>
          <w:rFonts w:hint="eastAsia"/>
        </w:rPr>
        <w:t>一样的效果。</w:t>
      </w:r>
    </w:p>
    <w:p w14:paraId="28C1FE1A" w14:textId="66280BEB" w:rsidR="00B11FD2" w:rsidRPr="00B11FD2" w:rsidRDefault="00B11FD2" w:rsidP="002A5B49">
      <w:pPr>
        <w:rPr>
          <w:rFonts w:hint="eastAsia"/>
        </w:rPr>
      </w:pPr>
      <w:r>
        <w:rPr>
          <w:noProof/>
        </w:rPr>
        <w:drawing>
          <wp:inline distT="0" distB="0" distL="0" distR="0" wp14:anchorId="295E12D6" wp14:editId="29AC7085">
            <wp:extent cx="4441143" cy="41588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411" cy="41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FD2" w:rsidRPr="00B11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7B49"/>
    <w:multiLevelType w:val="hybridMultilevel"/>
    <w:tmpl w:val="ED78998E"/>
    <w:lvl w:ilvl="0" w:tplc="86F6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245C0D"/>
    <w:multiLevelType w:val="hybridMultilevel"/>
    <w:tmpl w:val="AAC26544"/>
    <w:lvl w:ilvl="0" w:tplc="3828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98"/>
    <w:rsid w:val="000E15CE"/>
    <w:rsid w:val="00245F49"/>
    <w:rsid w:val="0025397C"/>
    <w:rsid w:val="002A5B49"/>
    <w:rsid w:val="003033DA"/>
    <w:rsid w:val="00632F3A"/>
    <w:rsid w:val="0069460F"/>
    <w:rsid w:val="00756298"/>
    <w:rsid w:val="007661F6"/>
    <w:rsid w:val="007A2EAF"/>
    <w:rsid w:val="009255F6"/>
    <w:rsid w:val="009476A0"/>
    <w:rsid w:val="00A2474D"/>
    <w:rsid w:val="00A36C44"/>
    <w:rsid w:val="00B11FD2"/>
    <w:rsid w:val="00BD647C"/>
    <w:rsid w:val="00C4352F"/>
    <w:rsid w:val="00C56AAA"/>
    <w:rsid w:val="00C817B2"/>
    <w:rsid w:val="00C96B98"/>
    <w:rsid w:val="00C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3428"/>
  <w15:chartTrackingRefBased/>
  <w15:docId w15:val="{D951D496-DE5B-4A94-A650-30A5AAAA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B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5B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61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 CAFE</dc:creator>
  <cp:keywords/>
  <dc:description/>
  <cp:lastModifiedBy>BABE CAFE</cp:lastModifiedBy>
  <cp:revision>15</cp:revision>
  <dcterms:created xsi:type="dcterms:W3CDTF">2018-03-21T06:39:00Z</dcterms:created>
  <dcterms:modified xsi:type="dcterms:W3CDTF">2018-03-21T08:42:00Z</dcterms:modified>
</cp:coreProperties>
</file>