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3C3" w:rsidRDefault="000573C3" w:rsidP="000573C3">
      <w:r>
        <w:rPr>
          <w:rFonts w:hint="eastAsia"/>
        </w:rPr>
        <w:t>1</w:t>
      </w:r>
      <w:r>
        <w:rPr>
          <w:rFonts w:hint="eastAsia"/>
        </w:rPr>
        <w:t>．为什么要图分割？</w:t>
      </w:r>
    </w:p>
    <w:p w:rsidR="00B557D9" w:rsidRDefault="000573C3" w:rsidP="00F5091E">
      <w:pPr>
        <w:ind w:firstLine="420"/>
      </w:pPr>
      <w:r>
        <w:rPr>
          <w:rFonts w:hint="eastAsia"/>
        </w:rPr>
        <w:t>随着</w:t>
      </w:r>
      <w:r>
        <w:t>图规模和复杂度越来越大</w:t>
      </w:r>
      <w:r>
        <w:rPr>
          <w:rFonts w:hint="eastAsia"/>
        </w:rPr>
        <w:t>，</w:t>
      </w:r>
      <w:r>
        <w:t>图计算变得越来越困难</w:t>
      </w:r>
      <w:r>
        <w:rPr>
          <w:rFonts w:hint="eastAsia"/>
        </w:rPr>
        <w:t>。</w:t>
      </w:r>
      <w:r>
        <w:t>为了解决这个问题</w:t>
      </w:r>
      <w:r>
        <w:rPr>
          <w:rFonts w:hint="eastAsia"/>
        </w:rPr>
        <w:t>，</w:t>
      </w:r>
      <w:r w:rsidR="00F5091E">
        <w:rPr>
          <w:rFonts w:hint="eastAsia"/>
        </w:rPr>
        <w:t>我们</w:t>
      </w:r>
      <w:r>
        <w:t>将图分割在</w:t>
      </w:r>
      <w:r w:rsidR="00F5091E">
        <w:t>多个分区上</w:t>
      </w:r>
      <w:r w:rsidR="00F5091E">
        <w:rPr>
          <w:rFonts w:hint="eastAsia"/>
        </w:rPr>
        <w:t>，</w:t>
      </w:r>
      <w:r w:rsidR="00F5091E">
        <w:t>使得它们</w:t>
      </w:r>
      <w:r w:rsidR="00101259">
        <w:t>上的计算可以大部分在本地并且并行执行</w:t>
      </w:r>
      <w:r w:rsidR="00101259">
        <w:rPr>
          <w:rFonts w:hint="eastAsia"/>
        </w:rPr>
        <w:t>。</w:t>
      </w:r>
    </w:p>
    <w:p w:rsidR="00AD2975" w:rsidRDefault="00AD2975" w:rsidP="00AD2975">
      <w:r>
        <w:rPr>
          <w:rFonts w:hint="eastAsia"/>
        </w:rPr>
        <w:t xml:space="preserve">2. </w:t>
      </w:r>
      <w:r>
        <w:rPr>
          <w:rFonts w:hint="eastAsia"/>
        </w:rPr>
        <w:t>图分割的目标</w:t>
      </w:r>
    </w:p>
    <w:p w:rsidR="00AD2975" w:rsidRDefault="00AD2975" w:rsidP="00AD2975">
      <w:r>
        <w:tab/>
        <w:t xml:space="preserve">1) </w:t>
      </w:r>
      <w:r>
        <w:t>边的切断越少越好</w:t>
      </w:r>
      <w:r>
        <w:rPr>
          <w:rFonts w:hint="eastAsia"/>
        </w:rPr>
        <w:t>，</w:t>
      </w:r>
      <w:r>
        <w:t>因为边的两端顶点需要通信</w:t>
      </w:r>
      <w:r>
        <w:rPr>
          <w:rFonts w:hint="eastAsia"/>
        </w:rPr>
        <w:t>，</w:t>
      </w:r>
      <w:r>
        <w:t>通信代价随断边数量增大而增加</w:t>
      </w:r>
      <w:r>
        <w:rPr>
          <w:rFonts w:hint="eastAsia"/>
        </w:rPr>
        <w:t>。</w:t>
      </w:r>
    </w:p>
    <w:p w:rsidR="00AD2975" w:rsidRDefault="00AD2975" w:rsidP="00AD2975">
      <w:r>
        <w:tab/>
        <w:t>2</w:t>
      </w:r>
      <w:r>
        <w:rPr>
          <w:rFonts w:hint="eastAsia"/>
        </w:rPr>
        <w:t>）</w:t>
      </w:r>
      <w:r>
        <w:t>各个分区之间的顶点数量大约一致</w:t>
      </w:r>
      <w:r>
        <w:rPr>
          <w:rFonts w:hint="eastAsia"/>
        </w:rPr>
        <w:t>。</w:t>
      </w:r>
    </w:p>
    <w:p w:rsidR="00E54C28" w:rsidRDefault="00E54C28" w:rsidP="00AD2975">
      <w:r>
        <w:tab/>
      </w:r>
      <w:r>
        <w:t>满足以上两点的图分割</w:t>
      </w:r>
      <w:r>
        <w:rPr>
          <w:rFonts w:hint="eastAsia"/>
        </w:rPr>
        <w:t>，</w:t>
      </w:r>
      <w:r>
        <w:t>我们就称之为平衡图分割</w:t>
      </w:r>
      <w:r>
        <w:rPr>
          <w:rFonts w:hint="eastAsia"/>
        </w:rPr>
        <w:t>。</w:t>
      </w:r>
    </w:p>
    <w:p w:rsidR="00185E4D" w:rsidRDefault="00185E4D" w:rsidP="00AD2975">
      <w:r>
        <w:rPr>
          <w:rFonts w:hint="eastAsia"/>
        </w:rPr>
        <w:t xml:space="preserve">3. </w:t>
      </w:r>
      <w:r>
        <w:rPr>
          <w:rFonts w:hint="eastAsia"/>
        </w:rPr>
        <w:t>目前</w:t>
      </w:r>
      <w:r w:rsidR="00E32D9B">
        <w:rPr>
          <w:rFonts w:hint="eastAsia"/>
        </w:rPr>
        <w:t>平衡</w:t>
      </w:r>
      <w:r>
        <w:rPr>
          <w:rFonts w:hint="eastAsia"/>
        </w:rPr>
        <w:t>图分割采用的方式</w:t>
      </w:r>
    </w:p>
    <w:p w:rsidR="00E54C28" w:rsidRDefault="00E54C28" w:rsidP="00AD2975">
      <w:r>
        <w:tab/>
      </w:r>
      <w:r>
        <w:t>因为平衡图分割是一个</w:t>
      </w:r>
      <w:r>
        <w:rPr>
          <w:rFonts w:hint="eastAsia"/>
        </w:rPr>
        <w:t>NP</w:t>
      </w:r>
      <w:r>
        <w:rPr>
          <w:rFonts w:hint="eastAsia"/>
        </w:rPr>
        <w:t>问题，采用的都是启发式算法</w:t>
      </w:r>
      <w:r w:rsidR="00725809" w:rsidRPr="00C752A0">
        <w:rPr>
          <w:rFonts w:hint="eastAsia"/>
          <w:highlight w:val="yellow"/>
        </w:rPr>
        <w:t>[</w:t>
      </w:r>
      <w:r w:rsidR="00725809" w:rsidRPr="00C752A0">
        <w:rPr>
          <w:highlight w:val="yellow"/>
        </w:rPr>
        <w:t>1</w:t>
      </w:r>
      <w:r w:rsidR="00725809" w:rsidRPr="00C752A0">
        <w:rPr>
          <w:rFonts w:hint="eastAsia"/>
          <w:highlight w:val="yellow"/>
        </w:rPr>
        <w:t>]</w:t>
      </w:r>
      <w:r w:rsidR="00725809">
        <w:rPr>
          <w:rFonts w:hint="eastAsia"/>
        </w:rPr>
        <w:t>。</w:t>
      </w:r>
    </w:p>
    <w:p w:rsidR="00185E4D" w:rsidRDefault="00185E4D" w:rsidP="00AD2975">
      <w:r>
        <w:tab/>
      </w:r>
      <w:r>
        <w:t>根据图加载的方式可以将图分割分为</w:t>
      </w:r>
      <w:r>
        <w:rPr>
          <w:rFonts w:hint="eastAsia"/>
        </w:rPr>
        <w:t>：</w:t>
      </w:r>
      <w:r w:rsidR="00E54C28">
        <w:rPr>
          <w:rFonts w:hint="eastAsia"/>
        </w:rPr>
        <w:t>离线分割、在线分割和动态分割</w:t>
      </w:r>
      <w:r w:rsidR="00B53B49" w:rsidRPr="00C752A0">
        <w:rPr>
          <w:rFonts w:hint="eastAsia"/>
          <w:highlight w:val="yellow"/>
        </w:rPr>
        <w:t>[</w:t>
      </w:r>
      <w:r w:rsidR="00B53B49" w:rsidRPr="00C752A0">
        <w:rPr>
          <w:highlight w:val="yellow"/>
        </w:rPr>
        <w:t>2</w:t>
      </w:r>
      <w:r w:rsidR="00B53B49" w:rsidRPr="00C752A0">
        <w:rPr>
          <w:rFonts w:hint="eastAsia"/>
          <w:highlight w:val="yellow"/>
        </w:rPr>
        <w:t>]</w:t>
      </w:r>
      <w:r w:rsidR="00B53B49">
        <w:rPr>
          <w:rFonts w:hint="eastAsia"/>
        </w:rPr>
        <w:t>。</w:t>
      </w:r>
      <w:r w:rsidR="00B53B49">
        <w:t>其中离线分割需要</w:t>
      </w:r>
      <w:r w:rsidR="0075211D">
        <w:rPr>
          <w:rFonts w:hint="eastAsia"/>
        </w:rPr>
        <w:t>加载</w:t>
      </w:r>
      <w:r w:rsidR="00B53B49">
        <w:t>整个图之后才能进行图分割</w:t>
      </w:r>
      <w:r w:rsidR="00B53B49">
        <w:rPr>
          <w:rFonts w:hint="eastAsia"/>
        </w:rPr>
        <w:t>；</w:t>
      </w:r>
      <w:r w:rsidR="0075211D">
        <w:t>在线分割可以将图的结点</w:t>
      </w:r>
      <w:r w:rsidR="00B53B49">
        <w:t>以流的形式连续加载</w:t>
      </w:r>
      <w:r w:rsidR="0075211D">
        <w:rPr>
          <w:rFonts w:hint="eastAsia"/>
        </w:rPr>
        <w:t>并分配其到所在分区</w:t>
      </w:r>
      <w:r w:rsidR="004338B2">
        <w:rPr>
          <w:rFonts w:hint="eastAsia"/>
        </w:rPr>
        <w:t>，</w:t>
      </w:r>
      <w:r w:rsidR="001B1DEF">
        <w:rPr>
          <w:rFonts w:hint="eastAsia"/>
        </w:rPr>
        <w:t>因此</w:t>
      </w:r>
      <w:r w:rsidR="004338B2">
        <w:rPr>
          <w:rFonts w:hint="eastAsia"/>
        </w:rPr>
        <w:t>图的大小和分区的数量上是可以扩展的</w:t>
      </w:r>
      <w:r w:rsidR="0075211D">
        <w:rPr>
          <w:rFonts w:hint="eastAsia"/>
        </w:rPr>
        <w:t>；动态分割</w:t>
      </w:r>
      <w:r w:rsidR="00504423">
        <w:rPr>
          <w:rFonts w:hint="eastAsia"/>
        </w:rPr>
        <w:t>不仅</w:t>
      </w:r>
      <w:r w:rsidR="0075211D">
        <w:rPr>
          <w:rFonts w:hint="eastAsia"/>
        </w:rPr>
        <w:t>可以将结点动态加载并分配其</w:t>
      </w:r>
      <w:r w:rsidR="00504423">
        <w:rPr>
          <w:rFonts w:hint="eastAsia"/>
        </w:rPr>
        <w:t>所在分区</w:t>
      </w:r>
      <w:r w:rsidR="0075211D">
        <w:rPr>
          <w:rFonts w:hint="eastAsia"/>
        </w:rPr>
        <w:t>，还可以</w:t>
      </w:r>
      <w:r w:rsidR="00504423" w:rsidRPr="00504423">
        <w:rPr>
          <w:rFonts w:hint="eastAsia"/>
        </w:rPr>
        <w:t>随着图的变化</w:t>
      </w:r>
      <w:r w:rsidR="0075211D">
        <w:rPr>
          <w:rFonts w:hint="eastAsia"/>
        </w:rPr>
        <w:t>在任何给定时间通过</w:t>
      </w:r>
      <w:r w:rsidR="00AF7B1C">
        <w:rPr>
          <w:rFonts w:hint="eastAsia"/>
        </w:rPr>
        <w:t>重新分割</w:t>
      </w:r>
      <w:r w:rsidR="0075211D">
        <w:rPr>
          <w:rFonts w:hint="eastAsia"/>
        </w:rPr>
        <w:t>来改变分区的数量和平衡限制，同时具有较小的迁移成本。</w:t>
      </w:r>
    </w:p>
    <w:p w:rsidR="00FB3A6C" w:rsidRDefault="00AB55C8" w:rsidP="00AD2975">
      <w:r>
        <w:tab/>
      </w:r>
      <w:r>
        <w:t>在线分割和动态分割</w:t>
      </w:r>
      <w:r>
        <w:rPr>
          <w:rFonts w:hint="eastAsia"/>
        </w:rPr>
        <w:t>，</w:t>
      </w:r>
      <w:r>
        <w:t>相对于离线分割的难度在于</w:t>
      </w:r>
      <w:r w:rsidR="00FB3A6C">
        <w:rPr>
          <w:rFonts w:hint="eastAsia"/>
        </w:rPr>
        <w:t>：</w:t>
      </w:r>
    </w:p>
    <w:p w:rsidR="00AB55C8" w:rsidRDefault="00FB3A6C" w:rsidP="00FB3A6C">
      <w:pPr>
        <w:pStyle w:val="a5"/>
        <w:numPr>
          <w:ilvl w:val="0"/>
          <w:numId w:val="1"/>
        </w:numPr>
        <w:ind w:firstLineChars="0"/>
      </w:pPr>
      <w:r>
        <w:rPr>
          <w:rFonts w:hint="eastAsia"/>
        </w:rPr>
        <w:t>顶点以任意顺序流入，分区时并不能知道图的全局信息</w:t>
      </w:r>
    </w:p>
    <w:p w:rsidR="00FB3A6C" w:rsidRDefault="00FB3A6C" w:rsidP="00FB3A6C">
      <w:pPr>
        <w:pStyle w:val="a5"/>
        <w:numPr>
          <w:ilvl w:val="0"/>
          <w:numId w:val="1"/>
        </w:numPr>
        <w:ind w:firstLineChars="0"/>
      </w:pPr>
      <w:r>
        <w:t>对每个顶点要实时处理</w:t>
      </w:r>
      <w:r>
        <w:rPr>
          <w:rFonts w:hint="eastAsia"/>
        </w:rPr>
        <w:t>，</w:t>
      </w:r>
      <w:r>
        <w:t>时延小</w:t>
      </w:r>
    </w:p>
    <w:p w:rsidR="00E32D9B" w:rsidRDefault="004231A1" w:rsidP="00AD2975">
      <w:bookmarkStart w:id="0" w:name="_GoBack"/>
      <w:bookmarkEnd w:id="0"/>
      <w:r>
        <w:tab/>
      </w:r>
      <w:r>
        <w:t>最先进的在线分割算法是由</w:t>
      </w:r>
      <w:r>
        <w:rPr>
          <w:rFonts w:hint="eastAsia"/>
        </w:rPr>
        <w:t>Stanton</w:t>
      </w:r>
      <w:r>
        <w:rPr>
          <w:rFonts w:hint="eastAsia"/>
        </w:rPr>
        <w:t>和</w:t>
      </w:r>
      <w:r>
        <w:rPr>
          <w:rFonts w:hint="eastAsia"/>
        </w:rPr>
        <w:t>Kliot</w:t>
      </w:r>
      <w:r w:rsidRPr="00C752A0">
        <w:rPr>
          <w:rFonts w:hint="eastAsia"/>
          <w:highlight w:val="yellow"/>
        </w:rPr>
        <w:t>[</w:t>
      </w:r>
      <w:r w:rsidRPr="00C752A0">
        <w:rPr>
          <w:highlight w:val="yellow"/>
        </w:rPr>
        <w:t>3</w:t>
      </w:r>
      <w:r w:rsidRPr="00C752A0">
        <w:rPr>
          <w:rFonts w:hint="eastAsia"/>
          <w:highlight w:val="yellow"/>
        </w:rPr>
        <w:t>]</w:t>
      </w:r>
      <w:r w:rsidR="004338B2">
        <w:t>提出</w:t>
      </w:r>
      <w:r w:rsidR="004338B2">
        <w:rPr>
          <w:rFonts w:hint="eastAsia"/>
        </w:rPr>
        <w:t>，他们提出了一种自然而简单的只依赖于图结构的启发式算法，相对于基于散列的分割方法和</w:t>
      </w:r>
      <w:r w:rsidR="004338B2">
        <w:rPr>
          <w:rFonts w:hint="eastAsia"/>
        </w:rPr>
        <w:t>METIS</w:t>
      </w:r>
      <w:r w:rsidR="008C33F5">
        <w:rPr>
          <w:rFonts w:hint="eastAsia"/>
        </w:rPr>
        <w:t>，分割效果有很大提升。</w:t>
      </w:r>
      <w:r w:rsidR="003F421E">
        <w:tab/>
      </w:r>
      <w:r w:rsidR="003F421E">
        <w:t>另外</w:t>
      </w:r>
      <w:r w:rsidR="003F421E">
        <w:rPr>
          <w:rFonts w:hint="eastAsia"/>
        </w:rPr>
        <w:t>，</w:t>
      </w:r>
      <w:r w:rsidR="003F421E" w:rsidRPr="003F421E">
        <w:t>Charalampos E. Tsourakakis</w:t>
      </w:r>
      <w:r w:rsidR="003F421E">
        <w:t>等人</w:t>
      </w:r>
      <w:r w:rsidR="004C19EB" w:rsidRPr="00C752A0">
        <w:rPr>
          <w:rFonts w:hint="eastAsia"/>
          <w:highlight w:val="yellow"/>
        </w:rPr>
        <w:t>[</w:t>
      </w:r>
      <w:r w:rsidR="004C19EB" w:rsidRPr="00C752A0">
        <w:rPr>
          <w:highlight w:val="yellow"/>
        </w:rPr>
        <w:t>4</w:t>
      </w:r>
      <w:r w:rsidR="004C19EB" w:rsidRPr="00C752A0">
        <w:rPr>
          <w:rFonts w:hint="eastAsia"/>
          <w:highlight w:val="yellow"/>
        </w:rPr>
        <w:t>]</w:t>
      </w:r>
      <w:r w:rsidR="003F421E">
        <w:t>提出了一个新颖的</w:t>
      </w:r>
      <w:r w:rsidR="003F421E">
        <w:t>one-pass</w:t>
      </w:r>
      <w:r w:rsidR="003F421E">
        <w:t>流图分割算法</w:t>
      </w:r>
      <w:r w:rsidR="003F421E">
        <w:rPr>
          <w:rFonts w:hint="eastAsia"/>
        </w:rPr>
        <w:t>，该算法统一了两个看似正交的启发式算法：将新到达的顶点放置在具有最大数量邻居结点的分区中或者具有最小数量的非邻居结点的分区中。相对于</w:t>
      </w:r>
      <w:r w:rsidR="003F421E">
        <w:rPr>
          <w:rFonts w:hint="eastAsia"/>
        </w:rPr>
        <w:t>METIS</w:t>
      </w:r>
      <w:r w:rsidR="003F421E">
        <w:rPr>
          <w:rFonts w:hint="eastAsia"/>
        </w:rPr>
        <w:t>，平衡分割时间更短，效果更好。</w:t>
      </w:r>
    </w:p>
    <w:p w:rsidR="00E32D9B" w:rsidRPr="003F421E" w:rsidRDefault="00B72B92" w:rsidP="00AD2975">
      <w:r>
        <w:tab/>
      </w:r>
      <w:r>
        <w:t>更一般的</w:t>
      </w:r>
      <w:r>
        <w:rPr>
          <w:rFonts w:hint="eastAsia"/>
        </w:rPr>
        <w:t>，</w:t>
      </w:r>
      <w:r w:rsidR="008823E4">
        <w:t>对于顶点和边不断地添加和删除的动态图来说</w:t>
      </w:r>
      <w:r w:rsidR="008823E4">
        <w:rPr>
          <w:rFonts w:hint="eastAsia"/>
        </w:rPr>
        <w:t>，</w:t>
      </w:r>
      <w:r w:rsidR="008823E4">
        <w:t>平衡图分割是更加困难的</w:t>
      </w:r>
      <w:r w:rsidR="008823E4">
        <w:rPr>
          <w:rFonts w:hint="eastAsia"/>
        </w:rPr>
        <w:t>。</w:t>
      </w:r>
      <w:r w:rsidR="004C19EB" w:rsidRPr="004C19EB">
        <w:t>Luis M. Vaquero</w:t>
      </w:r>
      <w:r w:rsidR="004C19EB">
        <w:t>等人</w:t>
      </w:r>
      <w:r w:rsidR="004C19EB" w:rsidRPr="00C752A0">
        <w:rPr>
          <w:rFonts w:hint="eastAsia"/>
          <w:highlight w:val="yellow"/>
        </w:rPr>
        <w:t>[</w:t>
      </w:r>
      <w:r w:rsidR="004C19EB" w:rsidRPr="00C752A0">
        <w:rPr>
          <w:highlight w:val="yellow"/>
        </w:rPr>
        <w:t>5</w:t>
      </w:r>
      <w:r w:rsidR="004C19EB" w:rsidRPr="00C752A0">
        <w:rPr>
          <w:rFonts w:hint="eastAsia"/>
          <w:highlight w:val="yellow"/>
        </w:rPr>
        <w:t>]</w:t>
      </w:r>
      <w:r w:rsidR="004C19EB">
        <w:t>提出了一种高度可扩展的自适应分区策略</w:t>
      </w:r>
      <w:r w:rsidR="004C19EB">
        <w:rPr>
          <w:rFonts w:hint="eastAsia"/>
        </w:rPr>
        <w:t>，该分区策略</w:t>
      </w:r>
      <w:r w:rsidR="00B60D95">
        <w:rPr>
          <w:rFonts w:hint="eastAsia"/>
        </w:rPr>
        <w:t>是</w:t>
      </w:r>
      <w:r w:rsidR="004C19EB">
        <w:rPr>
          <w:rFonts w:hint="eastAsia"/>
        </w:rPr>
        <w:t>基于迭代的顶点迁移，仅依赖于本地信息。</w:t>
      </w:r>
      <w:r w:rsidR="00673684" w:rsidRPr="00673684">
        <w:rPr>
          <w:rFonts w:hint="eastAsia"/>
        </w:rPr>
        <w:t>在</w:t>
      </w:r>
      <w:r w:rsidR="00673684" w:rsidRPr="00673684">
        <w:rPr>
          <w:rFonts w:hint="eastAsia"/>
        </w:rPr>
        <w:t>3</w:t>
      </w:r>
      <w:r w:rsidR="00673684" w:rsidRPr="00673684">
        <w:rPr>
          <w:rFonts w:hint="eastAsia"/>
        </w:rPr>
        <w:t>个真实的场景下，</w:t>
      </w:r>
      <w:r w:rsidR="00291519">
        <w:rPr>
          <w:rFonts w:hint="eastAsia"/>
        </w:rPr>
        <w:t>相对于基于散列的分割方法，图计算的执行时间减少</w:t>
      </w:r>
      <w:r w:rsidR="00291519">
        <w:rPr>
          <w:rFonts w:hint="eastAsia"/>
        </w:rPr>
        <w:t>50%</w:t>
      </w:r>
      <w:r w:rsidR="00291519">
        <w:rPr>
          <w:rFonts w:hint="eastAsia"/>
        </w:rPr>
        <w:t>以上。</w:t>
      </w:r>
    </w:p>
    <w:p w:rsidR="00690E81" w:rsidRPr="00E512B5" w:rsidRDefault="00E512B5" w:rsidP="00AD2975">
      <w:r>
        <w:tab/>
      </w:r>
      <w:r w:rsidRPr="00E512B5">
        <w:t>Ioanna Filippidou</w:t>
      </w:r>
      <w:r>
        <w:t>和</w:t>
      </w:r>
      <w:r w:rsidRPr="00E512B5">
        <w:t>Yannis Kotidis</w:t>
      </w:r>
      <w:r w:rsidRPr="000B75F5">
        <w:rPr>
          <w:highlight w:val="yellow"/>
        </w:rPr>
        <w:t>[2]</w:t>
      </w:r>
      <w:r w:rsidR="00E30753">
        <w:t>也提出了一种基于精简生成树结构的图分割算法</w:t>
      </w:r>
      <w:r>
        <w:rPr>
          <w:rFonts w:hint="eastAsia"/>
        </w:rPr>
        <w:t>，</w:t>
      </w:r>
      <w:r>
        <w:t>它</w:t>
      </w:r>
      <w:r>
        <w:rPr>
          <w:rFonts w:hint="eastAsia"/>
        </w:rPr>
        <w:t>不仅能对任意的演变图进行图分割，还允许不同的应用按需来调整分区，如最小化边切割</w:t>
      </w:r>
      <w:r w:rsidR="00EB519A">
        <w:rPr>
          <w:rFonts w:hint="eastAsia"/>
        </w:rPr>
        <w:t>和跨分区平衡加载等</w:t>
      </w:r>
      <w:r w:rsidR="00690E81">
        <w:rPr>
          <w:rFonts w:hint="eastAsia"/>
        </w:rPr>
        <w:t>。</w:t>
      </w:r>
      <w:r w:rsidR="00E30753">
        <w:rPr>
          <w:rFonts w:hint="eastAsia"/>
        </w:rPr>
        <w:t>相对于现有的图分割算法，它具有较低的时间和空间复杂度。</w:t>
      </w:r>
    </w:p>
    <w:p w:rsidR="00E32D9B" w:rsidRDefault="00E32D9B" w:rsidP="009F648D">
      <w:r>
        <w:rPr>
          <w:rFonts w:hint="eastAsia"/>
        </w:rPr>
        <w:t>[</w:t>
      </w:r>
      <w:r>
        <w:t>1</w:t>
      </w:r>
      <w:r>
        <w:rPr>
          <w:rFonts w:hint="eastAsia"/>
        </w:rPr>
        <w:t>]</w:t>
      </w:r>
      <w:r w:rsidR="0031652D">
        <w:t>A. Konstantin and H. R</w:t>
      </w:r>
      <w:r w:rsidR="009F648D" w:rsidRPr="009F648D">
        <w:t>acke. Balanced graph</w:t>
      </w:r>
      <w:r w:rsidR="009F648D">
        <w:t xml:space="preserve"> </w:t>
      </w:r>
      <w:r w:rsidR="009F648D" w:rsidRPr="009F648D">
        <w:t xml:space="preserve">partitioning. In </w:t>
      </w:r>
      <w:r w:rsidR="009F648D" w:rsidRPr="009F648D">
        <w:rPr>
          <w:i/>
          <w:iCs/>
        </w:rPr>
        <w:t>SPAA ’04</w:t>
      </w:r>
      <w:r w:rsidR="009F648D" w:rsidRPr="009F648D">
        <w:t>, pages 120–124, 2004.</w:t>
      </w:r>
    </w:p>
    <w:p w:rsidR="00B53B49" w:rsidRPr="0031652D" w:rsidRDefault="00B53B49" w:rsidP="009F648D">
      <w:r>
        <w:t>[2]</w:t>
      </w:r>
      <w:r w:rsidR="0031652D" w:rsidRPr="0031652D">
        <w:t xml:space="preserve">Ioanna Filippidou </w:t>
      </w:r>
      <w:r w:rsidR="0031652D">
        <w:t xml:space="preserve">and </w:t>
      </w:r>
      <w:r w:rsidR="0031652D" w:rsidRPr="0031652D">
        <w:t>Yannis Kotidis</w:t>
      </w:r>
      <w:r w:rsidR="0031652D">
        <w:t>.</w:t>
      </w:r>
      <w:r w:rsidR="0031652D" w:rsidRPr="0031652D">
        <w:t xml:space="preserve"> </w:t>
      </w:r>
      <w:r w:rsidRPr="00B53B49">
        <w:t>Online and On-demand Partitioning of Streaming Graphs</w:t>
      </w:r>
      <w:r w:rsidR="0031652D">
        <w:rPr>
          <w:rFonts w:hint="eastAsia"/>
        </w:rPr>
        <w:t>.</w:t>
      </w:r>
      <w:r w:rsidR="0031652D">
        <w:t xml:space="preserve"> In </w:t>
      </w:r>
      <w:r w:rsidR="0031652D" w:rsidRPr="0031652D">
        <w:t>2015 IEEE International Conference on Big Data (Big Data)</w:t>
      </w:r>
      <w:r w:rsidR="0031652D">
        <w:t>,</w:t>
      </w:r>
      <w:r w:rsidR="001403C8">
        <w:t xml:space="preserve"> </w:t>
      </w:r>
      <w:r w:rsidR="0031652D">
        <w:t>2015</w:t>
      </w:r>
      <w:r w:rsidR="00AF7AE3">
        <w:t>.</w:t>
      </w:r>
    </w:p>
    <w:p w:rsidR="004231A1" w:rsidRDefault="00CC3131" w:rsidP="009F648D">
      <w:r>
        <w:t>[3]</w:t>
      </w:r>
      <w:r w:rsidR="00E4633D" w:rsidRPr="00E4633D">
        <w:rPr>
          <w:rFonts w:ascii="NimbusSanL-Regu" w:hAnsi="NimbusSanL-Regu" w:cs="NimbusSanL-Regu"/>
          <w:kern w:val="0"/>
          <w:sz w:val="24"/>
          <w:szCs w:val="24"/>
        </w:rPr>
        <w:t xml:space="preserve"> </w:t>
      </w:r>
      <w:r w:rsidR="00E4633D" w:rsidRPr="00E4633D">
        <w:t>Isabelle Stanton</w:t>
      </w:r>
      <w:r w:rsidR="00E4633D">
        <w:t xml:space="preserve"> and </w:t>
      </w:r>
      <w:r w:rsidR="00E4633D" w:rsidRPr="00E4633D">
        <w:t>Gabriel Kliot</w:t>
      </w:r>
      <w:r w:rsidR="00E4633D">
        <w:t xml:space="preserve">. </w:t>
      </w:r>
      <w:r w:rsidR="004338B2" w:rsidRPr="004338B2">
        <w:t>Streaming Graph Partitioning for Large Distributed Graphs</w:t>
      </w:r>
      <w:r w:rsidR="00AD3644">
        <w:t>.</w:t>
      </w:r>
      <w:r w:rsidR="005D017F">
        <w:t xml:space="preserve"> In </w:t>
      </w:r>
      <w:r w:rsidR="005D017F" w:rsidRPr="005D017F">
        <w:rPr>
          <w:i/>
        </w:rPr>
        <w:t>KDD '12</w:t>
      </w:r>
      <w:r w:rsidR="001A2134">
        <w:rPr>
          <w:i/>
        </w:rPr>
        <w:t>, pages 1222-1230,</w:t>
      </w:r>
      <w:r w:rsidR="001A2134" w:rsidRPr="00A75B3D">
        <w:t xml:space="preserve"> 2012</w:t>
      </w:r>
      <w:r w:rsidR="001A2134">
        <w:rPr>
          <w:i/>
        </w:rPr>
        <w:t>.</w:t>
      </w:r>
    </w:p>
    <w:p w:rsidR="004338B2" w:rsidRDefault="00CC3131" w:rsidP="009F648D">
      <w:r>
        <w:t>[4]</w:t>
      </w:r>
      <w:r w:rsidRPr="00CC3131">
        <w:t xml:space="preserve">Charalampos E. Tsourakakis, Christos Gkantsidis, Bozidar Radunovic and </w:t>
      </w:r>
      <w:r>
        <w:t xml:space="preserve"> </w:t>
      </w:r>
      <w:r w:rsidRPr="00CC3131">
        <w:t xml:space="preserve">Milan Vojnovic. </w:t>
      </w:r>
      <w:r w:rsidR="004338B2" w:rsidRPr="004338B2">
        <w:t>FENNEL Streaming Graph Partitioning for Massive Scale Graphs</w:t>
      </w:r>
      <w:r w:rsidR="00085685">
        <w:t xml:space="preserve">. In </w:t>
      </w:r>
      <w:r w:rsidR="00E4633D" w:rsidRPr="005D017F">
        <w:rPr>
          <w:i/>
        </w:rPr>
        <w:t>WSDM '14</w:t>
      </w:r>
      <w:r w:rsidR="00085685">
        <w:t xml:space="preserve">, pages </w:t>
      </w:r>
      <w:r w:rsidR="00085685" w:rsidRPr="00085685">
        <w:t>333-342</w:t>
      </w:r>
      <w:r w:rsidR="00085685">
        <w:t>. 2014</w:t>
      </w:r>
      <w:r w:rsidR="00AF7AE3">
        <w:t>.</w:t>
      </w:r>
    </w:p>
    <w:p w:rsidR="004C19EB" w:rsidRDefault="004C19EB" w:rsidP="009F648D">
      <w:r>
        <w:t>[5]</w:t>
      </w:r>
      <w:r w:rsidR="00941506" w:rsidRPr="00941506">
        <w:rPr>
          <w:rFonts w:ascii="NimbusRomNo9L-Regu" w:hAnsi="NimbusRomNo9L-Regu" w:cs="NimbusRomNo9L-Regu"/>
          <w:kern w:val="0"/>
          <w:sz w:val="22"/>
        </w:rPr>
        <w:t xml:space="preserve"> </w:t>
      </w:r>
      <w:r w:rsidR="00941506" w:rsidRPr="00941506">
        <w:t>Luis M. Vaquero</w:t>
      </w:r>
      <w:r w:rsidR="00941506">
        <w:t xml:space="preserve">, </w:t>
      </w:r>
      <w:r w:rsidR="00941506" w:rsidRPr="00941506">
        <w:t>Felix Cuadrado</w:t>
      </w:r>
      <w:r w:rsidR="00941506">
        <w:t xml:space="preserve">, </w:t>
      </w:r>
      <w:r w:rsidR="00941506" w:rsidRPr="00941506">
        <w:t>Dionysios Logothetis</w:t>
      </w:r>
      <w:r w:rsidR="00941506">
        <w:t xml:space="preserve"> and </w:t>
      </w:r>
      <w:r w:rsidR="00941506" w:rsidRPr="00941506">
        <w:t>Claudio Martella</w:t>
      </w:r>
      <w:r w:rsidR="00941506">
        <w:t xml:space="preserve">. </w:t>
      </w:r>
      <w:r w:rsidRPr="004C19EB">
        <w:t>Adaptive Partitioning of Large-Scale Dynamic Graphs</w:t>
      </w:r>
      <w:r w:rsidR="00EF7B25">
        <w:t>. In</w:t>
      </w:r>
      <w:r w:rsidR="00EF7B25" w:rsidRPr="009868BB">
        <w:rPr>
          <w:i/>
        </w:rPr>
        <w:t xml:space="preserve"> SOCC '13</w:t>
      </w:r>
      <w:r w:rsidR="00EF7B25">
        <w:t>, a</w:t>
      </w:r>
      <w:r w:rsidR="00EF7B25" w:rsidRPr="00EF7B25">
        <w:t>rticle No. 35</w:t>
      </w:r>
      <w:r w:rsidR="009868BB">
        <w:t>, 2013</w:t>
      </w:r>
      <w:r w:rsidR="00FA5DF4">
        <w:rPr>
          <w:rFonts w:hint="eastAsia"/>
        </w:rPr>
        <w:t>.</w:t>
      </w:r>
    </w:p>
    <w:sectPr w:rsidR="004C19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BD5" w:rsidRDefault="00B72BD5" w:rsidP="000573C3">
      <w:r>
        <w:separator/>
      </w:r>
    </w:p>
  </w:endnote>
  <w:endnote w:type="continuationSeparator" w:id="0">
    <w:p w:rsidR="00B72BD5" w:rsidRDefault="00B72BD5" w:rsidP="00057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BD5" w:rsidRDefault="00B72BD5" w:rsidP="000573C3">
      <w:r>
        <w:separator/>
      </w:r>
    </w:p>
  </w:footnote>
  <w:footnote w:type="continuationSeparator" w:id="0">
    <w:p w:rsidR="00B72BD5" w:rsidRDefault="00B72BD5" w:rsidP="000573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B6238E"/>
    <w:multiLevelType w:val="hybridMultilevel"/>
    <w:tmpl w:val="7C809996"/>
    <w:lvl w:ilvl="0" w:tplc="E6CA8B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8B4"/>
    <w:rsid w:val="000573C3"/>
    <w:rsid w:val="00085685"/>
    <w:rsid w:val="000B75F5"/>
    <w:rsid w:val="00101259"/>
    <w:rsid w:val="001403C8"/>
    <w:rsid w:val="00185E4D"/>
    <w:rsid w:val="001A2134"/>
    <w:rsid w:val="001B1DEF"/>
    <w:rsid w:val="00291519"/>
    <w:rsid w:val="0031652D"/>
    <w:rsid w:val="003D38B4"/>
    <w:rsid w:val="003F421E"/>
    <w:rsid w:val="003F4C05"/>
    <w:rsid w:val="004231A1"/>
    <w:rsid w:val="004338B2"/>
    <w:rsid w:val="004C19EB"/>
    <w:rsid w:val="00504423"/>
    <w:rsid w:val="0052345A"/>
    <w:rsid w:val="005D017F"/>
    <w:rsid w:val="00673684"/>
    <w:rsid w:val="00690E81"/>
    <w:rsid w:val="006C5D42"/>
    <w:rsid w:val="00725809"/>
    <w:rsid w:val="0075211D"/>
    <w:rsid w:val="008823E4"/>
    <w:rsid w:val="008C33F5"/>
    <w:rsid w:val="009104FF"/>
    <w:rsid w:val="00941506"/>
    <w:rsid w:val="009868BB"/>
    <w:rsid w:val="009F648D"/>
    <w:rsid w:val="00A2363F"/>
    <w:rsid w:val="00A75B3D"/>
    <w:rsid w:val="00AB55C8"/>
    <w:rsid w:val="00AD2975"/>
    <w:rsid w:val="00AD3644"/>
    <w:rsid w:val="00AF7AE3"/>
    <w:rsid w:val="00AF7B1C"/>
    <w:rsid w:val="00B53B49"/>
    <w:rsid w:val="00B557D9"/>
    <w:rsid w:val="00B60D95"/>
    <w:rsid w:val="00B72B92"/>
    <w:rsid w:val="00B72BD5"/>
    <w:rsid w:val="00C752A0"/>
    <w:rsid w:val="00CC3131"/>
    <w:rsid w:val="00E30753"/>
    <w:rsid w:val="00E32D9B"/>
    <w:rsid w:val="00E4633D"/>
    <w:rsid w:val="00E512B5"/>
    <w:rsid w:val="00E54C28"/>
    <w:rsid w:val="00EB519A"/>
    <w:rsid w:val="00EF7B25"/>
    <w:rsid w:val="00F5091E"/>
    <w:rsid w:val="00FA5DF4"/>
    <w:rsid w:val="00FB3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367D69-1AFE-412E-AB9E-4831CB3A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73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73C3"/>
    <w:rPr>
      <w:sz w:val="18"/>
      <w:szCs w:val="18"/>
    </w:rPr>
  </w:style>
  <w:style w:type="paragraph" w:styleId="a4">
    <w:name w:val="footer"/>
    <w:basedOn w:val="a"/>
    <w:link w:val="Char0"/>
    <w:uiPriority w:val="99"/>
    <w:unhideWhenUsed/>
    <w:rsid w:val="000573C3"/>
    <w:pPr>
      <w:tabs>
        <w:tab w:val="center" w:pos="4153"/>
        <w:tab w:val="right" w:pos="8306"/>
      </w:tabs>
      <w:snapToGrid w:val="0"/>
      <w:jc w:val="left"/>
    </w:pPr>
    <w:rPr>
      <w:sz w:val="18"/>
      <w:szCs w:val="18"/>
    </w:rPr>
  </w:style>
  <w:style w:type="character" w:customStyle="1" w:styleId="Char0">
    <w:name w:val="页脚 Char"/>
    <w:basedOn w:val="a0"/>
    <w:link w:val="a4"/>
    <w:uiPriority w:val="99"/>
    <w:rsid w:val="000573C3"/>
    <w:rPr>
      <w:sz w:val="18"/>
      <w:szCs w:val="18"/>
    </w:rPr>
  </w:style>
  <w:style w:type="paragraph" w:styleId="a5">
    <w:name w:val="List Paragraph"/>
    <w:basedOn w:val="a"/>
    <w:uiPriority w:val="34"/>
    <w:qFormat/>
    <w:rsid w:val="00FB3A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4016">
      <w:bodyDiv w:val="1"/>
      <w:marLeft w:val="0"/>
      <w:marRight w:val="0"/>
      <w:marTop w:val="0"/>
      <w:marBottom w:val="0"/>
      <w:divBdr>
        <w:top w:val="none" w:sz="0" w:space="0" w:color="auto"/>
        <w:left w:val="none" w:sz="0" w:space="0" w:color="auto"/>
        <w:bottom w:val="none" w:sz="0" w:space="0" w:color="auto"/>
        <w:right w:val="none" w:sz="0" w:space="0" w:color="auto"/>
      </w:divBdr>
    </w:div>
    <w:div w:id="49711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42</cp:revision>
  <dcterms:created xsi:type="dcterms:W3CDTF">2017-01-12T05:54:00Z</dcterms:created>
  <dcterms:modified xsi:type="dcterms:W3CDTF">2017-01-12T09:04:00Z</dcterms:modified>
</cp:coreProperties>
</file>