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4E2" w:rsidRDefault="000354E2">
      <w:r>
        <w:rPr>
          <w:noProof/>
        </w:rPr>
        <w:drawing>
          <wp:inline distT="0" distB="0" distL="0" distR="0" wp14:anchorId="72EDD9B6" wp14:editId="1D08F523">
            <wp:extent cx="5274310" cy="2200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E2" w:rsidRDefault="000354E2" w:rsidP="000354E2">
      <w:r>
        <w:t>1 视觉与IMU融合之后有何优势？</w:t>
      </w:r>
    </w:p>
    <w:p w:rsidR="000354E2" w:rsidRDefault="000354E2" w:rsidP="000354E2">
      <w:r>
        <w:rPr>
          <w:rFonts w:hint="eastAsia"/>
        </w:rPr>
        <w:t>要说视觉与</w:t>
      </w:r>
      <w:r>
        <w:t>IMU融合之后有何优势，首先要明白视觉与IMU各自的局限：</w:t>
      </w:r>
    </w:p>
    <w:p w:rsidR="000354E2" w:rsidRDefault="000354E2" w:rsidP="000354E2"/>
    <w:p w:rsidR="000354E2" w:rsidRDefault="000354E2" w:rsidP="000354E2">
      <w:r>
        <w:rPr>
          <w:rFonts w:hint="eastAsia"/>
        </w:rPr>
        <w:t>（</w:t>
      </w:r>
      <w:r>
        <w:t>1）IMU虽然可以测得加速度和角速度，但这些量都存在明显的漂移，使得积分两次得到的位姿数据非常不可靠。好比说，我们将IMU放在桌上不动，用它的读数积分得到的位姿也会漂出十万八千里。但是，对于短时间内的快速运动，IMU能够提供一些较好的估计。这正是相机的弱点。当运动过快时，（卷帘快门的）相机会出现运动模糊，或者两帧之间重叠区域太少以至于无法进行特征匹配，所以纯视觉SLAM非常害怕快速的运动。而有IMU，即使在相机数据无效的那段时间内，我们还能保持一个较好的位姿估计，这是纯视觉SLAM无法做到的。</w:t>
      </w:r>
    </w:p>
    <w:p w:rsidR="000354E2" w:rsidRDefault="000354E2" w:rsidP="000354E2"/>
    <w:p w:rsidR="000354E2" w:rsidRDefault="000354E2" w:rsidP="000354E2">
      <w:r>
        <w:rPr>
          <w:rFonts w:hint="eastAsia"/>
        </w:rPr>
        <w:t>（</w:t>
      </w:r>
      <w:r>
        <w:t>2）相比于IMU，相机数据基本不会有漂移。如果相机放在原地固定不动，那么（在静态场景下）视觉SLAM 的位姿估计也是固定不动的。所以，相机数据可以有效地估计并修正IMU读数中的漂移，使得在慢速运动后的位姿估计依然有效。</w:t>
      </w:r>
    </w:p>
    <w:p w:rsidR="000354E2" w:rsidRDefault="000354E2" w:rsidP="000354E2"/>
    <w:p w:rsidR="000354E2" w:rsidRDefault="000354E2" w:rsidP="000354E2">
      <w:r>
        <w:rPr>
          <w:rFonts w:hint="eastAsia"/>
        </w:rPr>
        <w:t>（</w:t>
      </w:r>
      <w:r>
        <w:t>3）当图像发生变化时，本质上我们没法知道是相机自身发生了运动，还是外界条件发生了变化，所以纯视觉SLAM 难以处理动态的障碍物。而IMU能够感受到自己的运动信息，从某种程度上减轻动态物体的影响。</w:t>
      </w:r>
    </w:p>
    <w:p w:rsidR="000354E2" w:rsidRDefault="000354E2" w:rsidP="000354E2"/>
    <w:p w:rsidR="000354E2" w:rsidRDefault="000354E2" w:rsidP="000354E2">
      <w:r>
        <w:rPr>
          <w:rFonts w:hint="eastAsia"/>
        </w:rPr>
        <w:t>（</w:t>
      </w:r>
      <w:r>
        <w:t>4）对于单目视觉SLAM，存在尺度不确定性，融合IMU后可以恢复尺度。</w:t>
      </w:r>
    </w:p>
    <w:p w:rsidR="000354E2" w:rsidRDefault="000354E2" w:rsidP="000354E2"/>
    <w:p w:rsidR="000354E2" w:rsidRDefault="000354E2" w:rsidP="000354E2">
      <w:r>
        <w:rPr>
          <w:rFonts w:hint="eastAsia"/>
        </w:rPr>
        <w:t>（</w:t>
      </w:r>
      <w:r>
        <w:t>5）纯视觉SLAM在容易受弱纹理场景和光照变化的影响，在定位失败时，可以依靠IMU进行短暂的定位。</w:t>
      </w:r>
    </w:p>
    <w:p w:rsidR="000354E2" w:rsidRDefault="000354E2" w:rsidP="000354E2"/>
    <w:p w:rsidR="000354E2" w:rsidRDefault="000354E2" w:rsidP="000354E2">
      <w:r>
        <w:rPr>
          <w:rFonts w:hint="eastAsia"/>
        </w:rPr>
        <w:t>综上，视觉与</w:t>
      </w:r>
      <w:r>
        <w:t>IMU融合之后会弥补各自的劣势，可利用视觉定位信息来估计IMU的零偏，减少IMU由</w:t>
      </w:r>
      <w:proofErr w:type="gramStart"/>
      <w:r>
        <w:t>零偏导致</w:t>
      </w:r>
      <w:proofErr w:type="gramEnd"/>
      <w:r>
        <w:t>的发散和累积误差；IMU可以为视觉提供快速运动时的定位，以及因为某种因素（场景特征点较少，光照变化较大等）定位失败时。</w:t>
      </w:r>
    </w:p>
    <w:p w:rsidR="000354E2" w:rsidRDefault="000354E2" w:rsidP="000354E2"/>
    <w:p w:rsidR="000354E2" w:rsidRDefault="000354E2" w:rsidP="000354E2">
      <w:r>
        <w:t>2 有哪些常见的视觉+IMU融合方案？有没有工业界应用的例子？</w:t>
      </w:r>
    </w:p>
    <w:p w:rsidR="000354E2" w:rsidRDefault="000354E2" w:rsidP="000354E2">
      <w:r>
        <w:rPr>
          <w:rFonts w:hint="eastAsia"/>
        </w:rPr>
        <w:t>（</w:t>
      </w:r>
      <w:r>
        <w:t>1）常见的视觉+IMU融合方案</w:t>
      </w:r>
    </w:p>
    <w:p w:rsidR="000354E2" w:rsidRDefault="000354E2" w:rsidP="000354E2"/>
    <w:p w:rsidR="000354E2" w:rsidRDefault="000354E2" w:rsidP="000354E2">
      <w:r>
        <w:t>MSCKF</w:t>
      </w:r>
    </w:p>
    <w:p w:rsidR="000354E2" w:rsidRDefault="000354E2" w:rsidP="000354E2">
      <w:r>
        <w:lastRenderedPageBreak/>
        <w:t>OKVIS</w:t>
      </w:r>
    </w:p>
    <w:p w:rsidR="000354E2" w:rsidRDefault="000354E2" w:rsidP="000354E2">
      <w:r>
        <w:t>ROVIO</w:t>
      </w:r>
    </w:p>
    <w:p w:rsidR="000354E2" w:rsidRDefault="000354E2" w:rsidP="000354E2">
      <w:r>
        <w:t>VIORB</w:t>
      </w:r>
    </w:p>
    <w:p w:rsidR="000354E2" w:rsidRDefault="000354E2" w:rsidP="000354E2">
      <w:r>
        <w:t>VINS-Mono，VINS-Mobile，VINS-Fusion</w:t>
      </w:r>
    </w:p>
    <w:p w:rsidR="000354E2" w:rsidRDefault="000354E2" w:rsidP="000354E2">
      <w:r>
        <w:rPr>
          <w:rFonts w:hint="eastAsia"/>
        </w:rPr>
        <w:t>以上方案基本都在</w:t>
      </w:r>
      <w:proofErr w:type="spellStart"/>
      <w:r>
        <w:t>Github</w:t>
      </w:r>
      <w:proofErr w:type="spellEnd"/>
      <w:r>
        <w:t>上开源了。</w:t>
      </w:r>
    </w:p>
    <w:p w:rsidR="000354E2" w:rsidRDefault="000354E2" w:rsidP="000354E2"/>
    <w:p w:rsidR="000354E2" w:rsidRDefault="000354E2" w:rsidP="000354E2">
      <w:r>
        <w:rPr>
          <w:rFonts w:hint="eastAsia"/>
        </w:rPr>
        <w:t>（</w:t>
      </w:r>
      <w:r>
        <w:t>2）工业界应用</w:t>
      </w:r>
    </w:p>
    <w:p w:rsidR="000354E2" w:rsidRDefault="000354E2" w:rsidP="000354E2"/>
    <w:p w:rsidR="000354E2" w:rsidRDefault="000354E2" w:rsidP="000354E2">
      <w:r>
        <w:t>Google：Tango，</w:t>
      </w:r>
      <w:proofErr w:type="spellStart"/>
      <w:r>
        <w:t>ARCore</w:t>
      </w:r>
      <w:proofErr w:type="spellEnd"/>
    </w:p>
    <w:p w:rsidR="000354E2" w:rsidRDefault="000354E2" w:rsidP="000354E2">
      <w:r>
        <w:t>Apple：</w:t>
      </w:r>
      <w:proofErr w:type="spellStart"/>
      <w:r>
        <w:t>ARKit</w:t>
      </w:r>
      <w:proofErr w:type="spellEnd"/>
    </w:p>
    <w:p w:rsidR="000354E2" w:rsidRDefault="000354E2" w:rsidP="000354E2">
      <w:r>
        <w:t>Microsoft：HoloLens</w:t>
      </w:r>
    </w:p>
    <w:p w:rsidR="000354E2" w:rsidRDefault="000354E2" w:rsidP="000354E2">
      <w:r>
        <w:rPr>
          <w:rFonts w:hint="eastAsia"/>
        </w:rPr>
        <w:t>百度：</w:t>
      </w:r>
      <w:proofErr w:type="spellStart"/>
      <w:r>
        <w:t>DuMix</w:t>
      </w:r>
      <w:proofErr w:type="spellEnd"/>
      <w:r>
        <w:t xml:space="preserve"> AR</w:t>
      </w:r>
    </w:p>
    <w:p w:rsidR="000354E2" w:rsidRDefault="000354E2" w:rsidP="000354E2">
      <w:r>
        <w:t>3 在学术界，VIO研究有哪些新进展？有没有将学习方法应用到VIO的例子？</w:t>
      </w:r>
    </w:p>
    <w:p w:rsidR="000354E2" w:rsidRDefault="000354E2" w:rsidP="000354E2">
      <w:r>
        <w:rPr>
          <w:rFonts w:hint="eastAsia"/>
        </w:rPr>
        <w:t>要找学术研究的新进展，可以去</w:t>
      </w:r>
      <w:r>
        <w:t xml:space="preserve">Google Scholar通过关键词（VIO，Visual-Inertial </w:t>
      </w:r>
      <w:proofErr w:type="spellStart"/>
      <w:r>
        <w:t>Odometry</w:t>
      </w:r>
      <w:proofErr w:type="spellEnd"/>
      <w:r>
        <w:t>）和限定时间（如2019年以来）来检索，还可以在机器人，计算机视觉等顶会（如IROS，ICRA，CVPR）上检索。检索是第一步，接下来就要阅读题目和摘要，筛选有意义的研究，然后再选择性精读论文。</w:t>
      </w:r>
    </w:p>
    <w:p w:rsidR="000354E2" w:rsidRDefault="000354E2" w:rsidP="000354E2"/>
    <w:p w:rsidR="000354E2" w:rsidRDefault="000354E2" w:rsidP="000354E2">
      <w:r>
        <w:rPr>
          <w:rFonts w:hint="eastAsia"/>
        </w:rPr>
        <w:t>目前，我对学术论文关注较少，今天正好看到有人在</w:t>
      </w:r>
      <w:proofErr w:type="gramStart"/>
      <w:r>
        <w:rPr>
          <w:rFonts w:hint="eastAsia"/>
        </w:rPr>
        <w:t>知乎上发布</w:t>
      </w:r>
      <w:proofErr w:type="gramEnd"/>
      <w:r>
        <w:rPr>
          <w:rFonts w:hint="eastAsia"/>
        </w:rPr>
        <w:t>了</w:t>
      </w:r>
      <w:r>
        <w:t>VIO新进展，就简单地搬运到这里。</w:t>
      </w:r>
    </w:p>
    <w:p w:rsidR="000354E2" w:rsidRDefault="000354E2" w:rsidP="000354E2"/>
    <w:p w:rsidR="000354E2" w:rsidRDefault="000354E2" w:rsidP="000354E2">
      <w:r>
        <w:rPr>
          <w:rFonts w:hint="eastAsia"/>
        </w:rPr>
        <w:t>（</w:t>
      </w:r>
      <w:r>
        <w:t>1）传统方法新进展</w:t>
      </w:r>
    </w:p>
    <w:p w:rsidR="000354E2" w:rsidRDefault="000354E2" w:rsidP="000354E2"/>
    <w:p w:rsidR="000354E2" w:rsidRDefault="000354E2" w:rsidP="000354E2">
      <w:r>
        <w:t xml:space="preserve">[1] </w:t>
      </w:r>
      <w:proofErr w:type="spellStart"/>
      <w:r>
        <w:t>Usenko</w:t>
      </w:r>
      <w:proofErr w:type="spellEnd"/>
      <w:r>
        <w:t xml:space="preserve"> </w:t>
      </w:r>
      <w:proofErr w:type="gramStart"/>
      <w:r>
        <w:t>V ,</w:t>
      </w:r>
      <w:proofErr w:type="gramEnd"/>
      <w:r>
        <w:t xml:space="preserve"> </w:t>
      </w:r>
      <w:proofErr w:type="spellStart"/>
      <w:r>
        <w:t>Demmel</w:t>
      </w:r>
      <w:proofErr w:type="spellEnd"/>
      <w:r>
        <w:t xml:space="preserve"> N , Schubert D , et al. Visual-Inertial Mapping with Non-Linear Factor Recovery[J]. 2019.</w:t>
      </w:r>
    </w:p>
    <w:p w:rsidR="000354E2" w:rsidRDefault="000354E2" w:rsidP="000354E2">
      <w:r>
        <w:t xml:space="preserve">[2] Shao </w:t>
      </w:r>
      <w:proofErr w:type="gramStart"/>
      <w:r>
        <w:t>W ,</w:t>
      </w:r>
      <w:proofErr w:type="gramEnd"/>
      <w:r>
        <w:t xml:space="preserve"> </w:t>
      </w:r>
      <w:proofErr w:type="spellStart"/>
      <w:r>
        <w:t>Vijayarangan</w:t>
      </w:r>
      <w:proofErr w:type="spellEnd"/>
      <w:r>
        <w:t xml:space="preserve"> S , Li C , et al. Stereo Visual Inertial LiDAR Simultaneous Localization and Mapping[J]. 2019.</w:t>
      </w:r>
    </w:p>
    <w:p w:rsidR="000354E2" w:rsidRDefault="000354E2" w:rsidP="000354E2"/>
    <w:p w:rsidR="000354E2" w:rsidRDefault="000354E2" w:rsidP="000354E2">
      <w:r>
        <w:rPr>
          <w:rFonts w:hint="eastAsia"/>
        </w:rPr>
        <w:t>（</w:t>
      </w:r>
      <w:r>
        <w:t>2）基于学习方法的例子</w:t>
      </w:r>
    </w:p>
    <w:p w:rsidR="000354E2" w:rsidRDefault="000354E2" w:rsidP="000354E2"/>
    <w:p w:rsidR="000354E2" w:rsidRDefault="000354E2" w:rsidP="000354E2">
      <w:r>
        <w:t xml:space="preserve">[1] Clark R, Wang S, Wen H, et al. </w:t>
      </w:r>
      <w:proofErr w:type="spellStart"/>
      <w:r>
        <w:t>VINet</w:t>
      </w:r>
      <w:proofErr w:type="spellEnd"/>
      <w:r>
        <w:t xml:space="preserve">: Visual-Inertial </w:t>
      </w:r>
      <w:proofErr w:type="spellStart"/>
      <w:r>
        <w:t>Odometry</w:t>
      </w:r>
      <w:proofErr w:type="spellEnd"/>
      <w:r>
        <w:t xml:space="preserve"> as a Sequence-to-Sequence Learning Problem[C]//AAAI. 2017: 3995-4001.</w:t>
      </w:r>
    </w:p>
    <w:p w:rsidR="000354E2" w:rsidRDefault="000354E2" w:rsidP="000354E2">
      <w:r>
        <w:t xml:space="preserve">[2] Chen, </w:t>
      </w:r>
      <w:proofErr w:type="spellStart"/>
      <w:r>
        <w:t>Changhao</w:t>
      </w:r>
      <w:proofErr w:type="spellEnd"/>
      <w:r>
        <w:t xml:space="preserve">, et al. “Selective Sensor Fusion for Neural Visual-Inertial </w:t>
      </w:r>
      <w:proofErr w:type="spellStart"/>
      <w:r>
        <w:t>Odometry</w:t>
      </w:r>
      <w:proofErr w:type="spellEnd"/>
      <w:r>
        <w:t xml:space="preserve">.” </w:t>
      </w:r>
      <w:proofErr w:type="spellStart"/>
      <w:r>
        <w:t>arXiv</w:t>
      </w:r>
      <w:proofErr w:type="spellEnd"/>
      <w:r>
        <w:t xml:space="preserve"> preprint arXiv:1903.01534 (2019).</w:t>
      </w:r>
    </w:p>
    <w:p w:rsidR="000354E2" w:rsidRDefault="000354E2" w:rsidP="000354E2">
      <w:r>
        <w:t xml:space="preserve">[3] </w:t>
      </w:r>
      <w:proofErr w:type="spellStart"/>
      <w:r>
        <w:t>Shamwell</w:t>
      </w:r>
      <w:proofErr w:type="spellEnd"/>
      <w:r>
        <w:t xml:space="preserve">, E. Jared, et al. “Unsupervised Deep Visual-Inertial </w:t>
      </w:r>
      <w:proofErr w:type="spellStart"/>
      <w:r>
        <w:t>Odometry</w:t>
      </w:r>
      <w:proofErr w:type="spellEnd"/>
      <w:r>
        <w:t xml:space="preserve"> with Online Error Correction for RGB-D Imagery.” IEEE transactions on pattern analysis and machine intelligence (2019).</w:t>
      </w:r>
    </w:p>
    <w:p w:rsidR="000354E2" w:rsidRDefault="000354E2" w:rsidP="000354E2">
      <w:r>
        <w:t xml:space="preserve">[4] Lee, </w:t>
      </w:r>
      <w:proofErr w:type="spellStart"/>
      <w:r>
        <w:t>Hongyun</w:t>
      </w:r>
      <w:proofErr w:type="spellEnd"/>
      <w:r>
        <w:t xml:space="preserve">, Matthew </w:t>
      </w:r>
      <w:proofErr w:type="spellStart"/>
      <w:r>
        <w:t>McCrink</w:t>
      </w:r>
      <w:proofErr w:type="spellEnd"/>
      <w:r>
        <w:t xml:space="preserve">, and James W. Gregory. “Visual-Inertial </w:t>
      </w:r>
      <w:proofErr w:type="spellStart"/>
      <w:r>
        <w:t>Odometry</w:t>
      </w:r>
      <w:proofErr w:type="spellEnd"/>
      <w:r>
        <w:t xml:space="preserve"> for Unmanned Aerial Vehicle using Deep Learning.” AIAA </w:t>
      </w:r>
      <w:proofErr w:type="spellStart"/>
      <w:r>
        <w:t>Scitech</w:t>
      </w:r>
      <w:proofErr w:type="spellEnd"/>
      <w:r>
        <w:t xml:space="preserve"> 2019 Forum. 2019.</w:t>
      </w:r>
    </w:p>
    <w:p w:rsidR="000354E2" w:rsidRDefault="000354E2" w:rsidP="000354E2">
      <w:r>
        <w:t xml:space="preserve">[5] Wang, </w:t>
      </w:r>
      <w:proofErr w:type="spellStart"/>
      <w:r>
        <w:t>Chengze</w:t>
      </w:r>
      <w:proofErr w:type="spellEnd"/>
      <w:r>
        <w:t xml:space="preserve">, Yuan </w:t>
      </w:r>
      <w:proofErr w:type="spellStart"/>
      <w:r>
        <w:t>Yuan</w:t>
      </w:r>
      <w:proofErr w:type="spellEnd"/>
      <w:r>
        <w:t xml:space="preserve">, and Qi Wang. “Learning by Inertia: Self-supervised Monocular Visual </w:t>
      </w:r>
      <w:proofErr w:type="spellStart"/>
      <w:r>
        <w:t>Odometry</w:t>
      </w:r>
      <w:proofErr w:type="spellEnd"/>
      <w:r>
        <w:t xml:space="preserve"> for Road Vehicles.” ICASSP 2019-2019 IEEE International Conference on Acoustics, Speech and Signal Processing (ICASSP). IEEE, 2019.</w:t>
      </w:r>
    </w:p>
    <w:p w:rsidR="000354E2" w:rsidRDefault="000354E2"/>
    <w:p w:rsidR="000354E2" w:rsidRDefault="000354E2"/>
    <w:p w:rsidR="000354E2" w:rsidRDefault="000354E2">
      <w:r>
        <w:rPr>
          <w:noProof/>
        </w:rPr>
        <w:drawing>
          <wp:inline distT="0" distB="0" distL="0" distR="0" wp14:anchorId="052D3EDD" wp14:editId="210E8F39">
            <wp:extent cx="5274310" cy="22523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E2" w:rsidRDefault="000354E2">
      <w:r>
        <w:rPr>
          <w:rFonts w:hint="eastAsia"/>
        </w:rPr>
        <w:t>代码如下，在Eigen库的实现：</w:t>
      </w:r>
    </w:p>
    <w:p w:rsidR="000354E2" w:rsidRDefault="000354E2">
      <w:r>
        <w:rPr>
          <w:noProof/>
        </w:rPr>
        <w:drawing>
          <wp:inline distT="0" distB="0" distL="0" distR="0" wp14:anchorId="5CA6ACC8" wp14:editId="63FFEE7E">
            <wp:extent cx="5274310" cy="25273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E2" w:rsidRDefault="000354E2">
      <w:r>
        <w:rPr>
          <w:rFonts w:hint="eastAsia"/>
        </w:rPr>
        <w:t>结果可以看出，在小量的前提下，不管用旋转矩阵或者四元数进行更新差别不大，且四元数在Eigen库中的实现可将速度提升5倍左右。</w:t>
      </w:r>
    </w:p>
    <w:p w:rsidR="000A4192" w:rsidRDefault="00622FD7">
      <w:r>
        <w:rPr>
          <w:noProof/>
        </w:rPr>
        <w:drawing>
          <wp:inline distT="0" distB="0" distL="0" distR="0" wp14:anchorId="0B8C4D53" wp14:editId="7F8373F5">
            <wp:extent cx="3049675" cy="173045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9611" cy="174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54E2" w:rsidRDefault="00F63615">
      <w:r>
        <w:rPr>
          <w:noProof/>
        </w:rPr>
        <w:drawing>
          <wp:inline distT="0" distB="0" distL="0" distR="0" wp14:anchorId="320CBAAF" wp14:editId="3456381C">
            <wp:extent cx="5274310" cy="17322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8F"/>
    <w:rsid w:val="000354E2"/>
    <w:rsid w:val="000F3CDD"/>
    <w:rsid w:val="0028108F"/>
    <w:rsid w:val="00343929"/>
    <w:rsid w:val="00583A23"/>
    <w:rsid w:val="00622FD7"/>
    <w:rsid w:val="00701729"/>
    <w:rsid w:val="00A80A2D"/>
    <w:rsid w:val="00F6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1C842-1BCF-4168-A18D-0A3F2E53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356</Words>
  <Characters>2030</Characters>
  <Application>Microsoft Office Word</Application>
  <DocSecurity>0</DocSecurity>
  <Lines>16</Lines>
  <Paragraphs>4</Paragraphs>
  <ScaleCrop>false</ScaleCrop>
  <Company>Microsoft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 qq</dc:creator>
  <cp:keywords/>
  <dc:description/>
  <cp:lastModifiedBy>qq qq</cp:lastModifiedBy>
  <cp:revision>4</cp:revision>
  <dcterms:created xsi:type="dcterms:W3CDTF">2019-10-16T02:49:00Z</dcterms:created>
  <dcterms:modified xsi:type="dcterms:W3CDTF">2019-10-16T04:55:00Z</dcterms:modified>
</cp:coreProperties>
</file>