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DOCX Table Test</w:t>
      </w:r>
    </w:p>
    <w:p>
      <w:r>
        <w:t>This file contains multiple tables, including merged cells.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/>
              </w:rPr>
              <w:t>Quarter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/>
              </w:rPr>
              <w:t>Revenue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/>
              </w:rPr>
              <w:t>Cost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/>
              </w:rPr>
              <w:t>Profit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Q1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120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75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45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Q2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150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82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68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Q3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165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91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b w:val="0"/>
              </w:rPr>
              <w:t>74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</w:rPr>
              <w:t>Name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</w:rPr>
              <w:t>Role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</w:rPr>
              <w:t>City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Alice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Engineer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Beijing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Bob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Analyst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Shanghai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Carol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Manager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Guangzhou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vAlign w:val="center"/>
          </w:tcPr>
          <w:p>
            <w:pPr>
              <w:jc w:val="left"/>
            </w:pPr>
            <w:r>
              <w:rPr>
                <w:b/>
              </w:rPr>
              <w:t>Merged Header</w:t>
            </w:r>
            <w:r>
              <w:rPr>
                <w:b/>
              </w:rPr>
              <w:t>Merged Header</w:t>
            </w:r>
          </w:p>
          <w:p>
            <w:pPr>
              <w:jc w:val="left"/>
            </w:pPr>
            <w:r>
              <w:rPr>
                <w:b/>
              </w:rPr>
            </w:r>
          </w:p>
          <w:p>
            <w:pPr>
              <w:jc w:val="left"/>
            </w:pPr>
            <w:r>
              <w:rPr>
                <w:b/>
              </w:rPr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A1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A2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A3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B1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B2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</w:rPr>
              <w:t>B3</w:t>
            </w:r>
          </w:p>
        </w:tc>
      </w:tr>
    </w:tbl>
    <w:p/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