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szCs w:val="32"/>
        </w:rPr>
      </w:pPr>
      <w:r>
        <w:rPr>
          <w:rFonts w:hint="eastAsia" w:ascii="黑体" w:eastAsia="黑体"/>
          <w:b/>
          <w:sz w:val="32"/>
          <w:szCs w:val="32"/>
        </w:rPr>
        <w:t>第</w:t>
      </w:r>
      <w:r>
        <w:rPr>
          <w:rFonts w:hint="eastAsia" w:ascii="黑体" w:eastAsia="黑体"/>
          <w:b/>
          <w:sz w:val="32"/>
          <w:szCs w:val="32"/>
          <w:lang w:val="en-US" w:eastAsia="zh-CN"/>
        </w:rPr>
        <w:t>29</w:t>
      </w:r>
      <w:r>
        <w:rPr>
          <w:rFonts w:hint="eastAsia" w:ascii="黑体" w:eastAsia="黑体"/>
          <w:b/>
          <w:sz w:val="32"/>
          <w:szCs w:val="32"/>
        </w:rPr>
        <w:t>届体育健身运动大会竞赛规程</w:t>
      </w:r>
    </w:p>
    <w:p>
      <w:pPr>
        <w:ind w:firstLine="504" w:firstLineChars="210"/>
        <w:rPr>
          <w:sz w:val="24"/>
          <w:szCs w:val="24"/>
        </w:rPr>
      </w:pP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为进一步全面提高人才培养质量，</w:t>
      </w:r>
      <w:r>
        <w:rPr>
          <w:rFonts w:hint="eastAsia" w:ascii="楷体_GB2312" w:eastAsia="楷体_GB2312" w:hAnsiTheme="minorEastAsia"/>
          <w:sz w:val="24"/>
          <w:szCs w:val="24"/>
        </w:rPr>
        <w:t>牢固树立</w:t>
      </w:r>
      <w:r>
        <w:rPr>
          <w:rFonts w:hint="eastAsia" w:ascii="楷体_GB2312" w:hAnsi="宋体" w:eastAsia="楷体_GB2312" w:cs="Times New Roman"/>
          <w:sz w:val="24"/>
          <w:szCs w:val="24"/>
        </w:rPr>
        <w:t>“全面、全程、全员”体育健身理念，提高学生体质健康水平，推动阳光体育运动工作开展，营造校园</w:t>
      </w:r>
      <w:r>
        <w:rPr>
          <w:rFonts w:hint="eastAsia" w:ascii="楷体_GB2312" w:eastAsia="楷体_GB2312" w:hAnsiTheme="minorEastAsia"/>
          <w:sz w:val="24"/>
          <w:szCs w:val="24"/>
        </w:rPr>
        <w:t>体育浓烈</w:t>
      </w:r>
      <w:r>
        <w:rPr>
          <w:rFonts w:hint="eastAsia" w:ascii="楷体_GB2312" w:hAnsi="宋体" w:eastAsia="楷体_GB2312" w:cs="Times New Roman"/>
          <w:sz w:val="24"/>
          <w:szCs w:val="24"/>
        </w:rPr>
        <w:t>氛围，学校党委决定召开第十届体育健身运动大会。现将本次赛会竞赛规程下发，请各单位与部门积极组织落实，具体内容如下：</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一、主办、承办、协办单位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（一）主办单位：</w:t>
      </w:r>
      <w:r>
        <w:rPr>
          <w:rFonts w:hint="eastAsia" w:ascii="楷体_GB2312" w:hAnsi="宋体" w:eastAsia="楷体_GB2312" w:cs="Times New Roman"/>
          <w:sz w:val="24"/>
          <w:szCs w:val="24"/>
          <w:lang w:val="en-US" w:eastAsia="zh-CN"/>
        </w:rPr>
        <w:t>西华</w:t>
      </w:r>
      <w:r>
        <w:rPr>
          <w:rFonts w:hint="eastAsia" w:ascii="楷体_GB2312" w:hAnsi="宋体" w:eastAsia="楷体_GB2312" w:cs="Times New Roman"/>
          <w:sz w:val="24"/>
          <w:szCs w:val="24"/>
        </w:rPr>
        <w:t>大学体育运动委员会</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（二）承办单位：体育科学学院、团委、学生处、教务处</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二、时间与地点</w:t>
      </w:r>
    </w:p>
    <w:p>
      <w:pPr>
        <w:spacing w:beforeLines="50"/>
        <w:ind w:firstLine="504" w:firstLineChars="210"/>
        <w:rPr>
          <w:rFonts w:hint="eastAsia" w:ascii="楷体_GB2312" w:hAnsi="宋体" w:eastAsia="楷体_GB2312" w:cs="Times New Roman"/>
          <w:sz w:val="24"/>
          <w:szCs w:val="24"/>
        </w:rPr>
      </w:pPr>
      <w:r>
        <w:rPr>
          <w:rFonts w:hint="eastAsia" w:ascii="楷体_GB2312" w:hAnsi="宋体" w:eastAsia="楷体_GB2312" w:cs="Times New Roman"/>
          <w:sz w:val="24"/>
          <w:szCs w:val="24"/>
        </w:rPr>
        <w:t>（一）时间：2</w:t>
      </w:r>
      <w:r>
        <w:rPr>
          <w:rFonts w:hint="eastAsia" w:ascii="楷体_GB2312" w:hAnsi="宋体" w:eastAsia="楷体_GB2312" w:cs="Times New Roman"/>
          <w:sz w:val="24"/>
          <w:szCs w:val="24"/>
          <w:lang w:val="en-US" w:eastAsia="zh-CN"/>
        </w:rPr>
        <w:t>020</w:t>
      </w:r>
      <w:r>
        <w:rPr>
          <w:rFonts w:hint="eastAsia" w:ascii="楷体_GB2312" w:hAnsi="宋体" w:eastAsia="楷体_GB2312" w:cs="Times New Roman"/>
          <w:sz w:val="24"/>
          <w:szCs w:val="24"/>
        </w:rPr>
        <w:t>年</w:t>
      </w:r>
      <w:r>
        <w:rPr>
          <w:rFonts w:hint="eastAsia" w:ascii="楷体_GB2312" w:hAnsi="宋体" w:eastAsia="楷体_GB2312" w:cs="Times New Roman"/>
          <w:sz w:val="24"/>
          <w:szCs w:val="24"/>
          <w:lang w:val="en-US" w:eastAsia="zh-CN"/>
        </w:rPr>
        <w:t>5</w:t>
      </w:r>
      <w:r>
        <w:rPr>
          <w:rFonts w:hint="eastAsia" w:ascii="楷体_GB2312" w:hAnsi="宋体" w:eastAsia="楷体_GB2312" w:cs="Times New Roman"/>
          <w:sz w:val="24"/>
          <w:szCs w:val="24"/>
        </w:rPr>
        <w:t>月</w:t>
      </w:r>
      <w:r>
        <w:rPr>
          <w:rFonts w:hint="eastAsia" w:ascii="楷体_GB2312" w:hAnsi="宋体" w:eastAsia="楷体_GB2312" w:cs="Times New Roman"/>
          <w:sz w:val="24"/>
          <w:szCs w:val="24"/>
          <w:lang w:val="en-US" w:eastAsia="zh-CN"/>
        </w:rPr>
        <w:t>1-3</w:t>
      </w:r>
      <w:r>
        <w:rPr>
          <w:rFonts w:hint="eastAsia" w:ascii="楷体_GB2312" w:hAnsi="宋体" w:eastAsia="楷体_GB2312" w:cs="Times New Roman"/>
          <w:sz w:val="24"/>
          <w:szCs w:val="24"/>
        </w:rPr>
        <w:t>日</w:t>
      </w:r>
    </w:p>
    <w:p>
      <w:pPr>
        <w:spacing w:beforeLines="50"/>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（二）地点：北区田径场</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三、参赛单位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（一）学生组  （25个单位）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马克思主义学院、国际商学院、法学院、社会学学院、教育科学学院、教师专业发展学院、教育技术学院、文学院、外国语学院、音乐学院、美术与设计学院、戏剧艺术学院、数学与系统科学学院、物理科学与技术学院、化学与生命科学学院、科信软件学院、管理学院、旅游管理学院、研究生处、国际教育学院、体育科学学院、司徒安国际雕塑学院、古生物学院、粮食学院、学前与初等教育学院</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（二）教工组  （34个单位）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机关（含学报编辑部、成人教育学院）、大学外语教学部、计算机与数学基础教学部、图书馆</w:t>
      </w:r>
      <w:bookmarkStart w:id="0" w:name="_GoBack"/>
      <w:bookmarkEnd w:id="0"/>
      <w:r>
        <w:rPr>
          <w:rFonts w:hint="eastAsia" w:ascii="楷体_GB2312" w:hAnsi="宋体" w:eastAsia="楷体_GB2312" w:cs="Times New Roman"/>
          <w:sz w:val="24"/>
          <w:szCs w:val="24"/>
        </w:rPr>
        <w:t>、附属实验学校、附属学校、附属艺术学校、后勤集团、辽宁省基础教育教研培训中心、马克思主义学院、国际商学院、法学院、社会学学院、教育科学学院、教师专业发展学院、教育技术学院、文学院、外国语学院、音乐学院、美术与设计学院、戏剧艺术学院、数学与系统科学学院、物理科学与技术学院、化学与生命科学学院、科信软件学院、管理学院、旅游管理学院、国际教育学院、实验中心、司徒安国际雕塑学院、古生物学院、粮食学院、学前与初等教育学院、各研究所与中心等</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四、竞赛分组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 普通学生组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 专业学生组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（二）教工组：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 甲组：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男子，35周岁以下（含35周岁）；女子，30周岁以下（含30周岁）</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 乙组：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男子，36-50周岁；女子，31-45周岁</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 丙组：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男子，51周岁以上（含51周岁）；女子，46周岁以上（含46周岁）</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（三）离退休组</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五、比赛项目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（一）田径项目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（1）学生男子组： 11项</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100、200、400、800、</w:t>
      </w:r>
      <w:r>
        <w:rPr>
          <w:rFonts w:hint="eastAsia" w:ascii="楷体_GB2312" w:hAnsi="宋体" w:eastAsia="楷体_GB2312" w:cs="Times New Roman"/>
          <w:color w:val="FF0000"/>
          <w:sz w:val="24"/>
          <w:szCs w:val="24"/>
        </w:rPr>
        <w:t>1500、</w:t>
      </w:r>
      <w:r>
        <w:rPr>
          <w:rFonts w:hint="eastAsia" w:ascii="楷体_GB2312" w:hAnsi="宋体" w:eastAsia="楷体_GB2312" w:cs="Times New Roman"/>
          <w:sz w:val="24"/>
          <w:szCs w:val="24"/>
        </w:rPr>
        <w:t>3000、4×100、4×400、铅球、跳高、跳远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（2）学生女子组： 11项</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100、200、400、800、1500、</w:t>
      </w:r>
      <w:r>
        <w:rPr>
          <w:rFonts w:hint="eastAsia" w:ascii="楷体_GB2312" w:hAnsi="宋体" w:eastAsia="楷体_GB2312" w:cs="Times New Roman"/>
          <w:color w:val="FF0000"/>
          <w:sz w:val="24"/>
          <w:szCs w:val="24"/>
        </w:rPr>
        <w:t>3000、</w:t>
      </w:r>
      <w:r>
        <w:rPr>
          <w:rFonts w:hint="eastAsia" w:ascii="楷体_GB2312" w:hAnsi="宋体" w:eastAsia="楷体_GB2312" w:cs="Times New Roman"/>
          <w:sz w:val="24"/>
          <w:szCs w:val="24"/>
        </w:rPr>
        <w:t>4×100、4×400、铅球、跳高、跳远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2.教工组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（1）甲组： 男女各6项</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1）男子：100、200、400、铅球、跳高、跳远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2)女子：100、200、400、铅球、跳高、跳远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（2）乙组：男女各5项</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1)男子：100、200、铅球、跳高、跳远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2)女子：100、200、铅球、跳高、跳远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（3）丙组：男女各3项</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1)男子：100、铅球、跳远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2)女子：100、铅球、跳远</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 xml:space="preserve"> (二)大众健身项目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（1）拓展：动感颠球（1单位1个队，13人，5男8女）；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（2）拓展：有轨电车（1单位1个队，11人，4男7女）；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（3）拓展：蛟龙出海（1单位1个队，10人，3男7女）；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（4）拓展：男子拔河（1单位1个队，20人，早操预决赛）；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（5）拓展：女子拔河（1单位1个队，20人，早操预决赛）；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（6）大型拔河（运动会决赛）；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（7）男子极限俯卧撑（早操预决赛）；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（8）男子引体向上（早操预决赛）；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（9）女子仰卧起坐（早操预决赛）；</w:t>
      </w:r>
    </w:p>
    <w:p>
      <w:pPr>
        <w:ind w:firstLine="504" w:firstLineChars="210"/>
        <w:rPr>
          <w:rFonts w:ascii="楷体_GB2312" w:hAnsi="宋体" w:eastAsia="楷体_GB2312" w:cs="Times New Roman"/>
          <w:color w:val="00B0F0"/>
          <w:sz w:val="24"/>
          <w:szCs w:val="24"/>
        </w:rPr>
      </w:pPr>
      <w:r>
        <w:rPr>
          <w:rFonts w:hint="eastAsia" w:ascii="楷体_GB2312" w:hAnsi="宋体" w:eastAsia="楷体_GB2312" w:cs="Times New Roman"/>
          <w:color w:val="00B0F0"/>
          <w:sz w:val="24"/>
          <w:szCs w:val="24"/>
        </w:rPr>
        <w:t>（10）扛杆跑（早操预决赛）；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（11）团队蹲走计时（早操预决赛）；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（12）个人踢毽2分钟计数（早操预决赛）；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（13）混双对踢毽球3分钟计数（早操预决赛）；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（14）大绳连接跳10分钟计数（早操预决赛）；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（15）跳绳个人计数2分钟（早操预决赛）；</w:t>
      </w:r>
    </w:p>
    <w:p>
      <w:pPr>
        <w:ind w:firstLine="504" w:firstLineChars="210"/>
        <w:rPr>
          <w:rFonts w:ascii="楷体_GB2312" w:hAnsi="宋体" w:eastAsia="楷体_GB2312" w:cs="Times New Roman"/>
          <w:color w:val="00B0F0"/>
          <w:sz w:val="24"/>
          <w:szCs w:val="24"/>
        </w:rPr>
      </w:pPr>
      <w:r>
        <w:rPr>
          <w:rFonts w:hint="eastAsia" w:ascii="楷体_GB2312" w:hAnsi="宋体" w:eastAsia="楷体_GB2312" w:cs="Times New Roman"/>
          <w:color w:val="00B0F0"/>
          <w:sz w:val="24"/>
          <w:szCs w:val="24"/>
        </w:rPr>
        <w:t>（16）跳绳往返接力（早操预决赛）；</w:t>
      </w:r>
    </w:p>
    <w:p>
      <w:pPr>
        <w:ind w:firstLine="504" w:firstLineChars="210"/>
        <w:rPr>
          <w:rFonts w:ascii="楷体_GB2312" w:hAnsi="宋体" w:eastAsia="楷体_GB2312" w:cs="Times New Roman"/>
          <w:color w:val="00B0F0"/>
          <w:sz w:val="24"/>
          <w:szCs w:val="24"/>
        </w:rPr>
      </w:pPr>
      <w:r>
        <w:rPr>
          <w:rFonts w:hint="eastAsia" w:ascii="楷体_GB2312" w:hAnsi="宋体" w:eastAsia="楷体_GB2312" w:cs="Times New Roman"/>
          <w:color w:val="00B0F0"/>
          <w:sz w:val="24"/>
          <w:szCs w:val="24"/>
        </w:rPr>
        <w:t>（17）男子5人*5*400米接力跑（早操预决赛，运动会表演赛）；</w:t>
      </w:r>
    </w:p>
    <w:p>
      <w:pPr>
        <w:ind w:firstLine="504" w:firstLineChars="210"/>
        <w:rPr>
          <w:rFonts w:ascii="楷体_GB2312" w:hAnsi="宋体" w:eastAsia="楷体_GB2312" w:cs="Times New Roman"/>
          <w:color w:val="00B0F0"/>
          <w:sz w:val="24"/>
          <w:szCs w:val="24"/>
        </w:rPr>
      </w:pPr>
      <w:r>
        <w:rPr>
          <w:rFonts w:hint="eastAsia" w:ascii="楷体_GB2312" w:hAnsi="宋体" w:eastAsia="楷体_GB2312" w:cs="Times New Roman"/>
          <w:color w:val="00B0F0"/>
          <w:sz w:val="24"/>
          <w:szCs w:val="24"/>
        </w:rPr>
        <w:t>（18）女子8人*5*400米接力跑（早操预决赛，运动会表演赛）；</w:t>
      </w:r>
    </w:p>
    <w:p>
      <w:pPr>
        <w:ind w:firstLine="504" w:firstLineChars="210"/>
        <w:rPr>
          <w:rFonts w:ascii="楷体_GB2312" w:hAnsi="宋体" w:eastAsia="楷体_GB2312" w:cs="Times New Roman"/>
          <w:color w:val="00B0F0"/>
          <w:sz w:val="24"/>
          <w:szCs w:val="24"/>
        </w:rPr>
      </w:pPr>
      <w:r>
        <w:rPr>
          <w:rFonts w:hint="eastAsia" w:ascii="楷体_GB2312" w:hAnsi="宋体" w:eastAsia="楷体_GB2312" w:cs="Times New Roman"/>
          <w:color w:val="00B0F0"/>
          <w:sz w:val="24"/>
          <w:szCs w:val="24"/>
        </w:rPr>
        <w:t>（19）男子20人1600米团队跑（早操预决赛，运动会表演赛）；</w:t>
      </w:r>
    </w:p>
    <w:p>
      <w:pPr>
        <w:ind w:firstLine="504" w:firstLineChars="210"/>
        <w:rPr>
          <w:rFonts w:ascii="楷体_GB2312" w:hAnsi="宋体" w:eastAsia="楷体_GB2312" w:cs="Times New Roman"/>
          <w:color w:val="00B0F0"/>
          <w:sz w:val="24"/>
          <w:szCs w:val="24"/>
        </w:rPr>
      </w:pPr>
      <w:r>
        <w:rPr>
          <w:rFonts w:hint="eastAsia" w:ascii="楷体_GB2312" w:hAnsi="宋体" w:eastAsia="楷体_GB2312" w:cs="Times New Roman"/>
          <w:color w:val="00B0F0"/>
          <w:sz w:val="24"/>
          <w:szCs w:val="24"/>
        </w:rPr>
        <w:t>（20）女子30人1200米团队跑（早操预决赛，运动会表演赛）。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2.教工组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（1）男女混合拔河（1单位1个队，15人，5男10女）；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（2）4×100米混合接力（1单位1个队，2男2女）；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（3）50米扛杆跑（1单位1个队，5男5女）；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（4）党政工青领导4*100米接力（1单位1个队，4人）；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（5）男子个人2公里快速走（1单位1个队，最多3人且50岁以上）；</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（6）女子个人2公里快速走（1单位1个队，最多4人且45岁以上）；</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（7）拓展：动感颠球（1单位1个队，13人，5男8女）；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（8）拓展：有轨电车（1单位1个队，11人，4男7女）；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（9）拓展：蛟龙出海（1单位1个队，10人，3男7女）。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 离退休组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（1）30米托球；</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（2）30米赶双球。</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六、竞赛办法</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（一）参赛报名人数及队数</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1．参加田径竞赛的每名运动员限报2个单项，可兼报接力，</w:t>
      </w:r>
      <w:r>
        <w:rPr>
          <w:rFonts w:hint="eastAsia" w:ascii="楷体_GB2312" w:hAnsi="宋体" w:eastAsia="楷体_GB2312" w:cs="Times New Roman"/>
          <w:sz w:val="24"/>
          <w:szCs w:val="24"/>
          <w:u w:val="single"/>
        </w:rPr>
        <w:t>除学生男女跳高各限报1人外</w:t>
      </w:r>
      <w:r>
        <w:rPr>
          <w:rFonts w:hint="eastAsia" w:ascii="楷体_GB2312" w:hAnsi="宋体" w:eastAsia="楷体_GB2312" w:cs="Times New Roman"/>
          <w:sz w:val="24"/>
          <w:szCs w:val="24"/>
        </w:rPr>
        <w:t>，其它每项限报2人。所有参赛运动员田径项目与大众健身项目不可兼报。各大众健身项目各单位限报1项，参加大众健身项目的运动员限报1个大众健身项目。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2．学生组大众健身项目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（1）动感颠球：男子5人、女子8人；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（2）有轨电车：男子4人、女子7人；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（3）蛟龙出海：男子3人、女子7人；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（4）男子拔河：男子20人；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（5）女子拔河：女子20人；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（6）大型拔河：每队50人，其中男、女学生各20人，男、女教工各5人；</w:t>
      </w:r>
    </w:p>
    <w:p>
      <w:pPr>
        <w:pStyle w:val="2"/>
        <w:widowControl/>
        <w:ind w:firstLine="504" w:firstLineChars="210"/>
        <w:jc w:val="left"/>
        <w:rPr>
          <w:rFonts w:ascii="楷体_GB2312" w:hAnsi="宋体" w:eastAsia="楷体_GB2312"/>
          <w:sz w:val="24"/>
          <w:szCs w:val="24"/>
        </w:rPr>
      </w:pPr>
      <w:r>
        <w:rPr>
          <w:rFonts w:hint="eastAsia" w:ascii="楷体_GB2312" w:hAnsi="宋体" w:eastAsia="楷体_GB2312"/>
          <w:sz w:val="24"/>
          <w:szCs w:val="24"/>
        </w:rPr>
        <w:t>（7）男子极限俯卧撑：男子20人；</w:t>
      </w:r>
    </w:p>
    <w:p>
      <w:pPr>
        <w:pStyle w:val="2"/>
        <w:widowControl/>
        <w:ind w:firstLine="504" w:firstLineChars="210"/>
        <w:jc w:val="left"/>
        <w:rPr>
          <w:rFonts w:ascii="楷体_GB2312" w:hAnsi="宋体" w:eastAsia="楷体_GB2312"/>
          <w:sz w:val="24"/>
          <w:szCs w:val="24"/>
        </w:rPr>
      </w:pPr>
      <w:r>
        <w:rPr>
          <w:rFonts w:hint="eastAsia" w:ascii="楷体_GB2312" w:hAnsi="宋体" w:eastAsia="楷体_GB2312"/>
          <w:sz w:val="24"/>
          <w:szCs w:val="24"/>
        </w:rPr>
        <w:t>（8）男子引体向上:男子20人；</w:t>
      </w:r>
    </w:p>
    <w:p>
      <w:pPr>
        <w:pStyle w:val="2"/>
        <w:widowControl/>
        <w:ind w:firstLine="504" w:firstLineChars="210"/>
        <w:jc w:val="left"/>
        <w:rPr>
          <w:rFonts w:ascii="楷体_GB2312" w:hAnsi="宋体" w:eastAsia="楷体_GB2312"/>
          <w:sz w:val="24"/>
          <w:szCs w:val="24"/>
        </w:rPr>
      </w:pPr>
      <w:r>
        <w:rPr>
          <w:rFonts w:hint="eastAsia" w:ascii="楷体_GB2312" w:hAnsi="宋体" w:eastAsia="楷体_GB2312"/>
          <w:sz w:val="24"/>
          <w:szCs w:val="24"/>
        </w:rPr>
        <w:t>（9）女子仰卧起坐:女子60人；</w:t>
      </w:r>
    </w:p>
    <w:p>
      <w:pPr>
        <w:pStyle w:val="2"/>
        <w:widowControl/>
        <w:ind w:firstLine="504" w:firstLineChars="210"/>
        <w:jc w:val="left"/>
        <w:rPr>
          <w:rFonts w:ascii="楷体_GB2312" w:hAnsi="宋体" w:eastAsia="楷体_GB2312"/>
          <w:sz w:val="24"/>
          <w:szCs w:val="24"/>
        </w:rPr>
      </w:pPr>
      <w:r>
        <w:rPr>
          <w:rFonts w:hint="eastAsia" w:ascii="楷体_GB2312" w:hAnsi="宋体" w:eastAsia="楷体_GB2312"/>
          <w:sz w:val="24"/>
          <w:szCs w:val="24"/>
        </w:rPr>
        <w:t>（10）扛杆跑:男女各10人；</w:t>
      </w:r>
    </w:p>
    <w:p>
      <w:pPr>
        <w:pStyle w:val="2"/>
        <w:widowControl/>
        <w:ind w:firstLine="504" w:firstLineChars="210"/>
        <w:jc w:val="left"/>
        <w:rPr>
          <w:rFonts w:ascii="楷体_GB2312" w:hAnsi="宋体" w:eastAsia="楷体_GB2312"/>
          <w:sz w:val="24"/>
          <w:szCs w:val="24"/>
        </w:rPr>
      </w:pPr>
      <w:r>
        <w:rPr>
          <w:rFonts w:hint="eastAsia" w:ascii="楷体_GB2312" w:hAnsi="宋体" w:eastAsia="楷体_GB2312"/>
          <w:sz w:val="24"/>
          <w:szCs w:val="24"/>
        </w:rPr>
        <w:t>（11）团队蹲走计时: 男女各20人；</w:t>
      </w:r>
    </w:p>
    <w:p>
      <w:pPr>
        <w:pStyle w:val="2"/>
        <w:widowControl/>
        <w:ind w:firstLine="504" w:firstLineChars="210"/>
        <w:jc w:val="left"/>
        <w:rPr>
          <w:rFonts w:ascii="楷体_GB2312" w:hAnsi="宋体" w:eastAsia="楷体_GB2312"/>
          <w:sz w:val="24"/>
          <w:szCs w:val="24"/>
        </w:rPr>
      </w:pPr>
      <w:r>
        <w:rPr>
          <w:rFonts w:hint="eastAsia" w:ascii="楷体_GB2312" w:hAnsi="宋体" w:eastAsia="楷体_GB2312"/>
          <w:sz w:val="24"/>
          <w:szCs w:val="24"/>
        </w:rPr>
        <w:t>（12）个人踢毽2分钟计数: 男子20人、女子40人；</w:t>
      </w:r>
    </w:p>
    <w:p>
      <w:pPr>
        <w:pStyle w:val="2"/>
        <w:widowControl/>
        <w:ind w:firstLine="504" w:firstLineChars="210"/>
        <w:jc w:val="left"/>
        <w:rPr>
          <w:rFonts w:ascii="楷体_GB2312" w:hAnsi="宋体" w:eastAsia="楷体_GB2312"/>
          <w:sz w:val="24"/>
          <w:szCs w:val="24"/>
        </w:rPr>
      </w:pPr>
      <w:r>
        <w:rPr>
          <w:rFonts w:hint="eastAsia" w:ascii="楷体_GB2312" w:hAnsi="宋体" w:eastAsia="楷体_GB2312"/>
          <w:sz w:val="24"/>
          <w:szCs w:val="24"/>
        </w:rPr>
        <w:t>（13）混双对踢毽球3分钟计数: 男女10对；</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（14）大绳连接跳10分钟计数：</w:t>
      </w:r>
      <w:r>
        <w:rPr>
          <w:rFonts w:hint="eastAsia" w:ascii="楷体_GB2312" w:hAnsi="宋体" w:eastAsia="楷体_GB2312"/>
          <w:sz w:val="24"/>
          <w:szCs w:val="24"/>
        </w:rPr>
        <w:t>男女40人；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（15）跳绳个人计数2分钟：</w:t>
      </w:r>
      <w:r>
        <w:rPr>
          <w:rFonts w:hint="eastAsia" w:ascii="楷体_GB2312" w:hAnsi="宋体" w:eastAsia="楷体_GB2312"/>
          <w:sz w:val="24"/>
          <w:szCs w:val="24"/>
        </w:rPr>
        <w:t>男子20人、女子40人；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（16）跳绳往返接力：</w:t>
      </w:r>
      <w:r>
        <w:rPr>
          <w:rFonts w:hint="eastAsia" w:ascii="楷体_GB2312" w:hAnsi="宋体" w:eastAsia="楷体_GB2312"/>
          <w:sz w:val="24"/>
          <w:szCs w:val="24"/>
        </w:rPr>
        <w:t>男子20人、女子40人；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（17）男子5人*5*400米接力跑：</w:t>
      </w:r>
      <w:r>
        <w:rPr>
          <w:rFonts w:hint="eastAsia" w:ascii="楷体_GB2312" w:hAnsi="宋体" w:eastAsia="楷体_GB2312"/>
          <w:sz w:val="24"/>
          <w:szCs w:val="24"/>
        </w:rPr>
        <w:t>男子25人；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（18）女子8人*5*400米接力跑：</w:t>
      </w:r>
      <w:r>
        <w:rPr>
          <w:rFonts w:hint="eastAsia" w:ascii="楷体_GB2312" w:hAnsi="宋体" w:eastAsia="楷体_GB2312"/>
          <w:sz w:val="24"/>
          <w:szCs w:val="24"/>
        </w:rPr>
        <w:t>女子40人；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（19）男子20人1600米团队跑：</w:t>
      </w:r>
      <w:r>
        <w:rPr>
          <w:rFonts w:hint="eastAsia" w:ascii="楷体_GB2312" w:hAnsi="宋体" w:eastAsia="楷体_GB2312"/>
          <w:sz w:val="24"/>
          <w:szCs w:val="24"/>
        </w:rPr>
        <w:t>男子20人；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（20）女子30人1200米团队跑：</w:t>
      </w:r>
      <w:r>
        <w:rPr>
          <w:rFonts w:hint="eastAsia" w:ascii="楷体_GB2312" w:hAnsi="宋体" w:eastAsia="楷体_GB2312"/>
          <w:sz w:val="24"/>
          <w:szCs w:val="24"/>
        </w:rPr>
        <w:t>女子30人。</w:t>
      </w:r>
    </w:p>
    <w:p>
      <w:pPr>
        <w:ind w:firstLine="506" w:firstLineChars="210"/>
        <w:rPr>
          <w:rFonts w:ascii="楷体_GB2312" w:hAnsi="宋体" w:eastAsia="楷体_GB2312" w:cs="Times New Roman"/>
          <w:sz w:val="24"/>
          <w:szCs w:val="24"/>
        </w:rPr>
      </w:pPr>
      <w:r>
        <w:rPr>
          <w:rFonts w:hint="eastAsia" w:hAnsi="宋体"/>
          <w:b/>
          <w:sz w:val="24"/>
          <w:szCs w:val="24"/>
        </w:rPr>
        <w:t xml:space="preserve">  </w:t>
      </w:r>
      <w:r>
        <w:rPr>
          <w:rFonts w:hint="eastAsia" w:ascii="楷体_GB2312" w:hAnsi="宋体" w:eastAsia="楷体_GB2312" w:cs="Times New Roman"/>
          <w:sz w:val="24"/>
          <w:szCs w:val="24"/>
        </w:rPr>
        <w:t>3．教工组大众健身项目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（1）男女混合拔河：男子5人，女子10人；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（2）4×100米混合接力：男子2人，女子2人；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（3）50米扛杆跑：男子5人，女子5人；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（4）党政工青领导4*100米接力： 4人，其中院长、书记、工会分会主席、团总支书记各1人；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（5）男子个人2公里快速走：最多5人且50岁以上；</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（6）女子个人2公里快速走：最多5人且45岁以上；</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（7）动感颠球：男子5人，女子8人；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（8）有轨电车：男子4人，女子7人；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（9）蛟龙出海：男子3人，女子7人；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4．关于趣味游戏项目：离退休教师自愿参加，不限人数。</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（二）赛次规定</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1．田径项目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（1）普通学生组：400米以下的径赛（含400米）设预赛、决赛两个赛次。其它径赛项目均一次预决。400米接力项目一次预决。田赛一次预决；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（2）学生专业组：径赛只设决赛，田赛设预赛、决赛两个赛次；</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（3）教工组：所有田赛、径赛均一次预决。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 大众健身项目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（1）拔河类项目采用淘汰赛制；</w:t>
      </w:r>
    </w:p>
    <w:p>
      <w:pPr>
        <w:ind w:firstLine="504" w:firstLineChars="210"/>
        <w:rPr>
          <w:rFonts w:hint="eastAsia" w:ascii="楷体_GB2312" w:hAnsi="宋体" w:eastAsia="楷体_GB2312" w:cs="Times New Roman"/>
          <w:color w:val="00B0F0"/>
          <w:sz w:val="24"/>
          <w:szCs w:val="24"/>
        </w:rPr>
      </w:pPr>
      <w:r>
        <w:rPr>
          <w:rFonts w:hint="eastAsia" w:ascii="楷体_GB2312" w:hAnsi="宋体" w:eastAsia="楷体_GB2312" w:cs="Times New Roman"/>
          <w:color w:val="00B0F0"/>
          <w:sz w:val="24"/>
          <w:szCs w:val="24"/>
        </w:rPr>
        <w:t>（2）男子5人*5*400米接力跑、女子8人*5*400米接力跑、男子20人1600米团队跑、女子30人1200米团队跑等4项目的前八名单位为运动会表演赛；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（3）教工组的项目比赛一次预决；</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（三）田径竞赛规则采用最新中国田径协会审定的田径竞赛规则。大众健身项目规则另行下发并参照执行。</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（四）凡无故弃权或不认真参加比赛者，取消其后续项目（包括接力）的比赛资格。比赛伴跑或为运动员提供帮助的，取消成绩。</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（五）运动员号码布由大会统一印制、编发。各单位运动员号码号段按报名顺序发放。各单位按实际号码数量交钱领取。</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七、运动员资格</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（一）运动员必须是我校正式批准录取的有正式学籍的在校本科生、专科生、研究生、留学生、委培生等（不包括成人业余学习的在籍学生）均可报名参赛，比赛时需交验本人学生证（或校园卡）；</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（二）凡发现弄虚作假，不符合参赛资格的运动员，取消本人的名次和得分，并取消该运动员所在院、部的团体总分及取消体育道德风尚奖评比资格；</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（三）校本部及各分院（校）体育教师不得参加各项比赛；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（四）体育科学学院的学生不参加大众健身项目。</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八、器材</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（一）田径比赛器材一律由大会提供（运动员跑鞋自备，鞋钉必须用塑胶场地专用鞋钉）；</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（二）大众健身项目器材部分由大会提供。大众健身项目中的团队比赛项目由参赛单位自行携带并有明显区别其它参赛队的标识。</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九、录取名次</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（一）名次及录取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1．田径各单项均录取前8名，按9、7、6、5、4、3、2、1计分；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2．田径接力项目录取前8名并加倍记分；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3．大众健身项目录取前8名，比赛按9、7、6、5、4、3、2、1计分。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4．不足3人（队）报名的项目，不举行比赛，由承办单位通知其改项，但不能换人；</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5．单项报名不足8人的项目，减一录取；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6．破学校田径纪录加9分；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7. 学生专业组减1录取，其成绩与普通学生组成绩并列并按上述计分办法计分；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8. 大型拔河中学生各组拔河的前2名单位参加决赛。大型拔河比赛项目中的学生男女拔河前2名进入大型拔河比赛决赛如为同一单位，为保证比赛的公平性及参赛队数，将进入大型拔河比赛决赛同一单位的学生各组拔河次优名次的单位递补进入大型拔河比赛决赛。如再出现类似上述问题，则按上述办法处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（二）团体总分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1．普通学生组设男女团体总分，女子团体总分，男女团体总分，录取前8名；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2．专业学生组设男女团体总分并与普通学生组男女团体总分并列；</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 教工组设男女团体总分，录取前8名；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4. 各团体总分奖项按男女运动员单项得分的总和计算，得分多者列前。若得分相等，以所在奖项的破纪录多者列前，若再相等，以第1名多者列前；若再相等，以第2名多者列前，依此类推。</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十、奖励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 普通学生组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（1）获学生男子团体总分，女子团体总分，男女团体总分前8名的单位给予奖杯奖励；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（2）获个人田径单项前3名者给予奖牌奖励，获单项1～8名者给予证书奖励。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 专业学生组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（1）男女团体总分根据与其它学院成绩并列情况给予奖杯奖励；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（2）获个人田径单项前2名者给予奖牌奖励，获单项1～2名者给予证书奖励；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3. 破纪录另发破纪录奖。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（二）教工组</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 获教工男女团体总分前8名的单位给予奖杯奖励，获教工个人前八名者给予纪念奖奖励；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 破纪录另发破纪录奖。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（三）大众健身项目</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1.普通学生组的动感颠球、蛟龙出海、有轨电车、男子拔河、女子拔河、大型拔河、</w:t>
      </w:r>
      <w:r>
        <w:rPr>
          <w:rFonts w:hint="eastAsia" w:ascii="楷体_GB2312" w:hAnsi="宋体" w:eastAsia="楷体_GB2312"/>
          <w:sz w:val="24"/>
          <w:szCs w:val="24"/>
        </w:rPr>
        <w:t>扛杆跑、</w:t>
      </w:r>
      <w:r>
        <w:rPr>
          <w:rFonts w:hint="eastAsia" w:ascii="楷体_GB2312" w:hAnsi="宋体" w:eastAsia="楷体_GB2312" w:cs="Times New Roman"/>
          <w:sz w:val="24"/>
          <w:szCs w:val="24"/>
        </w:rPr>
        <w:t>男子5人*5*400米接力跑、女子8人*5*400米接力跑、男子20人1600米团队跑、女子30人1200米团队跑等11项目前3名给与证书奖励；大型拔河的前2名给与证书奖励；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2.教工组录取前3名并颁发纪念奖。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（四）离退休组均发纪念奖。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（五）体育道德风尚奖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学生组和教工组各评选8个单位，分别给与奖杯奖励。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（六）优秀组织奖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学生组和教工组各评选12个单位，分别给与奖杯奖励。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（七）最佳表演奖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评选8个单位并给与奖杯奖励。</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（八）贡献奖</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评选出8个单位并给与奖杯奖励。</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十一、本届健身运动大会设运动员资格审查委员会</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十二、本届健身运动大会的裁判员由体育科学学院选派部分教师和学生担任</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十三、关于报名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（一）时间：9月11日</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 地点：体育科学学院公共体育部（训练馆二楼，公共体育部办公室）。</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（三）联系人：李凤娟</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（四）联系电话：86578932</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（五）电子邮箱：646101292@qq.com</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（六）报名方法：采取电子邮件及填写纸张报名单两种方式（报名单表格从网上下载）报名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（七）部分参赛单位可根据本单位情况与其它单位联合组队</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八）报名要求与方式：报名单要求统一格式，男、女分别填写，注明组别，电子打印，报名人数、项目准确，一式两份，加盖公章，并有行政负责人的签字。报名单的电子文档用电子信箱形式寄至联系人的电子信箱。报名以电子版报名单为准，体检证明以纸质体检单为准（两种报名单必须一致）。</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十四、关于参赛运动员体检</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（一）各参赛队的运动员必须参加体检并在体检名单上加盖医院公章证明其体检合格，能够参加比赛。体检不合格者，所在单位必须不准报名；</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（二）运动员比赛中出现意外伤害等事故由参赛单位承担相关责任；</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（三）体检费用各单位自理；</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（四）各参赛队必须有相关安全预案。</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十五、其它</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（一）各单位在比赛项目上报名超过规定人数，则按报名顺序予以编排，超报人员不予编排并不允许参加比赛；</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（二）报名单一经编排注册不得更改；</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（三）大众健身项目和趣味游戏项目的比赛办法另行通知；</w:t>
      </w:r>
    </w:p>
    <w:p>
      <w:pPr>
        <w:ind w:firstLine="504" w:firstLineChars="210"/>
        <w:rPr>
          <w:rFonts w:ascii="楷体_GB2312" w:hAnsi="宋体" w:eastAsia="楷体_GB2312" w:cs="Times New Roman"/>
          <w:sz w:val="24"/>
          <w:szCs w:val="24"/>
        </w:rPr>
      </w:pPr>
      <w:r>
        <w:rPr>
          <w:rFonts w:hint="eastAsia" w:ascii="楷体_GB2312" w:hAnsi="宋体" w:eastAsia="楷体_GB2312" w:cs="Times New Roman"/>
          <w:sz w:val="24"/>
          <w:szCs w:val="24"/>
        </w:rPr>
        <w:t>（四）相关运动会信息请登录体育科学学院网页“通知通告”栏目中的“校运会信息”查询。</w:t>
      </w:r>
    </w:p>
    <w:p>
      <w:pPr>
        <w:rPr>
          <w:rFonts w:ascii="楷体_GB2312" w:hAnsi="宋体" w:eastAsia="楷体_GB2312" w:cs="Times New Roman"/>
          <w:b/>
          <w:sz w:val="24"/>
          <w:szCs w:val="24"/>
        </w:rPr>
      </w:pPr>
      <w:r>
        <w:rPr>
          <w:rFonts w:hint="eastAsia" w:ascii="楷体_GB2312" w:hAnsi="宋体" w:eastAsia="楷体_GB2312" w:cs="Times New Roman"/>
          <w:b/>
          <w:sz w:val="24"/>
          <w:szCs w:val="24"/>
        </w:rPr>
        <w:t>十六、本规程解释权归属体育科学学院，未尽事宜，另行下发补充通知。</w:t>
      </w:r>
    </w:p>
    <w:p>
      <w:pPr>
        <w:ind w:firstLine="504" w:firstLineChars="210"/>
        <w:rPr>
          <w:rFonts w:ascii="楷体_GB2312" w:hAnsi="宋体" w:eastAsia="楷体_GB2312" w:cs="Times New Roman"/>
          <w:sz w:val="24"/>
          <w:szCs w:val="24"/>
        </w:rPr>
      </w:pPr>
    </w:p>
    <w:p>
      <w:pPr>
        <w:rPr>
          <w:rFonts w:ascii="楷体_GB2312" w:hAnsi="宋体" w:eastAsia="楷体_GB2312" w:cs="Times New Roman"/>
          <w:sz w:val="24"/>
          <w:szCs w:val="24"/>
        </w:rPr>
      </w:pPr>
    </w:p>
    <w:p>
      <w:pPr>
        <w:ind w:firstLine="4204" w:firstLineChars="1396"/>
        <w:rPr>
          <w:rFonts w:ascii="楷体_GB2312" w:hAnsi="宋体" w:eastAsia="楷体_GB2312" w:cs="Times New Roman"/>
          <w:b/>
          <w:sz w:val="30"/>
          <w:szCs w:val="30"/>
        </w:rPr>
      </w:pPr>
      <w:r>
        <w:rPr>
          <w:rFonts w:hint="eastAsia" w:ascii="楷体_GB2312" w:hAnsi="宋体" w:eastAsia="楷体_GB2312" w:cs="Times New Roman"/>
          <w:b/>
          <w:sz w:val="30"/>
          <w:szCs w:val="30"/>
        </w:rPr>
        <w:t>沈阳师范大学体育运动委员会</w:t>
      </w:r>
    </w:p>
    <w:p>
      <w:pPr>
        <w:ind w:firstLine="5040" w:firstLineChars="2100"/>
        <w:rPr>
          <w:rFonts w:ascii="楷体_GB2312" w:hAnsi="宋体" w:eastAsia="楷体_GB2312" w:cs="Times New Roman"/>
          <w:sz w:val="24"/>
          <w:szCs w:val="24"/>
        </w:rPr>
      </w:pPr>
      <w:r>
        <w:rPr>
          <w:rFonts w:hint="eastAsia" w:ascii="楷体_GB2312" w:hAnsi="宋体" w:eastAsia="楷体_GB2312" w:cs="Times New Roman"/>
          <w:sz w:val="24"/>
          <w:szCs w:val="24"/>
        </w:rPr>
        <w:t>二</w:t>
      </w:r>
      <w:r>
        <w:rPr>
          <w:rFonts w:hint="eastAsia" w:ascii="宋体" w:hAnsi="宋体" w:eastAsia="宋体" w:cs="宋体"/>
          <w:sz w:val="24"/>
          <w:szCs w:val="24"/>
        </w:rPr>
        <w:t>〇</w:t>
      </w:r>
      <w:r>
        <w:rPr>
          <w:rFonts w:hint="eastAsia" w:ascii="楷体_GB2312" w:hAnsi="楷体_GB2312" w:eastAsia="楷体_GB2312" w:cs="楷体_GB2312"/>
          <w:sz w:val="24"/>
          <w:szCs w:val="24"/>
        </w:rPr>
        <w:t>一四年九月一日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50C7F"/>
    <w:rsid w:val="0000376C"/>
    <w:rsid w:val="00006671"/>
    <w:rsid w:val="000435DE"/>
    <w:rsid w:val="00054BBB"/>
    <w:rsid w:val="000743F9"/>
    <w:rsid w:val="000A213B"/>
    <w:rsid w:val="000D5035"/>
    <w:rsid w:val="000E7028"/>
    <w:rsid w:val="00106A98"/>
    <w:rsid w:val="00137002"/>
    <w:rsid w:val="001572EE"/>
    <w:rsid w:val="00185964"/>
    <w:rsid w:val="001C2F08"/>
    <w:rsid w:val="002A4829"/>
    <w:rsid w:val="002F5267"/>
    <w:rsid w:val="00394BF9"/>
    <w:rsid w:val="00416E44"/>
    <w:rsid w:val="004208C9"/>
    <w:rsid w:val="00447D74"/>
    <w:rsid w:val="00513619"/>
    <w:rsid w:val="00525597"/>
    <w:rsid w:val="005364A2"/>
    <w:rsid w:val="005462B9"/>
    <w:rsid w:val="00566AAE"/>
    <w:rsid w:val="0057045F"/>
    <w:rsid w:val="00596F18"/>
    <w:rsid w:val="005C674A"/>
    <w:rsid w:val="005F7B1B"/>
    <w:rsid w:val="006505D1"/>
    <w:rsid w:val="006B081B"/>
    <w:rsid w:val="006E3A40"/>
    <w:rsid w:val="00764256"/>
    <w:rsid w:val="00793495"/>
    <w:rsid w:val="007E203F"/>
    <w:rsid w:val="007E5AC2"/>
    <w:rsid w:val="008035B0"/>
    <w:rsid w:val="00811162"/>
    <w:rsid w:val="00847BEB"/>
    <w:rsid w:val="00891580"/>
    <w:rsid w:val="008A68CE"/>
    <w:rsid w:val="008E714D"/>
    <w:rsid w:val="009052E1"/>
    <w:rsid w:val="009448E9"/>
    <w:rsid w:val="00983F3E"/>
    <w:rsid w:val="009D167A"/>
    <w:rsid w:val="009D5C13"/>
    <w:rsid w:val="00A3262E"/>
    <w:rsid w:val="00A42A18"/>
    <w:rsid w:val="00A50C7F"/>
    <w:rsid w:val="00A54467"/>
    <w:rsid w:val="00A62156"/>
    <w:rsid w:val="00A664EA"/>
    <w:rsid w:val="00A667CF"/>
    <w:rsid w:val="00A77CB2"/>
    <w:rsid w:val="00A823E9"/>
    <w:rsid w:val="00A931CB"/>
    <w:rsid w:val="00A93423"/>
    <w:rsid w:val="00AE277A"/>
    <w:rsid w:val="00B4372C"/>
    <w:rsid w:val="00B61AC3"/>
    <w:rsid w:val="00BC2569"/>
    <w:rsid w:val="00BF3B99"/>
    <w:rsid w:val="00C97FF7"/>
    <w:rsid w:val="00CB6E0B"/>
    <w:rsid w:val="00CF6F4D"/>
    <w:rsid w:val="00D610B3"/>
    <w:rsid w:val="00D9250F"/>
    <w:rsid w:val="00D97C1A"/>
    <w:rsid w:val="00E5754C"/>
    <w:rsid w:val="00E71BF2"/>
    <w:rsid w:val="00E9543F"/>
    <w:rsid w:val="00EB2A99"/>
    <w:rsid w:val="00F64603"/>
    <w:rsid w:val="00F773DA"/>
    <w:rsid w:val="00F930E1"/>
    <w:rsid w:val="00FA3F4B"/>
    <w:rsid w:val="00FD0D61"/>
    <w:rsid w:val="1070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uiPriority w:val="0"/>
    <w:rPr>
      <w:rFonts w:ascii="宋体" w:hAnsi="Courier New" w:eastAsia="宋体" w:cs="Times New Roman"/>
      <w:szCs w:val="20"/>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纯文本 Char"/>
    <w:basedOn w:val="6"/>
    <w:link w:val="2"/>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806</Words>
  <Characters>4600</Characters>
  <Lines>38</Lines>
  <Paragraphs>10</Paragraphs>
  <TotalTime>360</TotalTime>
  <ScaleCrop>false</ScaleCrop>
  <LinksUpToDate>false</LinksUpToDate>
  <CharactersWithSpaces>5396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2014-05-14T23:35:00Z</dcterms:created>
  <dc:creator>微软用户</dc:creator>
  <cp:lastModifiedBy>Cc丶</cp:lastModifiedBy>
  <dcterms:modified xsi:type="dcterms:W3CDTF">2020-03-19T09:55:28Z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