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left"/>
        <w:rPr>
          <w:color w:val="3465A4"/>
          <w:sz w:val="72"/>
          <w:szCs w:val="72"/>
        </w:rPr>
      </w:pPr>
      <w:r>
        <w:rPr>
          <w:color w:val="3465A4"/>
          <w:sz w:val="72"/>
          <w:szCs w:val="72"/>
        </w:rPr>
        <w:t>World Happiness Analysis – Evolution Through the Years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108_1240888190">
            <w:r>
              <w:rPr>
                <w:rStyle w:val="IndexLink"/>
              </w:rPr>
              <w:t>1. Introduction</w:t>
              <w:tab/>
              <w:t>3</w:t>
            </w:r>
          </w:hyperlink>
        </w:p>
        <w:p>
          <w:pPr>
            <w:pStyle w:val="Contents1"/>
            <w:tabs>
              <w:tab w:val="right" w:pos="9026" w:leader="dot"/>
            </w:tabs>
            <w:rPr/>
          </w:pPr>
          <w:hyperlink w:anchor="__RefHeading___Toc77_4146056077">
            <w:r>
              <w:rPr>
                <w:rStyle w:val="IndexLink"/>
              </w:rPr>
              <w:t>2. Background and Implementation</w:t>
              <w:tab/>
              <w:t>4</w:t>
            </w:r>
          </w:hyperlink>
        </w:p>
        <w:p>
          <w:pPr>
            <w:pStyle w:val="Contents2"/>
            <w:tabs>
              <w:tab w:val="clear" w:pos="8743"/>
              <w:tab w:val="right" w:pos="9026" w:leader="dot"/>
            </w:tabs>
            <w:rPr/>
          </w:pPr>
          <w:hyperlink w:anchor="__RefHeading___Toc79_4146056077">
            <w:r>
              <w:rPr>
                <w:rStyle w:val="IndexLink"/>
              </w:rPr>
              <w:t>2.1 Spark Configuration:</w:t>
              <w:tab/>
              <w:t>4</w:t>
            </w:r>
          </w:hyperlink>
        </w:p>
        <w:p>
          <w:pPr>
            <w:pStyle w:val="Contents2"/>
            <w:tabs>
              <w:tab w:val="clear" w:pos="8743"/>
              <w:tab w:val="right" w:pos="9026" w:leader="dot"/>
            </w:tabs>
            <w:rPr/>
          </w:pPr>
          <w:hyperlink w:anchor="__RefHeading___Toc81_4146056077">
            <w:r>
              <w:rPr>
                <w:rStyle w:val="IndexLink"/>
              </w:rPr>
              <w:t>2.2 Dataset</w:t>
              <w:tab/>
              <w:t>6</w:t>
            </w:r>
          </w:hyperlink>
        </w:p>
        <w:p>
          <w:pPr>
            <w:pStyle w:val="Contents2"/>
            <w:tabs>
              <w:tab w:val="clear" w:pos="8743"/>
              <w:tab w:val="right" w:pos="9026" w:leader="dot"/>
            </w:tabs>
            <w:rPr/>
          </w:pPr>
          <w:hyperlink w:anchor="__RefHeading___Toc83_4146056077">
            <w:r>
              <w:rPr>
                <w:rStyle w:val="IndexLink"/>
              </w:rPr>
              <w:t>2.3 Loading Data</w:t>
              <w:tab/>
              <w:t>7</w:t>
            </w:r>
          </w:hyperlink>
        </w:p>
        <w:p>
          <w:pPr>
            <w:pStyle w:val="Contents1"/>
            <w:tabs>
              <w:tab w:val="right" w:pos="9026" w:leader="dot"/>
            </w:tabs>
            <w:rPr/>
          </w:pPr>
          <w:hyperlink w:anchor="__RefHeading___Toc85_4146056077">
            <w:r>
              <w:rPr>
                <w:rStyle w:val="IndexLink"/>
              </w:rPr>
              <w:t>3. Data Analysis</w:t>
              <w:tab/>
              <w:t>12</w:t>
            </w:r>
          </w:hyperlink>
        </w:p>
        <w:p>
          <w:pPr>
            <w:pStyle w:val="Contents2"/>
            <w:tabs>
              <w:tab w:val="clear" w:pos="8743"/>
              <w:tab w:val="right" w:pos="9026" w:leader="dot"/>
            </w:tabs>
            <w:rPr/>
          </w:pPr>
          <w:hyperlink w:anchor="__RefHeading___Toc294_42618093811">
            <w:r>
              <w:rPr>
                <w:rStyle w:val="IndexLink"/>
              </w:rPr>
              <w:t>3.1 Correlation Matrix</w:t>
              <w:tab/>
              <w:t>12</w:t>
            </w:r>
          </w:hyperlink>
        </w:p>
        <w:p>
          <w:pPr>
            <w:pStyle w:val="Contents2"/>
            <w:tabs>
              <w:tab w:val="clear" w:pos="8743"/>
              <w:tab w:val="right" w:pos="9026" w:leader="dot"/>
            </w:tabs>
            <w:rPr/>
          </w:pPr>
          <w:hyperlink w:anchor="__RefHeading___Toc757_1514544151">
            <w:r>
              <w:rPr>
                <w:rStyle w:val="IndexLink"/>
              </w:rPr>
              <w:t>3.2 Linear regression</w:t>
              <w:tab/>
              <w:t>13</w:t>
            </w:r>
          </w:hyperlink>
        </w:p>
        <w:p>
          <w:pPr>
            <w:pStyle w:val="Contents1"/>
            <w:tabs>
              <w:tab w:val="right" w:pos="9026" w:leader="dot"/>
            </w:tabs>
            <w:rPr/>
          </w:pPr>
          <w:hyperlink w:anchor="__RefHeading___Toc759_1514544151">
            <w:r>
              <w:rPr>
                <w:rStyle w:val="IndexLink"/>
              </w:rPr>
              <w:t>Reference List</w:t>
              <w:tab/>
              <w:t>20</w:t>
            </w:r>
          </w:hyperlink>
        </w:p>
        <w:p>
          <w:pPr>
            <w:pStyle w:val="Contents1"/>
            <w:tabs>
              <w:tab w:val="right" w:pos="9026" w:leader="dot"/>
            </w:tabs>
            <w:rPr/>
          </w:pPr>
          <w:hyperlink w:anchor="__RefHeading___Toc761_1514544151">
            <w:r>
              <w:rPr>
                <w:rStyle w:val="IndexLink"/>
              </w:rPr>
              <w:t>Appendix:</w:t>
              <w:tab/>
              <w:t>21</w:t>
            </w:r>
          </w:hyperlink>
          <w:r>
            <w:rPr>
              <w:rStyle w:val="IndexLink"/>
            </w:rPr>
            <w:fldChar w:fldCharType="end"/>
          </w:r>
        </w:p>
      </w:sdtContent>
    </w:sdt>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3"/>
        </w:numPr>
        <w:rPr/>
      </w:pPr>
      <w:bookmarkStart w:id="0" w:name="__RefHeading___Toc108_1240888190"/>
      <w:bookmarkEnd w:id="0"/>
      <w:r>
        <w:rPr/>
        <w:t xml:space="preserve">1. Introduction </w:t>
      </w:r>
    </w:p>
    <w:p>
      <w:pPr>
        <w:pStyle w:val="TextBody"/>
        <w:rPr/>
      </w:pPr>
      <w:r>
        <w:rPr/>
      </w:r>
    </w:p>
    <w:p>
      <w:pPr>
        <w:pStyle w:val="TextBody"/>
        <w:rPr/>
      </w:pPr>
      <w:r>
        <w:rPr/>
        <w:t>Since the era of mass production, happiness has been a constant focus of analysis. Early researchers discovered that the overall happiness of an individual is positively correlated with his productivity. Because of this correlation, many countries have started developing institutes to learn more about the root origin of happiness and to prevent it, since unhappiness leads to lower productivity and greatly affects the sociological aspect of life. In the last decade, society has suffered from various sources of crisis, therefore it is vital to analyse this subject in more depth. Also, because people tend to make hedonistic choices regarding their lives, the choice of happiness becomes a great part of an individual’s life. Ergo, studying the determinants of happiness and trying to come up with new solutions regarding this topic is of the upmost importance.</w:t>
      </w:r>
    </w:p>
    <w:p>
      <w:pPr>
        <w:pStyle w:val="TextBody"/>
        <w:rPr/>
      </w:pPr>
      <w:r>
        <w:rPr/>
        <w:t>Nevertheless, how is happiness measured? Happiness is a state of mind, which means that quantifying an emotional state may be a difficult task to achieve. Luckily, researchers from the Sustainable Development Solutions have come with a methodology to quantify relative happiness around the globe (World Happiness Report, n.d.). However, we still need to analyse and perform various tests to check whether the determinants of happiness are correlated with happiness itself.</w:t>
      </w:r>
    </w:p>
    <w:p>
      <w:pPr>
        <w:pStyle w:val="TextBody"/>
        <w:rPr/>
      </w:pPr>
      <w:r>
        <w:rPr/>
        <w:t>For this, report a dataset from Kaggle will be used to make the required analysis. The Dataset consists of panel data, from 2008 to 2022 from various countries around the globe. It will consist of 12 Features and one target variable. A Linear Regression will be performed to check if the determinants of happiness are statistically significant and make inferences about them. All of the Data Pre-processing and analysis will be made using pyspark, on a Linux-based Partition.</w:t>
      </w:r>
    </w:p>
    <w:p>
      <w:pPr>
        <w:pStyle w:val="TextBody"/>
        <w:rPr/>
      </w:pPr>
      <w:r>
        <w:rPr/>
        <w:t>Visual graphics will also be presented in this report, to provide the reader with easier and retrievable information. All of the visual aids will be made exclusively with Tableau, on Windows 11.</w:t>
      </w:r>
    </w:p>
    <w:p>
      <w:pPr>
        <w:pStyle w:val="TextBody"/>
        <w:rPr/>
      </w:pPr>
      <w:r>
        <w:rPr/>
      </w:r>
    </w:p>
    <w:p>
      <w:pPr>
        <w:pStyle w:val="TextBody"/>
        <w:rPr/>
      </w:pPr>
      <w:r>
        <w:rPr/>
        <w:t>Therefore, the objective of this report is to provide insightful ideas of how happiness changed over the years, especially the impact it had in pandemics or crisis, and to check whether happiness has been increasing or decreasing in the last decade and a half. This is going to be accomplished with the help of common  classification techniques, data analysis and the creation of charts. In the end, this report is expected to explain in detail how happiness has evolved over the years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1"/>
        <w:numPr>
          <w:ilvl w:val="0"/>
          <w:numId w:val="0"/>
        </w:numPr>
        <w:spacing w:before="240" w:after="120"/>
        <w:ind w:left="0" w:hanging="0"/>
        <w:rPr>
          <w:color w:val="3465A4"/>
        </w:rPr>
      </w:pPr>
      <w:bookmarkStart w:id="1" w:name="__RefHeading___Toc77_4146056077"/>
      <w:bookmarkEnd w:id="1"/>
      <w:r>
        <w:rPr>
          <w:b/>
          <w:bCs/>
          <w:color w:val="3465A4"/>
        </w:rPr>
        <w:t>2. Background and Implementation</w:t>
      </w:r>
    </w:p>
    <w:p>
      <w:pPr>
        <w:pStyle w:val="Heading2"/>
        <w:numPr>
          <w:ilvl w:val="1"/>
          <w:numId w:val="2"/>
        </w:numPr>
        <w:rPr>
          <w:color w:val="3465A4"/>
        </w:rPr>
      </w:pPr>
      <w:bookmarkStart w:id="2" w:name="__RefHeading___Toc79_4146056077"/>
      <w:bookmarkEnd w:id="2"/>
      <w:r>
        <w:rPr>
          <w:color w:val="3465A4"/>
        </w:rPr>
        <w:t>2.1 Spark Configuration:</w:t>
      </w:r>
    </w:p>
    <w:p>
      <w:pPr>
        <w:pStyle w:val="TextBody"/>
        <w:rPr/>
      </w:pPr>
      <w:r>
        <w:rPr>
          <w:sz w:val="24"/>
          <w:szCs w:val="24"/>
        </w:rPr>
        <w:t>Spark is a multi-language engine for executing data engineering, data science, and machine learning on single-node machines or clusters. It is mainly used for large-scale data processing (Apache Spark, n.d.). In this report, we will use pyspark, which is a Python Application Programming Interface (API) for Spark. In other words, we can use Spark software using the high-level programming language python. However, we need to set it up first. All of the following steps were made using Ubuntu 22.0.4 LTS, a linux-based operating system.</w:t>
      </w:r>
    </w:p>
    <w:p>
      <w:pPr>
        <w:pStyle w:val="TextBody"/>
        <w:rPr/>
      </w:pPr>
      <w:r>
        <w:rPr>
          <w:sz w:val="24"/>
          <w:szCs w:val="24"/>
        </w:rPr>
        <w:t>First, we need to install the Java Development Kit (JDK) using the following command line:</w:t>
      </w:r>
    </w:p>
    <w:p>
      <w:pPr>
        <w:pStyle w:val="TextBody"/>
        <w:rPr>
          <w:sz w:val="24"/>
          <w:szCs w:val="24"/>
        </w:rPr>
      </w:pPr>
      <w:r>
        <w:rPr/>
      </w:r>
    </w:p>
    <w:p>
      <w:pPr>
        <w:pStyle w:val="PreformattedText"/>
        <w:rPr/>
      </w:pPr>
      <w:r>
        <w:rPr>
          <w:sz w:val="24"/>
          <w:szCs w:val="24"/>
        </w:rPr>
        <w:t>sudo apt-get install default-jdk</w:t>
      </w:r>
    </w:p>
    <w:p>
      <w:pPr>
        <w:pStyle w:val="PreformattedText"/>
        <w:rPr>
          <w:sz w:val="24"/>
          <w:szCs w:val="24"/>
        </w:rPr>
      </w:pPr>
      <w:r>
        <w:rPr>
          <w:sz w:val="24"/>
          <w:szCs w:val="24"/>
        </w:rPr>
      </w:r>
    </w:p>
    <w:p>
      <w:pPr>
        <w:pStyle w:val="PreformattedText"/>
        <w:rPr>
          <w:sz w:val="24"/>
          <w:szCs w:val="24"/>
        </w:rPr>
      </w:pPr>
      <w:r>
        <w:rPr>
          <w:sz w:val="24"/>
          <w:szCs w:val="24"/>
        </w:rPr>
      </w:r>
    </w:p>
    <w:p>
      <w:pPr>
        <w:pStyle w:val="TextBody"/>
        <w:rPr/>
      </w:pPr>
      <w:r>
        <w:rPr>
          <w:sz w:val="24"/>
          <w:szCs w:val="24"/>
        </w:rPr>
        <w:t>To check if Java was properly installed, we can use the following line:</w:t>
      </w:r>
    </w:p>
    <w:p>
      <w:pPr>
        <w:pStyle w:val="TextBody"/>
        <w:rPr>
          <w:sz w:val="24"/>
          <w:szCs w:val="24"/>
        </w:rPr>
      </w:pPr>
      <w:r>
        <w:rPr/>
      </w:r>
    </w:p>
    <w:p>
      <w:pPr>
        <w:pStyle w:val="PreformattedText"/>
        <w:rPr/>
      </w:pPr>
      <w:r>
        <w:rPr>
          <w:sz w:val="24"/>
          <w:szCs w:val="24"/>
        </w:rPr>
        <w:t>java -version</w:t>
      </w:r>
    </w:p>
    <w:p>
      <w:pPr>
        <w:pStyle w:val="TextBody"/>
        <w:rPr>
          <w:sz w:val="24"/>
          <w:szCs w:val="24"/>
        </w:rPr>
      </w:pPr>
      <w:r>
        <w:rPr>
          <w:sz w:val="24"/>
          <w:szCs w:val="24"/>
        </w:rPr>
      </w:r>
    </w:p>
    <w:p>
      <w:pPr>
        <w:pStyle w:val="TextBody"/>
        <w:rPr/>
      </w:pPr>
      <w:r>
        <w:rPr>
          <w:sz w:val="24"/>
          <w:szCs w:val="24"/>
        </w:rPr>
        <w:t>Afterwards, we must install the spark package from the following website:</w:t>
      </w:r>
    </w:p>
    <w:p>
      <w:pPr>
        <w:pStyle w:val="TextBody"/>
        <w:rPr/>
      </w:pPr>
      <w:hyperlink r:id="rId2">
        <w:r>
          <w:rPr>
            <w:rStyle w:val="InternetLink"/>
            <w:sz w:val="24"/>
            <w:szCs w:val="24"/>
          </w:rPr>
          <w:t>https://spark.apache.org/downloads.html</w:t>
        </w:r>
      </w:hyperlink>
      <w:r>
        <w:rPr>
          <w:sz w:val="24"/>
          <w:szCs w:val="24"/>
        </w:rPr>
        <w:t xml:space="preserve"> </w:t>
      </w:r>
    </w:p>
    <w:p>
      <w:pPr>
        <w:pStyle w:val="TextBody"/>
        <w:rPr/>
      </w:pPr>
      <w:r>
        <w:rPr>
          <w:sz w:val="24"/>
          <w:szCs w:val="24"/>
        </w:rPr>
        <w:t>The package used in this report was the following:</w:t>
      </w:r>
    </w:p>
    <w:p>
      <w:pPr>
        <w:pStyle w:val="Normal"/>
        <w:rPr/>
      </w:pPr>
      <w:hyperlink r:id="rId3">
        <w:bookmarkStart w:id="3" w:name="spanDownloadLink"/>
        <w:bookmarkEnd w:id="3"/>
        <w:r>
          <w:rPr>
            <w:rStyle w:val="InternetLink"/>
            <w:sz w:val="24"/>
            <w:szCs w:val="24"/>
          </w:rPr>
          <w:t>spark-3.2.3-bin-hadoop3.2.tgz</w:t>
        </w:r>
      </w:hyperlink>
    </w:p>
    <w:p>
      <w:pPr>
        <w:pStyle w:val="Normal"/>
        <w:rPr>
          <w:sz w:val="24"/>
          <w:szCs w:val="24"/>
        </w:rPr>
      </w:pPr>
      <w:r>
        <w:rPr>
          <w:sz w:val="24"/>
          <w:szCs w:val="24"/>
        </w:rPr>
      </w:r>
    </w:p>
    <w:p>
      <w:pPr>
        <w:pStyle w:val="Normal"/>
        <w:rPr/>
      </w:pPr>
      <w:r>
        <w:rPr>
          <w:sz w:val="24"/>
          <w:szCs w:val="24"/>
        </w:rPr>
        <w:t xml:space="preserve">With the following link, we create a new directory on Ubuntu using this code: </w:t>
      </w:r>
    </w:p>
    <w:p>
      <w:pPr>
        <w:pStyle w:val="Normal"/>
        <w:rPr>
          <w:sz w:val="24"/>
          <w:szCs w:val="24"/>
        </w:rPr>
      </w:pPr>
      <w:r>
        <w:rPr/>
      </w:r>
    </w:p>
    <w:p>
      <w:pPr>
        <w:pStyle w:val="PreformattedText"/>
        <w:rPr/>
      </w:pPr>
      <w:r>
        <w:rPr>
          <w:sz w:val="24"/>
          <w:szCs w:val="24"/>
        </w:rPr>
        <w:t>mkdir -p /opt/spark</w:t>
      </w:r>
    </w:p>
    <w:p>
      <w:pPr>
        <w:pStyle w:val="Normal"/>
        <w:rPr>
          <w:sz w:val="24"/>
          <w:szCs w:val="24"/>
        </w:rPr>
      </w:pPr>
      <w:r>
        <w:rPr>
          <w:sz w:val="24"/>
          <w:szCs w:val="24"/>
        </w:rPr>
      </w:r>
    </w:p>
    <w:p>
      <w:pPr>
        <w:pStyle w:val="Normal"/>
        <w:rPr/>
      </w:pPr>
      <w:r>
        <w:rPr>
          <w:sz w:val="24"/>
          <w:szCs w:val="24"/>
        </w:rPr>
        <w:t>Afterwards, we select the directory that we have just created:</w:t>
      </w:r>
    </w:p>
    <w:p>
      <w:pPr>
        <w:pStyle w:val="Normal"/>
        <w:rPr>
          <w:sz w:val="24"/>
          <w:szCs w:val="24"/>
        </w:rPr>
      </w:pPr>
      <w:r>
        <w:rPr>
          <w:sz w:val="24"/>
          <w:szCs w:val="24"/>
        </w:rPr>
      </w:r>
    </w:p>
    <w:p>
      <w:pPr>
        <w:pStyle w:val="PreformattedText"/>
        <w:rPr/>
      </w:pPr>
      <w:r>
        <w:rPr>
          <w:color w:val="007020"/>
          <w:sz w:val="24"/>
          <w:szCs w:val="24"/>
        </w:rPr>
        <w:t>cd</w:t>
      </w:r>
      <w:r>
        <w:rPr>
          <w:sz w:val="24"/>
          <w:szCs w:val="24"/>
        </w:rPr>
        <w:t xml:space="preserve"> /opt/spark</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Normal"/>
        <w:rPr>
          <w:sz w:val="24"/>
          <w:szCs w:val="24"/>
        </w:rPr>
      </w:pPr>
      <w:r>
        <w:rPr>
          <w:sz w:val="24"/>
          <w:szCs w:val="24"/>
        </w:rPr>
      </w:r>
    </w:p>
    <w:p>
      <w:pPr>
        <w:pStyle w:val="Normal"/>
        <w:rPr/>
      </w:pPr>
      <w:r>
        <w:rPr>
          <w:sz w:val="24"/>
          <w:szCs w:val="24"/>
        </w:rPr>
        <w:t>Then, we download the package to the directory that we have selected:</w:t>
      </w:r>
    </w:p>
    <w:p>
      <w:pPr>
        <w:pStyle w:val="Normal"/>
        <w:rPr>
          <w:rStyle w:val="SourceText"/>
          <w:sz w:val="24"/>
          <w:szCs w:val="24"/>
        </w:rPr>
      </w:pPr>
      <w:r>
        <w:rPr>
          <w:sz w:val="24"/>
          <w:szCs w:val="24"/>
        </w:rPr>
      </w:r>
    </w:p>
    <w:p>
      <w:pPr>
        <w:pStyle w:val="Normal"/>
        <w:rPr/>
      </w:pPr>
      <w:r>
        <w:rPr>
          <w:rStyle w:val="SourceText"/>
          <w:sz w:val="24"/>
          <w:szCs w:val="24"/>
        </w:rPr>
        <w:t xml:space="preserve">sudo wget </w:t>
      </w:r>
      <w:r>
        <w:rPr>
          <w:rStyle w:val="InternetLink"/>
          <w:rFonts w:eastAsia="Liberation Mono" w:cs="Liberation Mono" w:ascii="Liberation Mono" w:hAnsi="Liberation Mono"/>
          <w:sz w:val="24"/>
          <w:szCs w:val="24"/>
        </w:rPr>
        <w:t>https://dlcdn.apache.org/spark/spark-3.2.3/spark-3.2.3-bin-hadoop3.2.tgz</w:t>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pPr>
      <w:r>
        <w:rPr>
          <w:rStyle w:val="SourceText"/>
          <w:rFonts w:ascii="Calibri" w:hAnsi="Calibri"/>
          <w:sz w:val="24"/>
          <w:szCs w:val="24"/>
        </w:rPr>
        <w:t>After the installation is complete, we must extract the files to a folder:</w:t>
      </w:r>
    </w:p>
    <w:p>
      <w:pPr>
        <w:pStyle w:val="PreformattedText"/>
        <w:rPr>
          <w:rStyle w:val="SourceText"/>
          <w:sz w:val="24"/>
          <w:szCs w:val="24"/>
        </w:rPr>
      </w:pPr>
      <w:r>
        <w:rPr>
          <w:sz w:val="24"/>
          <w:szCs w:val="24"/>
        </w:rPr>
      </w:r>
    </w:p>
    <w:p>
      <w:pPr>
        <w:pStyle w:val="PreformattedText"/>
        <w:rPr/>
      </w:pPr>
      <w:r>
        <w:rPr>
          <w:rStyle w:val="SourceText"/>
          <w:sz w:val="24"/>
          <w:szCs w:val="24"/>
        </w:rPr>
        <w:t>tar -xvf spark-3.2.3-bin-hadoop3.2.tgz</w:t>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pPr>
      <w:r>
        <w:rPr>
          <w:rStyle w:val="SourceText"/>
          <w:rFonts w:ascii="Calibri" w:hAnsi="Calibri"/>
          <w:sz w:val="24"/>
          <w:szCs w:val="24"/>
        </w:rPr>
        <w:t>After the files are extracted, we need to set up the Environment Variables. First we edit the bashrc using this line:</w:t>
      </w:r>
    </w:p>
    <w:p>
      <w:pPr>
        <w:pStyle w:val="PreformattedText"/>
        <w:rPr>
          <w:rStyle w:val="SourceText"/>
          <w:sz w:val="24"/>
          <w:szCs w:val="24"/>
        </w:rPr>
      </w:pPr>
      <w:r>
        <w:rPr>
          <w:sz w:val="24"/>
          <w:szCs w:val="24"/>
        </w:rPr>
      </w:r>
    </w:p>
    <w:p>
      <w:pPr>
        <w:pStyle w:val="PreformattedText"/>
        <w:rPr/>
      </w:pPr>
      <w:r>
        <w:rPr>
          <w:rStyle w:val="SourceText"/>
          <w:sz w:val="24"/>
          <w:szCs w:val="24"/>
        </w:rPr>
        <w:t>vi ~/.bashrc</w:t>
      </w:r>
    </w:p>
    <w:p>
      <w:pPr>
        <w:pStyle w:val="PreformattedText"/>
        <w:rPr>
          <w:rStyle w:val="SourceText"/>
          <w:sz w:val="24"/>
          <w:szCs w:val="24"/>
        </w:rPr>
      </w:pPr>
      <w:r>
        <w:rPr>
          <w:sz w:val="24"/>
          <w:szCs w:val="24"/>
        </w:rPr>
      </w:r>
    </w:p>
    <w:p>
      <w:pPr>
        <w:pStyle w:val="PreformattedText"/>
        <w:rPr/>
      </w:pPr>
      <w:r>
        <w:rPr>
          <w:rStyle w:val="SourceText"/>
          <w:rFonts w:ascii="Calibri" w:hAnsi="Calibri"/>
          <w:sz w:val="24"/>
          <w:szCs w:val="24"/>
        </w:rPr>
        <w:t>At the end of the file, we paste the following text:</w:t>
      </w:r>
    </w:p>
    <w:p>
      <w:pPr>
        <w:pStyle w:val="PreformattedText"/>
        <w:rPr>
          <w:rStyle w:val="SourceText"/>
          <w:rFonts w:ascii="Calibri" w:hAnsi="Calibri"/>
          <w:sz w:val="24"/>
          <w:szCs w:val="24"/>
        </w:rPr>
      </w:pPr>
      <w:r>
        <w:rPr>
          <w:rFonts w:ascii="Calibri" w:hAnsi="Calibri"/>
          <w:sz w:val="24"/>
          <w:szCs w:val="24"/>
        </w:rPr>
      </w:r>
    </w:p>
    <w:p>
      <w:pPr>
        <w:pStyle w:val="PreformattedText"/>
        <w:rPr/>
      </w:pPr>
      <w:r>
        <w:rPr/>
        <w:t>SPARK_HOME=/opt/spark/spark-3.2.3-bin-hadoop3.2</w:t>
      </w:r>
    </w:p>
    <w:p>
      <w:pPr>
        <w:pStyle w:val="PreformattedText"/>
        <w:rPr/>
      </w:pPr>
      <w:r>
        <w:rPr/>
        <w:t>export PATH=$PATH:$SPARK_HOME/bin:$SPARK_HOME/sbin</w:t>
      </w:r>
    </w:p>
    <w:p>
      <w:pPr>
        <w:pStyle w:val="PreformattedText"/>
        <w:rPr/>
      </w:pPr>
      <w:r>
        <w:rPr/>
      </w:r>
    </w:p>
    <w:p>
      <w:pPr>
        <w:pStyle w:val="PreformattedText"/>
        <w:rPr>
          <w:rFonts w:ascii="Calibri" w:hAnsi="Calibri"/>
        </w:rPr>
      </w:pPr>
      <w:r>
        <w:rPr>
          <w:rFonts w:ascii="Calibri" w:hAnsi="Calibri"/>
        </w:rPr>
      </w:r>
    </w:p>
    <w:p>
      <w:pPr>
        <w:pStyle w:val="PreformattedText"/>
        <w:rPr>
          <w:sz w:val="24"/>
          <w:szCs w:val="24"/>
        </w:rPr>
      </w:pPr>
      <w:r>
        <w:rPr>
          <w:rFonts w:ascii="Calibri" w:hAnsi="Calibri"/>
          <w:sz w:val="24"/>
          <w:szCs w:val="24"/>
        </w:rPr>
        <w:t>Afterwards, we just save the file and Source the file using:</w:t>
      </w:r>
    </w:p>
    <w:p>
      <w:pPr>
        <w:pStyle w:val="PreformattedText"/>
        <w:rPr/>
      </w:pPr>
      <w:r>
        <w:rPr/>
      </w:r>
    </w:p>
    <w:p>
      <w:pPr>
        <w:pStyle w:val="PreformattedText"/>
        <w:rPr/>
      </w:pPr>
      <w:r>
        <w:rPr/>
        <w:t>source ~/.bashrc</w:t>
      </w:r>
    </w:p>
    <w:p>
      <w:pPr>
        <w:pStyle w:val="PreformattedText"/>
        <w:rPr/>
      </w:pPr>
      <w:r>
        <w:rPr/>
      </w:r>
    </w:p>
    <w:p>
      <w:pPr>
        <w:pStyle w:val="PreformattedText"/>
        <w:rPr/>
      </w:pPr>
      <w:r>
        <w:rPr/>
      </w:r>
    </w:p>
    <w:p>
      <w:pPr>
        <w:pStyle w:val="PreformattedText"/>
        <w:rPr/>
      </w:pPr>
      <w:r>
        <w:rPr>
          <w:rStyle w:val="SourceText"/>
          <w:rFonts w:ascii="Calibri" w:hAnsi="Calibri"/>
          <w:sz w:val="24"/>
          <w:szCs w:val="24"/>
        </w:rPr>
        <w:t>The final step is to ensure that Spark is properly installed. We just need to write:</w:t>
      </w:r>
    </w:p>
    <w:p>
      <w:pPr>
        <w:pStyle w:val="PreformattedText"/>
        <w:rPr>
          <w:rStyle w:val="SourceText"/>
          <w:rFonts w:ascii="Calibri" w:hAnsi="Calibri"/>
          <w:sz w:val="24"/>
          <w:szCs w:val="24"/>
        </w:rPr>
      </w:pPr>
      <w:r>
        <w:rPr>
          <w:rFonts w:ascii="Calibri" w:hAnsi="Calibri"/>
          <w:sz w:val="24"/>
          <w:szCs w:val="24"/>
        </w:rPr>
      </w:r>
    </w:p>
    <w:p>
      <w:pPr>
        <w:pStyle w:val="PreformattedText"/>
        <w:rPr/>
      </w:pPr>
      <w:r>
        <w:rPr>
          <w:rStyle w:val="SourceText"/>
          <w:sz w:val="20"/>
          <w:szCs w:val="20"/>
        </w:rPr>
        <w:t>spark-shell</w:t>
      </w:r>
    </w:p>
    <w:p>
      <w:pPr>
        <w:pStyle w:val="PreformattedText"/>
        <w:rPr>
          <w:rStyle w:val="SourceText"/>
          <w:rFonts w:ascii="Liberation Mono" w:hAnsi="Liberation Mono"/>
          <w:sz w:val="24"/>
          <w:szCs w:val="24"/>
        </w:rPr>
      </w:pPr>
      <w:r>
        <w:rPr>
          <w:sz w:val="24"/>
          <w:szCs w:val="24"/>
        </w:rPr>
      </w:r>
    </w:p>
    <w:p>
      <w:pPr>
        <w:pStyle w:val="PreformattedText"/>
        <w:rPr>
          <w:rStyle w:val="SourceText"/>
          <w:rFonts w:ascii="Liberation Mono" w:hAnsi="Liberation Mono"/>
          <w:sz w:val="24"/>
          <w:szCs w:val="24"/>
        </w:rPr>
      </w:pPr>
      <w:r>
        <w:rPr>
          <w:sz w:val="24"/>
          <w:szCs w:val="24"/>
        </w:rPr>
      </w:r>
    </w:p>
    <w:p>
      <w:pPr>
        <w:pStyle w:val="PreformattedText"/>
        <w:rPr/>
      </w:pPr>
      <w:r>
        <w:rPr>
          <w:rStyle w:val="SourceText"/>
          <w:rFonts w:ascii="Calibri" w:hAnsi="Calibri"/>
          <w:sz w:val="24"/>
          <w:szCs w:val="24"/>
        </w:rPr>
        <w:t>Inside the output,there will be a line similar to this:</w:t>
      </w:r>
    </w:p>
    <w:p>
      <w:pPr>
        <w:pStyle w:val="PreformattedText"/>
        <w:rPr>
          <w:rStyle w:val="SourceText"/>
          <w:rFonts w:ascii="Liberation Mono" w:hAnsi="Liberation Mono"/>
          <w:sz w:val="24"/>
          <w:szCs w:val="24"/>
        </w:rPr>
      </w:pPr>
      <w:r>
        <w:rPr>
          <w:sz w:val="24"/>
          <w:szCs w:val="24"/>
        </w:rPr>
      </w:r>
    </w:p>
    <w:p>
      <w:pPr>
        <w:pStyle w:val="PreformattedText"/>
        <w:rPr/>
      </w:pPr>
      <w:r>
        <w:rPr>
          <w:rStyle w:val="SourceText"/>
          <w:sz w:val="24"/>
          <w:szCs w:val="24"/>
        </w:rPr>
        <w:t xml:space="preserve">Spark context Web UI available at </w:t>
      </w:r>
      <w:hyperlink r:id="rId4">
        <w:r>
          <w:rPr>
            <w:rStyle w:val="InternetLink"/>
            <w:rFonts w:eastAsia="Liberation Mono" w:cs="Liberation Mono"/>
            <w:sz w:val="24"/>
            <w:szCs w:val="24"/>
          </w:rPr>
          <w:t>http://192.168.0.10:4040</w:t>
        </w:r>
      </w:hyperlink>
      <w:r>
        <w:rPr>
          <w:rStyle w:val="SourceText"/>
          <w:sz w:val="24"/>
          <w:szCs w:val="24"/>
        </w:rPr>
        <w:t xml:space="preserve"> </w:t>
      </w:r>
    </w:p>
    <w:p>
      <w:pPr>
        <w:pStyle w:val="PreformattedText"/>
        <w:rPr>
          <w:rStyle w:val="SourceText"/>
          <w:rFonts w:ascii="Liberation Mono" w:hAnsi="Liberation Mono"/>
          <w:sz w:val="24"/>
          <w:szCs w:val="24"/>
        </w:rPr>
      </w:pPr>
      <w:r>
        <w:rPr>
          <w:sz w:val="24"/>
          <w:szCs w:val="24"/>
        </w:rPr>
      </w:r>
    </w:p>
    <w:p>
      <w:pPr>
        <w:pStyle w:val="PreformattedText"/>
        <w:rPr/>
      </w:pPr>
      <w:r>
        <w:rPr>
          <w:rStyle w:val="SourceText"/>
          <w:sz w:val="24"/>
          <w:szCs w:val="24"/>
        </w:rPr>
        <w:t>We just need to open the http to check if spark is running properly in the system.</w:t>
      </w:r>
    </w:p>
    <w:p>
      <w:pPr>
        <w:pStyle w:val="PreformattedText"/>
        <w:rPr>
          <w:rStyle w:val="SourceText"/>
          <w:rFonts w:ascii="Liberation Mono" w:hAnsi="Liberation Mono"/>
          <w:sz w:val="24"/>
          <w:szCs w:val="24"/>
        </w:rPr>
      </w:pPr>
      <w:r>
        <w:rPr>
          <w:sz w:val="24"/>
          <w:szCs w:val="24"/>
        </w:rPr>
      </w:r>
    </w:p>
    <w:p>
      <w:pPr>
        <w:pStyle w:val="PreformattedText"/>
        <w:rPr>
          <w:rStyle w:val="SourceText"/>
          <w:rFonts w:ascii="Liberation Mono" w:hAnsi="Liberation Mono"/>
          <w:sz w:val="24"/>
          <w:szCs w:val="24"/>
        </w:rPr>
      </w:pPr>
      <w:r>
        <w:rPr>
          <w:sz w:val="24"/>
          <w:szCs w:val="24"/>
        </w:rPr>
      </w:r>
    </w:p>
    <w:p>
      <w:pPr>
        <w:pStyle w:val="PreformattedText"/>
        <w:rPr>
          <w:rStyle w:val="SourceText"/>
          <w:rFonts w:ascii="Liberation Mono" w:hAnsi="Liberation Mono"/>
          <w:sz w:val="24"/>
          <w:szCs w:val="24"/>
        </w:rPr>
      </w:pPr>
      <w:r>
        <w:rPr>
          <w:sz w:val="24"/>
          <w:szCs w:val="24"/>
        </w:rPr>
      </w:r>
    </w:p>
    <w:p>
      <w:pPr>
        <w:pStyle w:val="PreformattedText"/>
        <w:rPr>
          <w:rStyle w:val="SourceText"/>
          <w:rFonts w:ascii="Liberation Mono" w:hAnsi="Liberation Mono"/>
          <w:sz w:val="24"/>
          <w:szCs w:val="24"/>
        </w:rPr>
      </w:pPr>
      <w:r>
        <w:rPr>
          <w:sz w:val="24"/>
          <w:szCs w:val="24"/>
        </w:rPr>
      </w:r>
    </w:p>
    <w:p>
      <w:pPr>
        <w:pStyle w:val="PreformattedText"/>
        <w:rPr>
          <w:rStyle w:val="SourceText"/>
          <w:rFonts w:ascii="Calibri" w:hAnsi="Calibri"/>
          <w:sz w:val="24"/>
          <w:szCs w:val="24"/>
        </w:rPr>
      </w:pPr>
      <w:r>
        <w:rPr>
          <w:rFonts w:ascii="Calibri" w:hAnsi="Calibri"/>
          <w:sz w:val="24"/>
          <w:szCs w:val="24"/>
        </w:rPr>
      </w:r>
    </w:p>
    <w:p>
      <w:pPr>
        <w:pStyle w:val="PreformattedText"/>
        <w:rPr>
          <w:rStyle w:val="SourceText"/>
          <w:rFonts w:ascii="Calibri" w:hAnsi="Calibri"/>
          <w:sz w:val="24"/>
          <w:szCs w:val="24"/>
        </w:rPr>
      </w:pPr>
      <w:r>
        <w:rPr>
          <w:rStyle w:val="SourceText"/>
          <w:rFonts w:ascii="Calibri" w:hAnsi="Calibri"/>
          <w:sz w:val="24"/>
          <w:szCs w:val="24"/>
        </w:rPr>
        <w:t>Now, Pyspark should run in a python environment without any problems or warnings.</w:t>
      </w:r>
    </w:p>
    <w:p>
      <w:pPr>
        <w:pStyle w:val="PreformattedText"/>
        <w:rPr>
          <w:rStyle w:val="SourceText"/>
          <w:rFonts w:ascii="Calibri" w:hAnsi="Calibri"/>
          <w:sz w:val="24"/>
          <w:szCs w:val="24"/>
        </w:rPr>
      </w:pPr>
      <w:r>
        <w:rPr>
          <w:rFonts w:ascii="Calibri" w:hAnsi="Calibri"/>
          <w:sz w:val="24"/>
          <w:szCs w:val="24"/>
        </w:rPr>
      </w:r>
    </w:p>
    <w:p>
      <w:pPr>
        <w:pStyle w:val="PreformattedText"/>
        <w:rPr>
          <w:rStyle w:val="SourceText"/>
          <w:rFonts w:ascii="Calibri" w:hAnsi="Calibri"/>
          <w:sz w:val="24"/>
          <w:szCs w:val="24"/>
        </w:rPr>
      </w:pPr>
      <w:r>
        <w:rPr>
          <w:rFonts w:ascii="Calibri" w:hAnsi="Calibri"/>
          <w:sz w:val="24"/>
          <w:szCs w:val="24"/>
        </w:rPr>
      </w:r>
    </w:p>
    <w:p>
      <w:pPr>
        <w:pStyle w:val="PreformattedText"/>
        <w:rPr>
          <w:rStyle w:val="SourceText"/>
          <w:rFonts w:ascii="Calibri" w:hAnsi="Calibri"/>
          <w:sz w:val="24"/>
          <w:szCs w:val="24"/>
        </w:rPr>
      </w:pPr>
      <w:r>
        <w:rPr>
          <w:rFonts w:ascii="Calibri" w:hAnsi="Calibri"/>
          <w:sz w:val="24"/>
          <w:szCs w:val="24"/>
        </w:rPr>
      </w:r>
    </w:p>
    <w:p>
      <w:pPr>
        <w:pStyle w:val="PreformattedText"/>
        <w:rPr>
          <w:rStyle w:val="SourceText"/>
          <w:rFonts w:ascii="Calibri" w:hAnsi="Calibri"/>
          <w:sz w:val="24"/>
          <w:szCs w:val="24"/>
        </w:rPr>
      </w:pPr>
      <w:r>
        <w:rPr>
          <w:rFonts w:ascii="Calibri" w:hAnsi="Calibri"/>
          <w:sz w:val="24"/>
          <w:szCs w:val="24"/>
        </w:rPr>
      </w:r>
    </w:p>
    <w:p>
      <w:pPr>
        <w:pStyle w:val="PreformattedText"/>
        <w:rPr>
          <w:rStyle w:val="SourceText"/>
          <w:rFonts w:ascii="Calibri" w:hAnsi="Calibri"/>
          <w:sz w:val="24"/>
          <w:szCs w:val="24"/>
        </w:rPr>
      </w:pPr>
      <w:r>
        <w:rPr>
          <w:rFonts w:ascii="Calibri" w:hAnsi="Calibri"/>
          <w:sz w:val="24"/>
          <w:szCs w:val="24"/>
        </w:rPr>
      </w:r>
    </w:p>
    <w:p>
      <w:pPr>
        <w:pStyle w:val="Heading2"/>
        <w:numPr>
          <w:ilvl w:val="1"/>
          <w:numId w:val="2"/>
        </w:numPr>
        <w:rPr/>
      </w:pPr>
      <w:bookmarkStart w:id="4" w:name="__RefHeading___Toc81_4146056077"/>
      <w:bookmarkEnd w:id="4"/>
      <w:r>
        <w:rPr>
          <w:rStyle w:val="SourceText"/>
          <w:color w:val="3465A4"/>
        </w:rPr>
        <w:t>2.2 Dataset</w:t>
      </w:r>
    </w:p>
    <w:p>
      <w:pPr>
        <w:pStyle w:val="TextBody"/>
        <w:rPr>
          <w:rStyle w:val="SourceText"/>
          <w:rFonts w:ascii="Calibri" w:hAnsi="Calibri"/>
          <w:sz w:val="24"/>
          <w:szCs w:val="24"/>
        </w:rPr>
      </w:pPr>
      <w:r>
        <w:rPr>
          <w:sz w:val="24"/>
          <w:szCs w:val="24"/>
        </w:rPr>
      </w:r>
    </w:p>
    <w:p>
      <w:pPr>
        <w:pStyle w:val="TextBody"/>
        <w:rPr/>
      </w:pPr>
      <w:r>
        <w:rPr>
          <w:rStyle w:val="SourceText"/>
          <w:sz w:val="24"/>
          <w:szCs w:val="24"/>
        </w:rPr>
        <w:t>The dataset that will be used in this report contains yearly information about “happiness score”,i.e. life ladder, of 165 countries, which is going to be the target variable. The dataset also contains some other determinants. The determinants of happiness contained in this dataset are as follows, with a brief explanation of what they are:</w:t>
      </w:r>
    </w:p>
    <w:p>
      <w:pPr>
        <w:pStyle w:val="TextBody"/>
        <w:numPr>
          <w:ilvl w:val="0"/>
          <w:numId w:val="4"/>
        </w:numPr>
        <w:rPr/>
      </w:pPr>
      <w:r>
        <w:rPr>
          <w:b/>
          <w:bCs/>
        </w:rPr>
        <w:t>Log GDP per capita</w:t>
      </w:r>
      <w:r>
        <w:rPr/>
        <w:t xml:space="preserve"> – Average Gross Domestic Product per person at constant prices (Inflation-Adjusted). Higher the Better;</w:t>
      </w:r>
    </w:p>
    <w:p>
      <w:pPr>
        <w:pStyle w:val="TextBody"/>
        <w:numPr>
          <w:ilvl w:val="0"/>
          <w:numId w:val="4"/>
        </w:numPr>
        <w:rPr/>
      </w:pPr>
      <w:r>
        <w:rPr>
          <w:b/>
          <w:bCs/>
        </w:rPr>
        <w:t>Social Support</w:t>
      </w:r>
      <w:r>
        <w:rPr/>
        <w:t xml:space="preserve"> – Binary Response Survey (0-1), to the question “If you were in trouble, do you have relatives or friends you can count on to help you whenever you need them, or not?” (Buttar, 2023). Higher is Better;</w:t>
      </w:r>
    </w:p>
    <w:p>
      <w:pPr>
        <w:pStyle w:val="TextBody"/>
        <w:numPr>
          <w:ilvl w:val="0"/>
          <w:numId w:val="4"/>
        </w:numPr>
        <w:rPr/>
      </w:pPr>
      <w:r>
        <w:rPr>
          <w:b/>
          <w:bCs/>
        </w:rPr>
        <w:t>Healthy Life Expectancy At Birth</w:t>
      </w:r>
      <w:r>
        <w:rPr/>
        <w:t xml:space="preserve"> – On average, the amount of years that a newborn will live. Higher is Better;</w:t>
      </w:r>
    </w:p>
    <w:p>
      <w:pPr>
        <w:pStyle w:val="TextBody"/>
        <w:numPr>
          <w:ilvl w:val="0"/>
          <w:numId w:val="4"/>
        </w:numPr>
        <w:rPr/>
      </w:pPr>
      <w:r>
        <w:rPr>
          <w:b/>
          <w:bCs/>
        </w:rPr>
        <w:t xml:space="preserve">Freedom To Make Life Choices </w:t>
      </w:r>
      <w:r>
        <w:rPr/>
        <w:t>– Binary Response Survey to the question “Are you satisfied or dissatisfied with your freedom to choose what you do with your life?” (Buttar, 2023). Higher is Better.</w:t>
      </w:r>
    </w:p>
    <w:p>
      <w:pPr>
        <w:pStyle w:val="TextBody"/>
        <w:numPr>
          <w:ilvl w:val="0"/>
          <w:numId w:val="4"/>
        </w:numPr>
        <w:rPr/>
      </w:pPr>
      <w:r>
        <w:rPr>
          <w:b/>
          <w:bCs/>
        </w:rPr>
        <w:t>Generosity</w:t>
      </w:r>
      <w:r>
        <w:rPr/>
        <w:t xml:space="preserve"> – Residual of regressing the national average responses to the donation question “Have you donated money to a charity in the past month?” on log GDP per capita (Buttar, 2023). Higher is Better.</w:t>
      </w:r>
    </w:p>
    <w:p>
      <w:pPr>
        <w:pStyle w:val="TextBody"/>
        <w:numPr>
          <w:ilvl w:val="0"/>
          <w:numId w:val="4"/>
        </w:numPr>
        <w:rPr/>
      </w:pPr>
      <w:r>
        <w:rPr>
          <w:b/>
          <w:bCs/>
        </w:rPr>
        <w:t>Perceptions Of Corruption</w:t>
      </w:r>
      <w:r>
        <w:rPr/>
        <w:t xml:space="preserve"> – Binary Response Survey to the question “Is corruption widespread throughout the government or not?” and “Is corruption widespread within businesses or not?” (Buttar, 2023). Lower is better.</w:t>
      </w:r>
    </w:p>
    <w:p>
      <w:pPr>
        <w:pStyle w:val="TextBody"/>
        <w:numPr>
          <w:ilvl w:val="0"/>
          <w:numId w:val="4"/>
        </w:numPr>
        <w:rPr/>
      </w:pPr>
      <w:r>
        <w:rPr>
          <w:b/>
          <w:bCs/>
        </w:rPr>
        <w:t>Positive Affect</w:t>
      </w:r>
      <w:r>
        <w:rPr/>
        <w:t xml:space="preserve"> - Average of previous-day effects measures for laughter, enjoyment, and interest. The general form for the affect questions is “Did you experience the following feelings during a lot of the day yesterday?” (Buttar, 2023). Higher is Better.</w:t>
      </w:r>
    </w:p>
    <w:p>
      <w:pPr>
        <w:pStyle w:val="TextBody"/>
        <w:numPr>
          <w:ilvl w:val="0"/>
          <w:numId w:val="4"/>
        </w:numPr>
        <w:rPr/>
      </w:pPr>
      <w:r>
        <w:rPr>
          <w:rStyle w:val="SourceText"/>
          <w:b/>
          <w:bCs/>
          <w:sz w:val="24"/>
          <w:szCs w:val="24"/>
        </w:rPr>
        <w:t>Negative Affect</w:t>
      </w:r>
      <w:r>
        <w:rPr>
          <w:rStyle w:val="SourceText"/>
          <w:sz w:val="24"/>
          <w:szCs w:val="24"/>
        </w:rPr>
        <w:t>- Average of previous-day effects measures for worry, sadness, and anger (Buttar, 2023). Lower is Better.</w:t>
      </w:r>
    </w:p>
    <w:p>
      <w:pPr>
        <w:pStyle w:val="TextBody"/>
        <w:numPr>
          <w:ilvl w:val="0"/>
          <w:numId w:val="4"/>
        </w:numPr>
        <w:rPr/>
      </w:pPr>
      <w:r>
        <w:rPr>
          <w:rStyle w:val="SourceText"/>
          <w:b/>
          <w:bCs/>
          <w:sz w:val="24"/>
          <w:szCs w:val="24"/>
        </w:rPr>
        <w:t>Confidence In National Government</w:t>
      </w:r>
      <w:r>
        <w:rPr>
          <w:rStyle w:val="SourceText"/>
          <w:sz w:val="24"/>
          <w:szCs w:val="24"/>
        </w:rPr>
        <w:t xml:space="preserve"> - </w:t>
      </w:r>
    </w:p>
    <w:p>
      <w:pPr>
        <w:pStyle w:val="TextBody"/>
        <w:rPr>
          <w:rStyle w:val="SourceText"/>
          <w:rFonts w:ascii="Calibri" w:hAnsi="Calibri"/>
          <w:sz w:val="24"/>
          <w:szCs w:val="24"/>
        </w:rPr>
      </w:pPr>
      <w:r>
        <w:rPr>
          <w:sz w:val="24"/>
          <w:szCs w:val="24"/>
        </w:rPr>
      </w:r>
    </w:p>
    <w:p>
      <w:pPr>
        <w:pStyle w:val="TextBody"/>
        <w:rPr/>
      </w:pPr>
      <w:r>
        <w:rPr>
          <w:rStyle w:val="SourceText"/>
          <w:sz w:val="24"/>
          <w:szCs w:val="24"/>
        </w:rPr>
        <w:t>There are other variables, such as Country Name, Regional Indicator and Year, however, these are variables only to define space/time parameters that are axiomatic.</w:t>
      </w:r>
    </w:p>
    <w:p>
      <w:pPr>
        <w:pStyle w:val="TextBody"/>
        <w:rPr>
          <w:rStyle w:val="SourceText"/>
          <w:rFonts w:ascii="Calibri" w:hAnsi="Calibri"/>
          <w:sz w:val="24"/>
          <w:szCs w:val="24"/>
        </w:rPr>
      </w:pPr>
      <w:r>
        <w:rPr>
          <w:sz w:val="24"/>
          <w:szCs w:val="24"/>
        </w:rPr>
      </w:r>
    </w:p>
    <w:p>
      <w:pPr>
        <w:pStyle w:val="TextBody"/>
        <w:rPr>
          <w:rStyle w:val="SourceText"/>
          <w:rFonts w:ascii="Calibri" w:hAnsi="Calibri"/>
          <w:sz w:val="24"/>
          <w:szCs w:val="24"/>
        </w:rPr>
      </w:pPr>
      <w:r>
        <w:rPr>
          <w:sz w:val="24"/>
          <w:szCs w:val="24"/>
        </w:rPr>
      </w:r>
    </w:p>
    <w:p>
      <w:pPr>
        <w:pStyle w:val="TextBody"/>
        <w:rPr>
          <w:rStyle w:val="SourceText"/>
          <w:rFonts w:ascii="Calibri" w:hAnsi="Calibri"/>
          <w:sz w:val="24"/>
          <w:szCs w:val="24"/>
        </w:rPr>
      </w:pPr>
      <w:r>
        <w:rPr>
          <w:sz w:val="24"/>
          <w:szCs w:val="24"/>
        </w:rPr>
      </w:r>
    </w:p>
    <w:p>
      <w:pPr>
        <w:pStyle w:val="Heading2"/>
        <w:numPr>
          <w:ilvl w:val="1"/>
          <w:numId w:val="2"/>
        </w:numPr>
        <w:spacing w:before="200" w:after="120"/>
        <w:rPr/>
      </w:pPr>
      <w:bookmarkStart w:id="5" w:name="__RefHeading___Toc83_4146056077"/>
      <w:bookmarkEnd w:id="5"/>
      <w:r>
        <w:rPr>
          <w:rStyle w:val="SourceText"/>
        </w:rPr>
        <w:t>2.3 Loading Data</w:t>
      </w:r>
    </w:p>
    <w:p>
      <w:pPr>
        <w:pStyle w:val="TextBody"/>
        <w:rPr>
          <w:rStyle w:val="SourceText"/>
        </w:rPr>
      </w:pPr>
      <w:r>
        <w:rPr/>
      </w:r>
    </w:p>
    <w:p>
      <w:pPr>
        <w:pStyle w:val="TextBody"/>
        <w:rPr/>
      </w:pPr>
      <w:r>
        <w:rPr>
          <w:rStyle w:val="SourceText"/>
        </w:rPr>
        <w:t>In order to load the data, we have used the following code:</w:t>
      </w:r>
    </w:p>
    <w:p>
      <w:pPr>
        <w:pStyle w:val="PreformattedText"/>
        <w:rPr/>
      </w:pPr>
      <w:r>
        <w:rPr>
          <w:rStyle w:val="SourceText"/>
          <w:b/>
          <w:color w:val="008800"/>
        </w:rPr>
        <w:t>from</w:t>
      </w:r>
      <w:r>
        <w:rPr>
          <w:rStyle w:val="SourceText"/>
        </w:rPr>
        <w:t xml:space="preserve"> </w:t>
      </w:r>
      <w:r>
        <w:rPr>
          <w:rStyle w:val="SourceText"/>
          <w:b/>
          <w:color w:val="0E84B5"/>
        </w:rPr>
        <w:t>pyspark.sql</w:t>
      </w:r>
      <w:r>
        <w:rPr>
          <w:rStyle w:val="SourceText"/>
        </w:rPr>
        <w:t xml:space="preserve"> </w:t>
      </w:r>
      <w:r>
        <w:rPr>
          <w:rStyle w:val="SourceText"/>
          <w:b/>
          <w:color w:val="008800"/>
        </w:rPr>
        <w:t>import</w:t>
      </w:r>
      <w:r>
        <w:rPr>
          <w:rStyle w:val="SourceText"/>
        </w:rPr>
        <w:t xml:space="preserve"> SparkSession</w:t>
      </w:r>
    </w:p>
    <w:p>
      <w:pPr>
        <w:pStyle w:val="PreformattedText"/>
        <w:spacing w:lineRule="auto" w:line="300"/>
        <w:rPr/>
      </w:pPr>
      <w:r>
        <w:rPr>
          <w:b/>
          <w:color w:val="008800"/>
        </w:rPr>
        <w:t>from</w:t>
      </w:r>
      <w:r>
        <w:rPr/>
        <w:t xml:space="preserve"> </w:t>
      </w:r>
      <w:r>
        <w:rPr>
          <w:b/>
          <w:color w:val="0E84B5"/>
        </w:rPr>
        <w:t>pyspark</w:t>
      </w:r>
      <w:r>
        <w:rPr/>
        <w:t xml:space="preserve"> </w:t>
      </w:r>
      <w:r>
        <w:rPr>
          <w:b/>
          <w:color w:val="008800"/>
        </w:rPr>
        <w:t>import</w:t>
      </w:r>
      <w:r>
        <w:rPr/>
        <w:t xml:space="preserve"> SparkContext</w:t>
      </w:r>
    </w:p>
    <w:p>
      <w:pPr>
        <w:pStyle w:val="PreformattedText"/>
        <w:spacing w:lineRule="auto" w:line="300"/>
        <w:rPr/>
      </w:pPr>
      <w:r>
        <w:rPr>
          <w:b/>
          <w:color w:val="008800"/>
        </w:rPr>
        <w:t>import</w:t>
      </w:r>
      <w:r>
        <w:rPr/>
        <w:t xml:space="preserve"> </w:t>
      </w:r>
      <w:r>
        <w:rPr>
          <w:b/>
          <w:color w:val="0E84B5"/>
        </w:rPr>
        <w:t>os</w:t>
      </w:r>
    </w:p>
    <w:p>
      <w:pPr>
        <w:pStyle w:val="PreformattedText"/>
        <w:spacing w:lineRule="auto" w:line="300"/>
        <w:rPr/>
      </w:pPr>
      <w:r>
        <w:rPr/>
      </w:r>
    </w:p>
    <w:p>
      <w:pPr>
        <w:pStyle w:val="PreformattedText"/>
        <w:spacing w:lineRule="auto" w:line="300"/>
        <w:rPr/>
      </w:pPr>
      <w:r>
        <w:rPr/>
        <w:t>os</w:t>
      </w:r>
      <w:r>
        <w:rPr>
          <w:color w:val="333333"/>
        </w:rPr>
        <w:t>.</w:t>
      </w:r>
      <w:r>
        <w:rPr/>
        <w:t>environ[</w:t>
      </w:r>
      <w:r>
        <w:rPr>
          <w:shd w:fill="FFF0F0" w:val="clear"/>
        </w:rPr>
        <w:t>'SPARK_LOCAL_IP'</w:t>
      </w:r>
      <w:r>
        <w:rPr/>
        <w:t xml:space="preserve">] </w:t>
      </w:r>
      <w:r>
        <w:rPr>
          <w:color w:val="333333"/>
        </w:rPr>
        <w:t>=</w:t>
      </w:r>
      <w:r>
        <w:rPr/>
        <w:t xml:space="preserve"> </w:t>
      </w:r>
      <w:r>
        <w:rPr>
          <w:shd w:fill="FFF0F0" w:val="clear"/>
        </w:rPr>
        <w:t>"192.168.0.10"</w:t>
      </w:r>
      <w:r>
        <w:rPr/>
        <w:t xml:space="preserve">    </w:t>
      </w:r>
      <w:r>
        <w:rPr>
          <w:color w:val="888888"/>
        </w:rPr>
        <w:t># Set local ipv4 Address</w:t>
      </w:r>
    </w:p>
    <w:p>
      <w:pPr>
        <w:pStyle w:val="PreformattedText"/>
        <w:spacing w:lineRule="auto" w:line="300"/>
        <w:rPr/>
      </w:pPr>
      <w:r>
        <w:rPr/>
      </w:r>
    </w:p>
    <w:p>
      <w:pPr>
        <w:pStyle w:val="PreformattedText"/>
        <w:spacing w:lineRule="auto" w:line="300"/>
        <w:rPr/>
      </w:pPr>
      <w:r>
        <w:rPr/>
        <w:t xml:space="preserve">sc </w:t>
      </w:r>
      <w:r>
        <w:rPr>
          <w:color w:val="333333"/>
        </w:rPr>
        <w:t>=</w:t>
      </w:r>
      <w:r>
        <w:rPr/>
        <w:t xml:space="preserve"> SparkContext</w:t>
      </w:r>
      <w:r>
        <w:rPr>
          <w:color w:val="333333"/>
        </w:rPr>
        <w:t>.</w:t>
      </w:r>
      <w:r>
        <w:rPr/>
        <w:t>getOrCreate()</w:t>
      </w:r>
    </w:p>
    <w:p>
      <w:pPr>
        <w:pStyle w:val="PreformattedText"/>
        <w:spacing w:lineRule="auto" w:line="300"/>
        <w:rPr/>
      </w:pPr>
      <w:r>
        <w:rPr>
          <w:color w:val="007020"/>
        </w:rPr>
        <w:t>print</w:t>
      </w:r>
      <w:r>
        <w:rPr/>
        <w:t>(sc</w:t>
      </w:r>
      <w:r>
        <w:rPr>
          <w:color w:val="333333"/>
        </w:rPr>
        <w:t>.</w:t>
      </w:r>
      <w:r>
        <w:rPr/>
        <w:t>version)</w:t>
      </w:r>
    </w:p>
    <w:p>
      <w:pPr>
        <w:pStyle w:val="PreformattedText"/>
        <w:spacing w:lineRule="auto" w:line="300"/>
        <w:rPr/>
      </w:pPr>
      <w:r>
        <w:rPr/>
      </w:r>
    </w:p>
    <w:p>
      <w:pPr>
        <w:pStyle w:val="PreformattedText"/>
        <w:spacing w:lineRule="auto" w:line="300"/>
        <w:rPr>
          <w:color w:val="888888"/>
        </w:rPr>
      </w:pPr>
      <w:r>
        <w:rPr>
          <w:color w:val="888888"/>
        </w:rPr>
        <w:t># create a SparkSession</w:t>
      </w:r>
    </w:p>
    <w:p>
      <w:pPr>
        <w:pStyle w:val="PreformattedText"/>
        <w:spacing w:lineRule="auto" w:line="300"/>
        <w:rPr/>
      </w:pPr>
      <w:r>
        <w:rPr/>
        <w:t xml:space="preserve">spark </w:t>
      </w:r>
      <w:r>
        <w:rPr>
          <w:color w:val="333333"/>
        </w:rPr>
        <w:t>=</w:t>
      </w:r>
      <w:r>
        <w:rPr/>
        <w:t xml:space="preserve"> SparkSession</w:t>
      </w:r>
      <w:r>
        <w:rPr>
          <w:color w:val="333333"/>
        </w:rPr>
        <w:t>.</w:t>
      </w:r>
      <w:r>
        <w:rPr/>
        <w:t>builder</w:t>
      </w:r>
      <w:r>
        <w:rPr>
          <w:color w:val="333333"/>
        </w:rPr>
        <w:t>.</w:t>
      </w:r>
      <w:r>
        <w:rPr/>
        <w:t>appName(</w:t>
      </w:r>
      <w:r>
        <w:rPr>
          <w:shd w:fill="FFF0F0" w:val="clear"/>
        </w:rPr>
        <w:t>"csv_file"</w:t>
      </w:r>
      <w:r>
        <w:rPr/>
        <w:t>)</w:t>
      </w:r>
      <w:r>
        <w:rPr>
          <w:color w:val="333333"/>
        </w:rPr>
        <w:t>.</w:t>
      </w:r>
      <w:r>
        <w:rPr/>
        <w:t>getOrCreate()</w:t>
      </w:r>
    </w:p>
    <w:p>
      <w:pPr>
        <w:pStyle w:val="PreformattedText"/>
        <w:spacing w:lineRule="auto" w:line="300"/>
        <w:rPr/>
      </w:pPr>
      <w:r>
        <w:rPr/>
      </w:r>
    </w:p>
    <w:p>
      <w:pPr>
        <w:pStyle w:val="PreformattedText"/>
        <w:spacing w:lineRule="auto" w:line="300"/>
        <w:rPr>
          <w:color w:val="888888"/>
        </w:rPr>
      </w:pPr>
      <w:r>
        <w:rPr>
          <w:color w:val="888888"/>
        </w:rPr>
        <w:t># read the CSV file into a Spark DataFrame</w:t>
      </w:r>
    </w:p>
    <w:p>
      <w:pPr>
        <w:pStyle w:val="PreformattedText"/>
        <w:spacing w:lineRule="auto" w:line="300" w:before="0" w:after="283"/>
        <w:rPr/>
      </w:pPr>
      <w:r>
        <w:rPr/>
        <w:t xml:space="preserve">df </w:t>
      </w:r>
      <w:r>
        <w:rPr>
          <w:color w:val="333333"/>
        </w:rPr>
        <w:t>=</w:t>
      </w:r>
      <w:r>
        <w:rPr/>
        <w:t xml:space="preserve"> spark</w:t>
      </w:r>
      <w:r>
        <w:rPr>
          <w:color w:val="333333"/>
        </w:rPr>
        <w:t>.</w:t>
      </w:r>
      <w:r>
        <w:rPr/>
        <w:t>read</w:t>
      </w:r>
      <w:r>
        <w:rPr>
          <w:color w:val="333333"/>
        </w:rPr>
        <w:t>.</w:t>
      </w:r>
      <w:r>
        <w:rPr/>
        <w:t>format(</w:t>
      </w:r>
      <w:r>
        <w:rPr>
          <w:shd w:fill="FFF0F0" w:val="clear"/>
        </w:rPr>
        <w:t>"csv"</w:t>
      </w:r>
      <w:r>
        <w:rPr/>
        <w:t>)</w:t>
      </w:r>
      <w:r>
        <w:rPr>
          <w:color w:val="333333"/>
        </w:rPr>
        <w:t>.</w:t>
      </w:r>
      <w:r>
        <w:rPr/>
        <w:t>option(</w:t>
      </w:r>
      <w:r>
        <w:rPr>
          <w:shd w:fill="FFF0F0" w:val="clear"/>
        </w:rPr>
        <w:t>"header"</w:t>
      </w:r>
      <w:r>
        <w:rPr/>
        <w:t xml:space="preserve">, </w:t>
      </w:r>
      <w:r>
        <w:rPr>
          <w:shd w:fill="FFF0F0" w:val="clear"/>
        </w:rPr>
        <w:t>"true"</w:t>
      </w:r>
      <w:r>
        <w:rPr/>
        <w:t>)</w:t>
      </w:r>
      <w:r>
        <w:rPr>
          <w:color w:val="333333"/>
        </w:rPr>
        <w:t>.</w:t>
      </w:r>
      <w:r>
        <w:rPr/>
        <w:t>load(</w:t>
      </w:r>
      <w:r>
        <w:rPr>
          <w:shd w:fill="FFF0F0" w:val="clear"/>
        </w:rPr>
        <w:t>"happiness.csv"</w:t>
      </w:r>
      <w:r>
        <w:rPr/>
        <w:t>)</w:t>
      </w:r>
    </w:p>
    <w:p>
      <w:pPr>
        <w:pStyle w:val="PreformattedText"/>
        <w:spacing w:lineRule="auto" w:line="300" w:before="0" w:after="283"/>
        <w:rPr/>
      </w:pPr>
      <w:r>
        <w:rPr/>
        <w:t>We can see the dataset format using:</w:t>
      </w:r>
    </w:p>
    <w:p>
      <w:pPr>
        <w:pStyle w:val="PreformattedText"/>
        <w:spacing w:lineRule="auto" w:line="300" w:before="0" w:after="283"/>
        <w:rPr/>
      </w:pPr>
      <w:r>
        <w:rPr/>
        <w:t>df</w:t>
      </w:r>
      <w:r>
        <w:rPr>
          <w:color w:val="333333"/>
        </w:rPr>
        <w:t>.</w:t>
      </w:r>
      <w:r>
        <w:rPr/>
        <w:t>show()</w:t>
      </w:r>
    </w:p>
    <w:p>
      <w:pPr>
        <w:pStyle w:val="PreformattedText"/>
        <w:spacing w:lineRule="auto" w:line="300" w:before="0" w:after="283"/>
        <w:rPr/>
      </w:pPr>
      <w:r>
        <w:rPr>
          <w:rStyle w:val="SourceText"/>
          <w:rFonts w:ascii="Calibri" w:hAnsi="Calibri"/>
          <w:sz w:val="24"/>
          <w:szCs w:val="24"/>
        </w:rPr>
        <w:t>Which will give the following output:</w:t>
      </w:r>
    </w:p>
    <w:p>
      <w:pPr>
        <w:pStyle w:val="PreformattedText"/>
        <w:spacing w:lineRule="auto" w:line="300" w:before="0" w:after="283"/>
        <w:rPr>
          <w:sz w:val="12"/>
          <w:szCs w:val="12"/>
        </w:rPr>
      </w:pPr>
      <w:r>
        <w:rPr>
          <w:sz w:val="12"/>
          <w:szCs w:val="12"/>
        </w:rPr>
        <w:drawing>
          <wp:anchor behindDoc="0" distT="0" distB="0" distL="0" distR="0" simplePos="0" locked="0" layoutInCell="0" allowOverlap="1" relativeHeight="2">
            <wp:simplePos x="0" y="0"/>
            <wp:positionH relativeFrom="column">
              <wp:posOffset>-267335</wp:posOffset>
            </wp:positionH>
            <wp:positionV relativeFrom="paragraph">
              <wp:posOffset>-421005</wp:posOffset>
            </wp:positionV>
            <wp:extent cx="6209030" cy="1584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209030" cy="1584325"/>
                    </a:xfrm>
                    <a:prstGeom prst="rect">
                      <a:avLst/>
                    </a:prstGeom>
                  </pic:spPr>
                </pic:pic>
              </a:graphicData>
            </a:graphic>
          </wp:anchor>
        </w:drawing>
      </w:r>
    </w:p>
    <w:p>
      <w:pPr>
        <w:pStyle w:val="PreformattedText"/>
        <w:spacing w:lineRule="auto" w:line="300" w:before="0" w:after="283"/>
        <w:rPr>
          <w:rStyle w:val="SourceText"/>
        </w:rPr>
      </w:pPr>
      <w:r>
        <w:rPr/>
      </w:r>
    </w:p>
    <w:p>
      <w:pPr>
        <w:pStyle w:val="TextBody"/>
        <w:rPr>
          <w:rStyle w:val="SourceText"/>
          <w:rFonts w:ascii="Calibri" w:hAnsi="Calibri"/>
          <w:sz w:val="24"/>
          <w:szCs w:val="24"/>
        </w:rPr>
      </w:pPr>
      <w:r>
        <w:rPr>
          <w:sz w:val="24"/>
          <w:szCs w:val="24"/>
        </w:rPr>
      </w:r>
    </w:p>
    <w:p>
      <w:pPr>
        <w:pStyle w:val="TextBody"/>
        <w:rPr/>
      </w:pPr>
      <w:r>
        <w:rPr>
          <w:rStyle w:val="SourceText"/>
          <w:sz w:val="24"/>
          <w:szCs w:val="24"/>
        </w:rPr>
        <w:t>We can see from the screenshot, how the dataset is formatted.</w:t>
      </w:r>
    </w:p>
    <w:p>
      <w:pPr>
        <w:pStyle w:val="TextBody"/>
        <w:rPr/>
      </w:pPr>
      <w:r>
        <w:rPr>
          <w:rStyle w:val="SourceText"/>
          <w:sz w:val="24"/>
          <w:szCs w:val="24"/>
        </w:rPr>
        <w:t>We can see which columns have missing values by using these lines of code:</w:t>
      </w:r>
    </w:p>
    <w:p>
      <w:pPr>
        <w:pStyle w:val="TextBody"/>
        <w:rPr/>
      </w:pPr>
      <w:r>
        <w:rPr/>
      </w:r>
    </w:p>
    <w:p>
      <w:pPr>
        <w:pStyle w:val="PreformattedText"/>
        <w:rPr>
          <w:color w:val="888888"/>
        </w:rPr>
      </w:pPr>
      <w:r>
        <w:rPr>
          <w:color w:val="888888"/>
        </w:rPr>
        <w:t># Count the number of null values in each column</w:t>
      </w:r>
    </w:p>
    <w:p>
      <w:pPr>
        <w:pStyle w:val="PreformattedText"/>
        <w:spacing w:lineRule="auto" w:line="300"/>
        <w:rPr/>
      </w:pPr>
      <w:r>
        <w:rPr/>
        <w:t xml:space="preserve">missing_count </w:t>
      </w:r>
      <w:r>
        <w:rPr>
          <w:color w:val="333333"/>
        </w:rPr>
        <w:t>=</w:t>
      </w:r>
      <w:r>
        <w:rPr/>
        <w:t xml:space="preserve"> df</w:t>
      </w:r>
      <w:r>
        <w:rPr>
          <w:color w:val="333333"/>
        </w:rPr>
        <w:t>.</w:t>
      </w:r>
      <w:r>
        <w:rPr/>
        <w:t>select([</w:t>
      </w:r>
      <w:r>
        <w:rPr>
          <w:color w:val="007020"/>
        </w:rPr>
        <w:t>sum</w:t>
      </w:r>
      <w:r>
        <w:rPr/>
        <w:t>(col(column)</w:t>
      </w:r>
      <w:r>
        <w:rPr>
          <w:color w:val="333333"/>
        </w:rPr>
        <w:t>.</w:t>
      </w:r>
      <w:r>
        <w:rPr/>
        <w:t>isNull()</w:t>
      </w:r>
      <w:r>
        <w:rPr>
          <w:color w:val="333333"/>
        </w:rPr>
        <w:t>.</w:t>
      </w:r>
      <w:r>
        <w:rPr/>
        <w:t>cast(</w:t>
      </w:r>
      <w:r>
        <w:rPr>
          <w:shd w:fill="FFF0F0" w:val="clear"/>
        </w:rPr>
        <w:t>"int"</w:t>
      </w:r>
      <w:r>
        <w:rPr/>
        <w:t>))</w:t>
      </w:r>
      <w:r>
        <w:rPr>
          <w:color w:val="333333"/>
        </w:rPr>
        <w:t>.</w:t>
      </w:r>
      <w:r>
        <w:rPr/>
        <w:t xml:space="preserve">alias(column) </w:t>
      </w:r>
      <w:r>
        <w:rPr>
          <w:b/>
          <w:color w:val="008800"/>
        </w:rPr>
        <w:t>for</w:t>
      </w:r>
      <w:r>
        <w:rPr/>
        <w:t xml:space="preserve"> column </w:t>
      </w:r>
      <w:r>
        <w:rPr>
          <w:b/>
          <w:color w:val="000000"/>
        </w:rPr>
        <w:t>in</w:t>
      </w:r>
      <w:r>
        <w:rPr/>
        <w:t xml:space="preserve"> df</w:t>
      </w:r>
      <w:r>
        <w:rPr>
          <w:color w:val="333333"/>
        </w:rPr>
        <w:t>.</w:t>
      </w:r>
      <w:r>
        <w:rPr/>
        <w:t xml:space="preserve">columns]) </w:t>
      </w:r>
      <w:r>
        <w:rPr>
          <w:color w:val="888888"/>
        </w:rPr>
        <w:t># (NNK, 2021)</w:t>
      </w:r>
    </w:p>
    <w:p>
      <w:pPr>
        <w:pStyle w:val="PreformattedText"/>
        <w:spacing w:lineRule="auto" w:line="300"/>
        <w:rPr/>
      </w:pPr>
      <w:r>
        <w:rPr/>
      </w:r>
    </w:p>
    <w:p>
      <w:pPr>
        <w:pStyle w:val="PreformattedText"/>
        <w:spacing w:lineRule="auto" w:line="300"/>
        <w:rPr>
          <w:color w:val="888888"/>
        </w:rPr>
      </w:pPr>
      <w:r>
        <w:rPr>
          <w:color w:val="888888"/>
        </w:rPr>
        <w:t># Show how many missing values in each column</w:t>
      </w:r>
    </w:p>
    <w:p>
      <w:pPr>
        <w:pStyle w:val="PreformattedText"/>
        <w:spacing w:lineRule="auto" w:line="300" w:before="0" w:after="283"/>
        <w:rPr/>
      </w:pPr>
      <w:r>
        <w:rPr/>
        <w:t>missing_count</w:t>
      </w:r>
      <w:r>
        <w:rPr>
          <w:color w:val="333333"/>
        </w:rPr>
        <w:t>.</w:t>
      </w:r>
      <w:r>
        <w:rPr/>
        <w:t>show()</w:t>
      </w:r>
    </w:p>
    <w:p>
      <w:pPr>
        <w:pStyle w:val="PreformattedText"/>
        <w:spacing w:lineRule="auto" w:line="300" w:before="0" w:after="283"/>
        <w:rPr/>
      </w:pPr>
      <w:r>
        <w:rPr/>
        <w:t>Output:</w:t>
      </w:r>
    </w:p>
    <w:p>
      <w:pPr>
        <w:pStyle w:val="TextBody"/>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43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31510" cy="443230"/>
                    </a:xfrm>
                    <a:prstGeom prst="rect">
                      <a:avLst/>
                    </a:prstGeom>
                  </pic:spPr>
                </pic:pic>
              </a:graphicData>
            </a:graphic>
          </wp:anchor>
        </w:drawing>
      </w:r>
      <w:r>
        <w:rPr/>
        <w:t>As we can see from the screenshot taken above, there are some missing values in the Regional Indicator Column. After reviewing the data, it seems that there are countries with many missing values that lack the information of their Regional Indicator, therefore removing these countries will not affect the analysis that will be made to this dataset. We can remove the rows that have no values in  the “Regional Indicator” column by using:</w:t>
      </w:r>
    </w:p>
    <w:p>
      <w:pPr>
        <w:pStyle w:val="TextBody"/>
        <w:rPr/>
      </w:pPr>
      <w:r>
        <w:rPr/>
      </w:r>
    </w:p>
    <w:p>
      <w:pPr>
        <w:pStyle w:val="PreformattedText"/>
        <w:rPr>
          <w:color w:val="888888"/>
        </w:rPr>
      </w:pPr>
      <w:r>
        <w:rPr>
          <w:color w:val="888888"/>
        </w:rPr>
        <w:t># Drop Missing Values on Regional Indicator</w:t>
      </w:r>
    </w:p>
    <w:p>
      <w:pPr>
        <w:pStyle w:val="PreformattedText"/>
        <w:spacing w:lineRule="auto" w:line="300" w:before="0" w:after="283"/>
        <w:rPr/>
      </w:pPr>
      <w:r>
        <w:rPr/>
        <w:t xml:space="preserve">df </w:t>
      </w:r>
      <w:r>
        <w:rPr>
          <w:color w:val="333333"/>
        </w:rPr>
        <w:t>=</w:t>
      </w:r>
      <w:r>
        <w:rPr/>
        <w:t xml:space="preserve"> df</w:t>
      </w:r>
      <w:r>
        <w:rPr>
          <w:color w:val="333333"/>
        </w:rPr>
        <w:t>.</w:t>
      </w:r>
      <w:r>
        <w:rPr/>
        <w:t>dropna(subset</w:t>
      </w:r>
      <w:r>
        <w:rPr>
          <w:color w:val="333333"/>
        </w:rPr>
        <w:t>=</w:t>
      </w:r>
      <w:r>
        <w:rPr/>
        <w:t>[</w:t>
      </w:r>
      <w:r>
        <w:rPr>
          <w:shd w:fill="FFF0F0" w:val="clear"/>
        </w:rPr>
        <w:t>"Regional Indicator"</w:t>
      </w:r>
      <w:r>
        <w:rPr/>
        <w:t>])</w:t>
      </w:r>
    </w:p>
    <w:p>
      <w:pPr>
        <w:pStyle w:val="TextBody"/>
        <w:rPr/>
      </w:pPr>
      <w:r>
        <w:rPr/>
      </w:r>
    </w:p>
    <w:p>
      <w:pPr>
        <w:pStyle w:val="TextBody"/>
        <w:rPr/>
      </w:pPr>
      <w:r>
        <w:rPr/>
        <w:t>Now, we have cleaned the dataset from unecessary information.</w:t>
      </w:r>
    </w:p>
    <w:p>
      <w:pPr>
        <w:pStyle w:val="TextBody"/>
        <w:rPr/>
      </w:pPr>
      <w:r>
        <w:rPr/>
        <w:t>However, there are still some missing values from the dataset. However, we can fill the missing values with imputation methods. Because most columns are based on survey responses, we can fill the missing values with the average of each country for each column  by using the window function provided by pyspark:</w:t>
      </w:r>
    </w:p>
    <w:p>
      <w:pPr>
        <w:pStyle w:val="PreformattedText"/>
        <w:rPr>
          <w:color w:val="888888"/>
        </w:rPr>
      </w:pPr>
      <w:r>
        <w:rPr>
          <w:color w:val="888888"/>
        </w:rPr>
        <w:t># Define a Window, that is divided by 'Country Name' (Davis, 2022)</w:t>
      </w:r>
    </w:p>
    <w:p>
      <w:pPr>
        <w:pStyle w:val="PreformattedText"/>
        <w:spacing w:lineRule="auto" w:line="300"/>
        <w:rPr/>
      </w:pPr>
      <w:r>
        <w:rPr/>
        <w:t xml:space="preserve">w </w:t>
      </w:r>
      <w:r>
        <w:rPr>
          <w:color w:val="333333"/>
        </w:rPr>
        <w:t>=</w:t>
      </w:r>
      <w:r>
        <w:rPr/>
        <w:t xml:space="preserve"> Window</w:t>
      </w:r>
      <w:r>
        <w:rPr>
          <w:color w:val="333333"/>
        </w:rPr>
        <w:t>.</w:t>
      </w:r>
      <w:r>
        <w:rPr/>
        <w:t>partitionBy(</w:t>
      </w:r>
      <w:r>
        <w:rPr>
          <w:shd w:fill="FFF0F0" w:val="clear"/>
        </w:rPr>
        <w:t>'Country Name'</w:t>
      </w:r>
      <w:r>
        <w:rPr/>
        <w:t>)</w:t>
      </w:r>
    </w:p>
    <w:p>
      <w:pPr>
        <w:pStyle w:val="PreformattedText"/>
        <w:spacing w:lineRule="auto" w:line="300"/>
        <w:rPr/>
      </w:pPr>
      <w:r>
        <w:rPr/>
      </w:r>
    </w:p>
    <w:p>
      <w:pPr>
        <w:pStyle w:val="PreformattedText"/>
        <w:spacing w:lineRule="auto" w:line="300"/>
        <w:rPr>
          <w:color w:val="888888"/>
        </w:rPr>
      </w:pPr>
      <w:r>
        <w:rPr>
          <w:color w:val="888888"/>
        </w:rPr>
        <w:t># Fill missing values with the mean of each column for each country</w:t>
      </w:r>
    </w:p>
    <w:p>
      <w:pPr>
        <w:pStyle w:val="PreformattedText"/>
        <w:spacing w:lineRule="auto" w:line="300" w:before="0" w:after="283"/>
        <w:rPr/>
      </w:pPr>
      <w:r>
        <w:rPr/>
        <w:t xml:space="preserve">df </w:t>
      </w:r>
      <w:r>
        <w:rPr>
          <w:color w:val="333333"/>
        </w:rPr>
        <w:t>=</w:t>
      </w:r>
      <w:r>
        <w:rPr/>
        <w:t xml:space="preserve"> df</w:t>
      </w:r>
      <w:r>
        <w:rPr>
          <w:color w:val="333333"/>
        </w:rPr>
        <w:t>.</w:t>
      </w:r>
      <w:r>
        <w:rPr/>
        <w:t>select(</w:t>
      </w:r>
      <w:r>
        <w:rPr>
          <w:shd w:fill="FFF0F0" w:val="clear"/>
        </w:rPr>
        <w:t>"Country Name"</w:t>
      </w:r>
      <w:r>
        <w:rPr/>
        <w:t xml:space="preserve">, </w:t>
      </w:r>
      <w:r>
        <w:rPr>
          <w:shd w:fill="FFF0F0" w:val="clear"/>
        </w:rPr>
        <w:t>"Regional Indicator"</w:t>
      </w:r>
      <w:r>
        <w:rPr/>
        <w:t xml:space="preserve">, </w:t>
      </w:r>
      <w:r>
        <w:rPr>
          <w:color w:val="333333"/>
        </w:rPr>
        <w:t>*</w:t>
      </w:r>
      <w:r>
        <w:rPr/>
        <w:t>[when(col(c)</w:t>
      </w:r>
      <w:r>
        <w:rPr>
          <w:color w:val="333333"/>
        </w:rPr>
        <w:t>.</w:t>
      </w:r>
      <w:r>
        <w:rPr/>
        <w:t>isNull(), avg(col(c))</w:t>
      </w:r>
      <w:r>
        <w:rPr>
          <w:color w:val="333333"/>
        </w:rPr>
        <w:t>.</w:t>
      </w:r>
      <w:r>
        <w:rPr/>
        <w:t>over(w))</w:t>
      </w:r>
      <w:r>
        <w:rPr>
          <w:color w:val="333333"/>
        </w:rPr>
        <w:t>.</w:t>
      </w:r>
      <w:r>
        <w:rPr/>
        <w:t>otherwise(col(c))</w:t>
      </w:r>
      <w:r>
        <w:rPr>
          <w:color w:val="333333"/>
        </w:rPr>
        <w:t>.</w:t>
      </w:r>
      <w:r>
        <w:rPr/>
        <w:t xml:space="preserve">alias(c) </w:t>
      </w:r>
      <w:r>
        <w:rPr>
          <w:b/>
          <w:color w:val="008800"/>
        </w:rPr>
        <w:t>for</w:t>
      </w:r>
      <w:r>
        <w:rPr/>
        <w:t xml:space="preserve"> c </w:t>
      </w:r>
      <w:r>
        <w:rPr>
          <w:b/>
          <w:color w:val="000000"/>
        </w:rPr>
        <w:t>in</w:t>
      </w:r>
      <w:r>
        <w:rPr/>
        <w:t xml:space="preserve"> df</w:t>
      </w:r>
      <w:r>
        <w:rPr>
          <w:color w:val="333333"/>
        </w:rPr>
        <w:t>.</w:t>
      </w:r>
      <w:r>
        <w:rPr/>
        <w:t>columns[</w:t>
      </w:r>
      <w:r>
        <w:rPr>
          <w:b/>
          <w:color w:val="0000DD"/>
        </w:rPr>
        <w:t>2</w:t>
      </w:r>
      <w:r>
        <w:rPr/>
        <w:t>:]])</w:t>
      </w:r>
    </w:p>
    <w:p>
      <w:pPr>
        <w:pStyle w:val="TextBody"/>
        <w:rPr/>
      </w:pPr>
      <w:r>
        <w:rPr/>
        <w:t>With these lines of code, we were able to reduce the number of  missing values to this:</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235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5731510" cy="423545"/>
                    </a:xfrm>
                    <a:prstGeom prst="rect">
                      <a:avLst/>
                    </a:prstGeom>
                  </pic:spPr>
                </pic:pic>
              </a:graphicData>
            </a:graphic>
          </wp:anchor>
        </w:drawing>
      </w:r>
    </w:p>
    <w:p>
      <w:pPr>
        <w:pStyle w:val="TextBody"/>
        <w:rPr/>
      </w:pPr>
      <w:r>
        <w:rPr/>
        <w:t>Therefore, because there is a very low percentage of missing values (compared to the number of observations), we can make inferences without any compromises on quality.</w:t>
      </w:r>
    </w:p>
    <w:p>
      <w:pPr>
        <w:pStyle w:val="TextBody"/>
        <w:rPr/>
      </w:pPr>
      <w:r>
        <w:rPr/>
      </w:r>
    </w:p>
    <w:p>
      <w:pPr>
        <w:pStyle w:val="TextBody"/>
        <w:rPr/>
      </w:pPr>
      <w:r>
        <w:rPr/>
        <w:t>##################################################</w:t>
      </w:r>
    </w:p>
    <w:p>
      <w:pPr>
        <w:pStyle w:val="TextBody"/>
        <w:rPr/>
      </w:pPr>
      <w:r>
        <w:rPr/>
      </w:r>
    </w:p>
    <w:p>
      <w:pPr>
        <w:pStyle w:val="TextBody"/>
        <w:rPr/>
      </w:pPr>
      <w:r>
        <w:rPr/>
        <w:t>We can compute the basic statistics for each column to see if we need to normalize the values. We can achieve this by using the following code:</w:t>
      </w:r>
    </w:p>
    <w:p>
      <w:pPr>
        <w:pStyle w:val="TextBody"/>
        <w:rPr/>
      </w:pPr>
      <w:r>
        <w:rPr/>
      </w:r>
    </w:p>
    <w:p>
      <w:pPr>
        <w:pStyle w:val="PreformattedText"/>
        <w:rPr>
          <w:color w:val="888888"/>
        </w:rPr>
      </w:pPr>
      <w:r>
        <w:rPr>
          <w:color w:val="888888"/>
        </w:rPr>
        <w:t># (Apache, n.d.)</w:t>
      </w:r>
    </w:p>
    <w:p>
      <w:pPr>
        <w:pStyle w:val="PreformattedText"/>
        <w:spacing w:lineRule="auto" w:line="300"/>
        <w:rPr/>
      </w:pPr>
      <w:r>
        <w:rPr/>
        <w:t xml:space="preserve">sum_stats </w:t>
      </w:r>
      <w:r>
        <w:rPr>
          <w:color w:val="333333"/>
        </w:rPr>
        <w:t>=</w:t>
      </w:r>
      <w:r>
        <w:rPr/>
        <w:t xml:space="preserve"> df</w:t>
      </w:r>
      <w:r>
        <w:rPr>
          <w:color w:val="333333"/>
        </w:rPr>
        <w:t>.</w:t>
      </w:r>
      <w:r>
        <w:rPr/>
        <w:t>drop(</w:t>
      </w:r>
      <w:r>
        <w:rPr>
          <w:shd w:fill="FFF0F0" w:val="clear"/>
        </w:rPr>
        <w:t>"Country Name"</w:t>
      </w:r>
      <w:r>
        <w:rPr/>
        <w:t>,</w:t>
      </w:r>
      <w:r>
        <w:rPr>
          <w:shd w:fill="FFF0F0" w:val="clear"/>
        </w:rPr>
        <w:t>"Regional Indicator"</w:t>
      </w:r>
      <w:r>
        <w:rPr/>
        <w:t>,</w:t>
      </w:r>
      <w:r>
        <w:rPr>
          <w:shd w:fill="FFF0F0" w:val="clear"/>
        </w:rPr>
        <w:t>"Year"</w:t>
      </w:r>
      <w:r>
        <w:rPr/>
        <w:t xml:space="preserve">) </w:t>
      </w:r>
      <w:r>
        <w:rPr>
          <w:color w:val="888888"/>
        </w:rPr>
        <w:t># No use in asssesing these columns</w:t>
      </w:r>
    </w:p>
    <w:p>
      <w:pPr>
        <w:pStyle w:val="PreformattedText"/>
        <w:spacing w:lineRule="auto" w:line="300" w:before="0" w:after="283"/>
        <w:rPr/>
      </w:pPr>
      <w:r>
        <w:rPr/>
        <w:t>sum_stats</w:t>
      </w:r>
      <w:r>
        <w:rPr>
          <w:color w:val="333333"/>
        </w:rPr>
        <w:t>.</w:t>
      </w:r>
      <w:r>
        <w:rPr/>
        <w:t>describe()</w:t>
      </w:r>
      <w:r>
        <w:rPr>
          <w:color w:val="333333"/>
        </w:rPr>
        <w:t>.</w:t>
      </w:r>
      <w:r>
        <w:rPr/>
        <w:t>show()</w:t>
      </w:r>
    </w:p>
    <w:p>
      <w:pPr>
        <w:pStyle w:val="PreformattedText"/>
        <w:spacing w:lineRule="auto" w:line="300" w:before="0" w:after="283"/>
        <w:rPr/>
      </w:pPr>
      <w:r>
        <w:rPr/>
      </w:r>
    </w:p>
    <w:p>
      <w:pPr>
        <w:pStyle w:val="PreformattedText"/>
        <w:spacing w:lineRule="auto" w:line="300" w:before="0" w:after="283"/>
        <w:rPr>
          <w:rFonts w:ascii="Calibri" w:hAnsi="Calibri"/>
          <w:sz w:val="24"/>
          <w:szCs w:val="24"/>
        </w:rPr>
      </w:pPr>
      <w:r>
        <w:rPr>
          <w:rFonts w:ascii="Calibri" w:hAnsi="Calibri"/>
          <w:sz w:val="24"/>
          <w:szCs w:val="24"/>
        </w:rPr>
        <w:t>Output:</w:t>
      </w:r>
    </w:p>
    <w:p>
      <w:pPr>
        <w:pStyle w:val="PreformattedText"/>
        <w:spacing w:lineRule="auto" w:line="300" w:before="0" w:after="283"/>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788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31510" cy="788035"/>
                    </a:xfrm>
                    <a:prstGeom prst="rect">
                      <a:avLst/>
                    </a:prstGeom>
                  </pic:spPr>
                </pic:pic>
              </a:graphicData>
            </a:graphic>
          </wp:anchor>
        </w:drawing>
      </w:r>
    </w:p>
    <w:p>
      <w:pPr>
        <w:pStyle w:val="TextBody"/>
        <w:rPr/>
      </w:pPr>
      <w:r>
        <w:rPr/>
        <w:t>We can see from the values above that there is not much dispersion from each column to another. This is because most columns are binary-based, which means that values range between 0 and 1, as shown in the min/max row. Regarding their deviation, there are no much difference, except in the Healthy Life Expectancy at Birth. Nevertheless, it is not a difference that will affect results, therefore no normalisation needs to be made.</w:t>
      </w:r>
    </w:p>
    <w:p>
      <w:pPr>
        <w:pStyle w:val="TextBody"/>
        <w:rPr/>
      </w:pPr>
      <w:r>
        <w:rPr/>
        <w:t>Ergo, because most columns have similar classifications and low-dispersed values, normalisation is not needed, therefore the process of data-preprocessing is finished.</w:t>
      </w:r>
    </w:p>
    <w:p>
      <w:pPr>
        <w:pStyle w:val="TextBody"/>
        <w:rPr>
          <w:rStyle w:val="SourceText"/>
          <w:rFonts w:ascii="Calibri" w:hAnsi="Calibri"/>
          <w:sz w:val="24"/>
          <w:szCs w:val="24"/>
        </w:rPr>
      </w:pPr>
      <w:r>
        <w:rPr>
          <w:sz w:val="24"/>
          <w:szCs w:val="24"/>
        </w:rPr>
      </w:r>
    </w:p>
    <w:p>
      <w:pPr>
        <w:pStyle w:val="Heading2"/>
        <w:numPr>
          <w:ilvl w:val="1"/>
          <w:numId w:val="2"/>
        </w:numPr>
        <w:rPr>
          <w:rStyle w:val="SourceText"/>
          <w:rFonts w:ascii="Calibri" w:hAnsi="Calibri"/>
          <w:sz w:val="24"/>
          <w:szCs w:val="24"/>
        </w:rPr>
      </w:pPr>
      <w:r>
        <w:rPr>
          <w:rFonts w:ascii="Calibri" w:hAnsi="Calibri"/>
          <w:sz w:val="24"/>
          <w:szCs w:val="24"/>
        </w:rPr>
      </w:r>
      <w:bookmarkStart w:id="6" w:name="__RefHeading___Toc294_4261809381"/>
      <w:bookmarkStart w:id="7" w:name="__RefHeading___Toc294_4261809381"/>
      <w:bookmarkEnd w:id="7"/>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PreformattedText"/>
        <w:rPr>
          <w:rStyle w:val="SourceText"/>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spacing w:before="240" w:after="120"/>
        <w:rPr>
          <w:color w:val="3465A4"/>
        </w:rPr>
      </w:pPr>
      <w:bookmarkStart w:id="8" w:name="__RefHeading___Toc85_4146056077"/>
      <w:bookmarkEnd w:id="8"/>
      <w:r>
        <w:rPr>
          <w:color w:val="3465A4"/>
        </w:rPr>
        <w:t xml:space="preserve">3. Data Analysis </w:t>
      </w:r>
    </w:p>
    <w:p>
      <w:pPr>
        <w:pStyle w:val="TextBody"/>
        <w:spacing w:before="0" w:after="140"/>
        <w:rPr>
          <w:sz w:val="24"/>
          <w:szCs w:val="24"/>
        </w:rPr>
      </w:pPr>
      <w:r>
        <w:rPr>
          <w:color w:val="000000"/>
          <w:sz w:val="24"/>
          <w:szCs w:val="24"/>
        </w:rPr>
        <w:t>In this section, we a Linear Regression will be made to check whether the determinants of well-being are statistically significant or not. We will conduct several tests to verify the Gauss-Markov assumptions, so that the regression can be inferred correctly.</w:t>
      </w:r>
    </w:p>
    <w:p>
      <w:pPr>
        <w:pStyle w:val="TextBody"/>
        <w:spacing w:before="0" w:after="140"/>
        <w:rPr>
          <w:color w:val="3465A4"/>
          <w:sz w:val="24"/>
          <w:szCs w:val="24"/>
        </w:rPr>
      </w:pPr>
      <w:r>
        <w:rPr>
          <w:color w:val="3465A4"/>
          <w:sz w:val="24"/>
          <w:szCs w:val="24"/>
        </w:rPr>
      </w:r>
    </w:p>
    <w:p>
      <w:pPr>
        <w:pStyle w:val="Heading2"/>
        <w:numPr>
          <w:ilvl w:val="1"/>
          <w:numId w:val="2"/>
        </w:numPr>
        <w:spacing w:before="0" w:after="140"/>
        <w:rPr/>
      </w:pPr>
      <w:bookmarkStart w:id="9" w:name="__RefHeading___Toc294_42618093811"/>
      <w:bookmarkEnd w:id="9"/>
      <w:r>
        <w:rPr>
          <w:rStyle w:val="SourceText"/>
          <w:color w:val="3465A4"/>
        </w:rPr>
        <w:t>3.1 Correlation Matrix</w:t>
      </w:r>
    </w:p>
    <w:p>
      <w:pPr>
        <w:pStyle w:val="TextBody"/>
        <w:spacing w:before="0" w:after="140"/>
        <w:rPr/>
      </w:pPr>
      <w:r>
        <w:rPr>
          <w:rStyle w:val="SourceText"/>
          <w:rFonts w:ascii="Calibri" w:hAnsi="Calibri"/>
          <w:color w:val="auto"/>
          <w:sz w:val="24"/>
          <w:szCs w:val="24"/>
        </w:rPr>
        <w:t>Before making the linear regression, we will check the correlation between the variables that will be used in the regression. We can achieve this by using the Correlation function from pyspark.</w:t>
      </w:r>
    </w:p>
    <w:p>
      <w:pPr>
        <w:pStyle w:val="TextBody"/>
        <w:spacing w:before="0" w:after="140"/>
        <w:rPr>
          <w:rStyle w:val="SourceText"/>
          <w:color w:val="auto"/>
          <w:sz w:val="24"/>
          <w:szCs w:val="24"/>
        </w:rPr>
      </w:pPr>
      <w:r>
        <w:rPr/>
      </w:r>
    </w:p>
    <w:p>
      <w:pPr>
        <w:pStyle w:val="PreformattedText"/>
        <w:spacing w:before="0" w:after="140"/>
        <w:rPr/>
      </w:pPr>
      <w:r>
        <w:rPr>
          <w:rStyle w:val="SourceText"/>
          <w:color w:val="888888"/>
        </w:rPr>
        <w:t>#(How to Get the Correlation Matrix of a Pyspark Data Frame?, 2018)</w:t>
      </w:r>
    </w:p>
    <w:p>
      <w:pPr>
        <w:pStyle w:val="PreformattedText"/>
        <w:spacing w:lineRule="auto" w:line="300"/>
        <w:rPr>
          <w:color w:val="888888"/>
        </w:rPr>
      </w:pPr>
      <w:r>
        <w:rPr>
          <w:color w:val="888888"/>
        </w:rPr>
        <w:t># Assemble the columns into a vector column</w:t>
      </w:r>
    </w:p>
    <w:p>
      <w:pPr>
        <w:pStyle w:val="PreformattedText"/>
        <w:spacing w:lineRule="auto" w:line="300"/>
        <w:rPr/>
      </w:pPr>
      <w:r>
        <w:rPr/>
        <w:t xml:space="preserve">vectorAssembler </w:t>
      </w:r>
      <w:r>
        <w:rPr>
          <w:color w:val="333333"/>
        </w:rPr>
        <w:t>=</w:t>
      </w:r>
      <w:r>
        <w:rPr/>
        <w:t xml:space="preserve"> VectorAssembler(inputCols</w:t>
      </w:r>
      <w:r>
        <w:rPr>
          <w:color w:val="333333"/>
        </w:rPr>
        <w:t>=</w:t>
      </w:r>
      <w:r>
        <w:rPr/>
        <w:t>columns, outputCol</w:t>
      </w:r>
      <w:r>
        <w:rPr>
          <w:color w:val="333333"/>
        </w:rPr>
        <w:t>=</w:t>
      </w:r>
      <w:r>
        <w:rPr>
          <w:shd w:fill="FFF0F0" w:val="clear"/>
        </w:rPr>
        <w:t>"features"</w:t>
      </w:r>
      <w:r>
        <w:rPr/>
        <w:t>, handleInvalid</w:t>
      </w:r>
      <w:r>
        <w:rPr>
          <w:color w:val="333333"/>
        </w:rPr>
        <w:t>=</w:t>
      </w:r>
      <w:r>
        <w:rPr>
          <w:shd w:fill="FFF0F0" w:val="clear"/>
        </w:rPr>
        <w:t>"skip"</w:t>
      </w:r>
      <w:r>
        <w:rPr/>
        <w:t>)</w:t>
      </w:r>
    </w:p>
    <w:p>
      <w:pPr>
        <w:pStyle w:val="PreformattedText"/>
        <w:spacing w:lineRule="auto" w:line="300"/>
        <w:rPr/>
      </w:pPr>
      <w:r>
        <w:rPr/>
        <w:t xml:space="preserve">vector_df </w:t>
      </w:r>
      <w:r>
        <w:rPr>
          <w:color w:val="333333"/>
        </w:rPr>
        <w:t>=</w:t>
      </w:r>
      <w:r>
        <w:rPr/>
        <w:t xml:space="preserve"> vectorAssembler</w:t>
      </w:r>
      <w:r>
        <w:rPr>
          <w:color w:val="333333"/>
        </w:rPr>
        <w:t>.</w:t>
      </w:r>
      <w:r>
        <w:rPr/>
        <w:t>transform(df)</w:t>
      </w:r>
      <w:r>
        <w:rPr>
          <w:color w:val="333333"/>
        </w:rPr>
        <w:t>.</w:t>
      </w:r>
      <w:r>
        <w:rPr/>
        <w:t>select(</w:t>
      </w:r>
      <w:r>
        <w:rPr>
          <w:shd w:fill="FFF0F0" w:val="clear"/>
        </w:rPr>
        <w:t>"features"</w:t>
      </w:r>
      <w:r>
        <w:rPr/>
        <w:t>)</w:t>
      </w:r>
    </w:p>
    <w:p>
      <w:pPr>
        <w:pStyle w:val="PreformattedText"/>
        <w:spacing w:lineRule="auto" w:line="300"/>
        <w:rPr/>
      </w:pPr>
      <w:r>
        <w:rPr/>
      </w:r>
    </w:p>
    <w:p>
      <w:pPr>
        <w:pStyle w:val="PreformattedText"/>
        <w:spacing w:lineRule="auto" w:line="300"/>
        <w:rPr>
          <w:color w:val="888888"/>
        </w:rPr>
      </w:pPr>
      <w:r>
        <w:rPr>
          <w:color w:val="888888"/>
        </w:rPr>
        <w:t># Calculate the correlation matrix</w:t>
      </w:r>
    </w:p>
    <w:p>
      <w:pPr>
        <w:pStyle w:val="PreformattedText"/>
        <w:spacing w:lineRule="auto" w:line="300"/>
        <w:rPr/>
      </w:pPr>
      <w:r>
        <w:rPr/>
        <w:t xml:space="preserve">correlation_matrix </w:t>
      </w:r>
      <w:r>
        <w:rPr>
          <w:color w:val="333333"/>
        </w:rPr>
        <w:t>=</w:t>
      </w:r>
      <w:r>
        <w:rPr/>
        <w:t xml:space="preserve"> Correlation</w:t>
      </w:r>
      <w:r>
        <w:rPr>
          <w:color w:val="333333"/>
        </w:rPr>
        <w:t>.</w:t>
      </w:r>
      <w:r>
        <w:rPr/>
        <w:t xml:space="preserve">corr(vector_df, </w:t>
      </w:r>
      <w:r>
        <w:rPr>
          <w:shd w:fill="FFF0F0" w:val="clear"/>
        </w:rPr>
        <w:t>"features"</w:t>
      </w:r>
      <w:r>
        <w:rPr/>
        <w:t>)</w:t>
      </w:r>
      <w:r>
        <w:rPr>
          <w:color w:val="333333"/>
        </w:rPr>
        <w:t>.</w:t>
      </w:r>
      <w:r>
        <w:rPr/>
        <w:t>head()</w:t>
      </w:r>
    </w:p>
    <w:p>
      <w:pPr>
        <w:pStyle w:val="PreformattedText"/>
        <w:spacing w:lineRule="auto" w:line="300"/>
        <w:rPr/>
      </w:pPr>
      <w:r>
        <w:rPr/>
      </w:r>
    </w:p>
    <w:p>
      <w:pPr>
        <w:pStyle w:val="PreformattedText"/>
        <w:spacing w:lineRule="auto" w:line="300"/>
        <w:rPr>
          <w:color w:val="888888"/>
        </w:rPr>
      </w:pPr>
      <w:r>
        <w:rPr>
          <w:color w:val="888888"/>
        </w:rPr>
        <w:t># Convert to Array</w:t>
      </w:r>
    </w:p>
    <w:p>
      <w:pPr>
        <w:pStyle w:val="PreformattedText"/>
        <w:spacing w:lineRule="auto" w:line="300"/>
        <w:rPr/>
      </w:pPr>
      <w:r>
        <w:rPr/>
        <w:t xml:space="preserve">corr_matrix </w:t>
      </w:r>
      <w:r>
        <w:rPr>
          <w:color w:val="333333"/>
        </w:rPr>
        <w:t>=</w:t>
      </w:r>
      <w:r>
        <w:rPr/>
        <w:t xml:space="preserve"> correlation_matrix[</w:t>
      </w:r>
      <w:r>
        <w:rPr>
          <w:b/>
          <w:color w:val="0000DD"/>
        </w:rPr>
        <w:t>0</w:t>
      </w:r>
      <w:r>
        <w:rPr/>
        <w:t>]</w:t>
      </w:r>
      <w:r>
        <w:rPr>
          <w:color w:val="333333"/>
        </w:rPr>
        <w:t>.</w:t>
      </w:r>
      <w:r>
        <w:rPr/>
        <w:t>toArray()</w:t>
      </w:r>
    </w:p>
    <w:p>
      <w:pPr>
        <w:pStyle w:val="PreformattedText"/>
        <w:spacing w:lineRule="auto" w:line="300"/>
        <w:rPr/>
      </w:pPr>
      <w:r>
        <w:rPr/>
      </w:r>
    </w:p>
    <w:p>
      <w:pPr>
        <w:pStyle w:val="PreformattedText"/>
        <w:spacing w:lineRule="auto" w:line="300"/>
        <w:rPr/>
      </w:pPr>
      <w:r>
        <w:rPr/>
        <w:t xml:space="preserve">corr_df </w:t>
      </w:r>
      <w:r>
        <w:rPr>
          <w:color w:val="333333"/>
        </w:rPr>
        <w:t>=</w:t>
      </w:r>
      <w:r>
        <w:rPr/>
        <w:t xml:space="preserve"> pd</w:t>
      </w:r>
      <w:r>
        <w:rPr>
          <w:color w:val="333333"/>
        </w:rPr>
        <w:t>.</w:t>
      </w:r>
      <w:r>
        <w:rPr/>
        <w:t>DataFrame(corr_matrix, columns</w:t>
      </w:r>
      <w:r>
        <w:rPr>
          <w:color w:val="333333"/>
        </w:rPr>
        <w:t>=</w:t>
      </w:r>
      <w:r>
        <w:rPr/>
        <w:t>columns, index</w:t>
      </w:r>
      <w:r>
        <w:rPr>
          <w:color w:val="333333"/>
        </w:rPr>
        <w:t>=</w:t>
      </w:r>
      <w:r>
        <w:rPr/>
        <w:t xml:space="preserve">columns)  </w:t>
      </w:r>
      <w:r>
        <w:rPr>
          <w:color w:val="888888"/>
        </w:rPr>
        <w:t># Converted to Pandas Dataframe</w:t>
      </w:r>
    </w:p>
    <w:p>
      <w:pPr>
        <w:pStyle w:val="PreformattedText"/>
        <w:spacing w:lineRule="auto" w:line="300"/>
        <w:rPr>
          <w:color w:val="888888"/>
        </w:rPr>
      </w:pPr>
      <w:r>
        <w:rPr>
          <w:color w:val="888888"/>
        </w:rPr>
        <w:t># Print the correlation matrix</w:t>
      </w:r>
    </w:p>
    <w:p>
      <w:pPr>
        <w:pStyle w:val="PreformattedText"/>
        <w:spacing w:lineRule="auto" w:line="300"/>
        <w:rPr/>
      </w:pPr>
      <w:r>
        <w:rPr/>
        <w:t>pd</w:t>
      </w:r>
      <w:r>
        <w:rPr>
          <w:color w:val="333333"/>
        </w:rPr>
        <w:t>.</w:t>
      </w:r>
      <w:r>
        <w:rPr/>
        <w:t>set_option(</w:t>
      </w:r>
      <w:r>
        <w:rPr>
          <w:shd w:fill="FFF0F0" w:val="clear"/>
        </w:rPr>
        <w:t>"display.max_columns"</w:t>
      </w:r>
      <w:r>
        <w:rPr/>
        <w:t xml:space="preserve">, </w:t>
      </w:r>
      <w:r>
        <w:rPr>
          <w:b/>
          <w:color w:val="008800"/>
        </w:rPr>
        <w:t>None</w:t>
      </w:r>
      <w:r>
        <w:rPr/>
        <w:t>)</w:t>
      </w:r>
    </w:p>
    <w:p>
      <w:pPr>
        <w:pStyle w:val="PreformattedText"/>
        <w:spacing w:lineRule="auto" w:line="300" w:before="0" w:after="283"/>
        <w:rPr/>
      </w:pPr>
      <w:r>
        <w:rPr>
          <w:color w:val="007020"/>
        </w:rPr>
        <w:t>print</w:t>
      </w:r>
      <w:r>
        <w:rPr/>
        <w:t>(corr_df)</w:t>
      </w:r>
    </w:p>
    <w:p>
      <w:pPr>
        <w:pStyle w:val="TextBody"/>
        <w:spacing w:before="0" w:after="140"/>
        <w:rPr/>
      </w:pPr>
      <w:r>
        <w:rPr>
          <w:rStyle w:val="SourceText"/>
          <w:rFonts w:ascii="Calibri" w:hAnsi="Calibri"/>
          <w:color w:val="000000"/>
          <w:sz w:val="24"/>
          <w:szCs w:val="24"/>
          <w:shd w:fill="auto" w:val="clear"/>
        </w:rPr>
        <w:t xml:space="preserve">The results given by the code above are displayed on the Appendix. </w:t>
      </w:r>
    </w:p>
    <w:p>
      <w:pPr>
        <w:pStyle w:val="TextBody"/>
        <w:spacing w:before="0" w:after="140"/>
        <w:rPr/>
      </w:pPr>
      <w:r>
        <w:rPr>
          <w:rStyle w:val="SourceText"/>
          <w:rFonts w:ascii="Calibri" w:hAnsi="Calibri"/>
          <w:color w:val="000000"/>
          <w:sz w:val="24"/>
          <w:szCs w:val="24"/>
          <w:shd w:fill="auto" w:val="clear"/>
        </w:rPr>
        <w:t>We can infer fro the values that most of the independent variables do not suffer for collinearity. However, if we focus on Log GDP per capita, we can see that it has a very high correlation with Social Support and Healthy Life Expectancy at Birth. In the Regression, it may cause biased results. However, we must tread carefully and make necessary adjustments to overcome the multicollinearity problem.</w:t>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Heading2"/>
        <w:numPr>
          <w:ilvl w:val="1"/>
          <w:numId w:val="2"/>
        </w:numPr>
        <w:spacing w:before="200" w:after="120"/>
        <w:rPr/>
      </w:pPr>
      <w:bookmarkStart w:id="10" w:name="__RefHeading___Toc757_1514544151"/>
      <w:bookmarkEnd w:id="10"/>
      <w:r>
        <w:rPr>
          <w:rStyle w:val="SourceText"/>
          <w:color w:val="3465A4"/>
        </w:rPr>
        <w:t>3.2 Linear regression</w:t>
      </w:r>
    </w:p>
    <w:p>
      <w:pPr>
        <w:pStyle w:val="TextBody"/>
        <w:rPr>
          <w:rStyle w:val="SourceText"/>
        </w:rPr>
      </w:pPr>
      <w:r>
        <w:rPr/>
      </w:r>
    </w:p>
    <w:p>
      <w:pPr>
        <w:pStyle w:val="TextBody"/>
        <w:rPr/>
      </w:pPr>
      <w:r>
        <w:rPr>
          <w:rStyle w:val="SourceText"/>
          <w:rFonts w:ascii="Calibri" w:hAnsi="Calibri"/>
          <w:sz w:val="24"/>
          <w:szCs w:val="24"/>
        </w:rPr>
        <w:t xml:space="preserve">To check the strength/significance of the determinants of Life-Ladder (i.e.,Happiness Score), we will conduct a Pooled Ordinary Least Squares. This method can be done using built in functions from pyspark. </w:t>
      </w:r>
      <w:r>
        <w:rPr>
          <w:rStyle w:val="SourceText"/>
          <w:rFonts w:ascii="Calibri" w:hAnsi="Calibri"/>
          <w:sz w:val="24"/>
          <w:szCs w:val="24"/>
        </w:rPr>
        <w:t xml:space="preserve">In this linear regression, it was performed cross-validation to fetch the best regParam (Parameter usually used to avoid over-fitting/under-fitting), according to the best Mean Squared Error value (MSE). In other words, lower the MSE, better the model. </w:t>
      </w:r>
      <w:r>
        <w:rPr>
          <w:rStyle w:val="SourceText"/>
          <w:rFonts w:ascii="Calibri" w:hAnsi="Calibri"/>
          <w:sz w:val="24"/>
          <w:szCs w:val="24"/>
        </w:rPr>
        <w:t xml:space="preserve">We have also split the dataset into testing, training and validation data to further tune the hyper-parameters and to check whether there is over-fitting of the model. </w:t>
      </w:r>
      <w:r>
        <w:rPr>
          <w:rStyle w:val="SourceText"/>
          <w:rFonts w:ascii="Calibri" w:hAnsi="Calibri"/>
          <w:sz w:val="24"/>
          <w:szCs w:val="24"/>
        </w:rPr>
        <w:t>The following code</w:t>
      </w:r>
      <w:r>
        <w:rPr>
          <w:rStyle w:val="SourceText"/>
          <w:rFonts w:ascii="Calibri" w:hAnsi="Calibri"/>
          <w:sz w:val="24"/>
          <w:szCs w:val="24"/>
        </w:rPr>
        <w:t xml:space="preserve"> was used:</w:t>
      </w:r>
    </w:p>
    <w:p>
      <w:pPr>
        <w:pStyle w:val="PreformattedText"/>
        <w:rPr/>
      </w:pPr>
      <w:r>
        <w:rPr>
          <w:rStyle w:val="SourceText"/>
          <w:color w:val="DD4422"/>
        </w:rPr>
        <w:t>""" Linear Regression Section. The following code was based on (Hejazi, 2023), and derived using some other parameters in Pyspark Documnetation"""</w:t>
      </w:r>
    </w:p>
    <w:p>
      <w:pPr>
        <w:pStyle w:val="PreformattedText"/>
        <w:spacing w:lineRule="auto" w:line="300"/>
        <w:rPr/>
      </w:pPr>
      <w:r>
        <w:rPr/>
      </w:r>
    </w:p>
    <w:p>
      <w:pPr>
        <w:pStyle w:val="PreformattedText"/>
        <w:spacing w:lineRule="auto" w:line="300"/>
        <w:rPr>
          <w:color w:val="888888"/>
        </w:rPr>
      </w:pPr>
      <w:r>
        <w:rPr>
          <w:color w:val="888888"/>
        </w:rPr>
        <w:t># Define the list of determinants and the dependent variable</w:t>
      </w:r>
    </w:p>
    <w:p>
      <w:pPr>
        <w:pStyle w:val="PreformattedText"/>
        <w:spacing w:lineRule="auto" w:line="300"/>
        <w:rPr/>
      </w:pPr>
      <w:r>
        <w:rPr/>
        <w:t xml:space="preserve">determinants </w:t>
      </w:r>
      <w:r>
        <w:rPr>
          <w:color w:val="333333"/>
        </w:rPr>
        <w:t>=</w:t>
      </w:r>
      <w:r>
        <w:rPr/>
        <w:t xml:space="preserve"> [</w:t>
      </w:r>
      <w:r>
        <w:rPr>
          <w:shd w:fill="FFF0F0" w:val="clear"/>
        </w:rPr>
        <w:t>"Log GDP Per Capita"</w:t>
      </w:r>
      <w:r>
        <w:rPr/>
        <w:t xml:space="preserve">, </w:t>
      </w:r>
      <w:r>
        <w:rPr>
          <w:shd w:fill="FFF0F0" w:val="clear"/>
        </w:rPr>
        <w:t>"Freedom To Make Life Choices"</w:t>
      </w:r>
      <w:r>
        <w:rPr/>
        <w:t xml:space="preserve">, </w:t>
      </w:r>
      <w:r>
        <w:rPr>
          <w:shd w:fill="FFF0F0" w:val="clear"/>
        </w:rPr>
        <w:t>"Generosity"</w:t>
      </w:r>
      <w:r>
        <w:rPr/>
        <w:t xml:space="preserve">, </w:t>
      </w:r>
      <w:r>
        <w:rPr>
          <w:shd w:fill="FFF0F0" w:val="clear"/>
        </w:rPr>
        <w:t>"Perceptions Of Corruption"</w:t>
      </w:r>
      <w:r>
        <w:rPr/>
        <w:t>,</w:t>
      </w:r>
    </w:p>
    <w:p>
      <w:pPr>
        <w:pStyle w:val="PreformattedText"/>
        <w:spacing w:lineRule="auto" w:line="300"/>
        <w:rPr/>
      </w:pPr>
      <w:r>
        <w:rPr/>
        <w:t xml:space="preserve">                </w:t>
      </w:r>
      <w:r>
        <w:rPr>
          <w:shd w:fill="FFF0F0" w:val="clear"/>
        </w:rPr>
        <w:t>"Negative Affect"</w:t>
      </w:r>
      <w:r>
        <w:rPr/>
        <w:t xml:space="preserve">, </w:t>
      </w:r>
      <w:r>
        <w:rPr>
          <w:shd w:fill="FFF0F0" w:val="clear"/>
        </w:rPr>
        <w:t>"Positive Affect"</w:t>
      </w:r>
      <w:r>
        <w:rPr/>
        <w:t xml:space="preserve">, </w:t>
      </w:r>
      <w:r>
        <w:rPr>
          <w:shd w:fill="FFF0F0" w:val="clear"/>
        </w:rPr>
        <w:t>"Social Support"</w:t>
      </w:r>
      <w:r>
        <w:rPr/>
        <w:t>]</w:t>
      </w:r>
    </w:p>
    <w:p>
      <w:pPr>
        <w:pStyle w:val="PreformattedText"/>
        <w:spacing w:lineRule="auto" w:line="300"/>
        <w:rPr/>
      </w:pPr>
      <w:r>
        <w:rPr/>
        <w:t xml:space="preserve">target </w:t>
      </w:r>
      <w:r>
        <w:rPr>
          <w:color w:val="333333"/>
        </w:rPr>
        <w:t>=</w:t>
      </w:r>
      <w:r>
        <w:rPr/>
        <w:t xml:space="preserve"> </w:t>
      </w:r>
      <w:r>
        <w:rPr>
          <w:shd w:fill="FFF0F0" w:val="clear"/>
        </w:rPr>
        <w:t>"Life Ladder"</w:t>
      </w:r>
    </w:p>
    <w:p>
      <w:pPr>
        <w:pStyle w:val="PreformattedText"/>
        <w:spacing w:lineRule="auto" w:line="300"/>
        <w:rPr/>
      </w:pPr>
      <w:r>
        <w:rPr/>
      </w:r>
    </w:p>
    <w:p>
      <w:pPr>
        <w:pStyle w:val="PreformattedText"/>
        <w:spacing w:lineRule="auto" w:line="300"/>
        <w:rPr>
          <w:color w:val="888888"/>
        </w:rPr>
      </w:pPr>
      <w:r>
        <w:rPr>
          <w:color w:val="888888"/>
        </w:rPr>
        <w:t># Combine the determinants into a single features column</w:t>
      </w:r>
    </w:p>
    <w:p>
      <w:pPr>
        <w:pStyle w:val="PreformattedText"/>
        <w:spacing w:lineRule="auto" w:line="300"/>
        <w:rPr/>
      </w:pPr>
      <w:r>
        <w:rPr/>
        <w:t xml:space="preserve">assembler </w:t>
      </w:r>
      <w:r>
        <w:rPr>
          <w:color w:val="333333"/>
        </w:rPr>
        <w:t>=</w:t>
      </w:r>
      <w:r>
        <w:rPr/>
        <w:t xml:space="preserve"> VectorAssembler(inputCols</w:t>
      </w:r>
      <w:r>
        <w:rPr>
          <w:color w:val="333333"/>
        </w:rPr>
        <w:t>=</w:t>
      </w:r>
      <w:r>
        <w:rPr/>
        <w:t>determinants, outputCol</w:t>
      </w:r>
      <w:r>
        <w:rPr>
          <w:color w:val="333333"/>
        </w:rPr>
        <w:t>=</w:t>
      </w:r>
      <w:r>
        <w:rPr>
          <w:shd w:fill="FFF0F0" w:val="clear"/>
        </w:rPr>
        <w:t>"features"</w:t>
      </w:r>
      <w:r>
        <w:rPr/>
        <w:t>, handleInvalid</w:t>
      </w:r>
      <w:r>
        <w:rPr>
          <w:color w:val="333333"/>
        </w:rPr>
        <w:t>=</w:t>
      </w:r>
      <w:r>
        <w:rPr>
          <w:shd w:fill="FFF0F0" w:val="clear"/>
        </w:rPr>
        <w:t>"skip"</w:t>
      </w:r>
      <w:r>
        <w:rPr/>
        <w:t>)</w:t>
      </w:r>
    </w:p>
    <w:p>
      <w:pPr>
        <w:pStyle w:val="PreformattedText"/>
        <w:spacing w:lineRule="auto" w:line="300"/>
        <w:rPr/>
      </w:pPr>
      <w:r>
        <w:rPr/>
      </w:r>
    </w:p>
    <w:p>
      <w:pPr>
        <w:pStyle w:val="PreformattedText"/>
        <w:spacing w:lineRule="auto" w:line="300"/>
        <w:rPr>
          <w:color w:val="888888"/>
        </w:rPr>
      </w:pPr>
      <w:r>
        <w:rPr>
          <w:color w:val="888888"/>
        </w:rPr>
        <w:t># Transform the df</w:t>
      </w:r>
    </w:p>
    <w:p>
      <w:pPr>
        <w:pStyle w:val="PreformattedText"/>
        <w:spacing w:lineRule="auto" w:line="300"/>
        <w:rPr/>
      </w:pPr>
      <w:r>
        <w:rPr/>
        <w:t xml:space="preserve">data </w:t>
      </w:r>
      <w:r>
        <w:rPr>
          <w:color w:val="333333"/>
        </w:rPr>
        <w:t>=</w:t>
      </w:r>
      <w:r>
        <w:rPr/>
        <w:t xml:space="preserve"> assembler</w:t>
      </w:r>
      <w:r>
        <w:rPr>
          <w:color w:val="333333"/>
        </w:rPr>
        <w:t>.</w:t>
      </w:r>
      <w:r>
        <w:rPr/>
        <w:t>transform(df)</w:t>
      </w:r>
    </w:p>
    <w:p>
      <w:pPr>
        <w:pStyle w:val="PreformattedText"/>
        <w:spacing w:lineRule="auto" w:line="300"/>
        <w:rPr/>
      </w:pPr>
      <w:r>
        <w:rPr/>
      </w:r>
    </w:p>
    <w:p>
      <w:pPr>
        <w:pStyle w:val="PreformattedText"/>
        <w:spacing w:lineRule="auto" w:line="300"/>
        <w:rPr>
          <w:color w:val="888888"/>
        </w:rPr>
      </w:pPr>
      <w:r>
        <w:rPr>
          <w:color w:val="888888"/>
        </w:rPr>
        <w:t># Split data into training, validation and testing</w:t>
      </w:r>
    </w:p>
    <w:p>
      <w:pPr>
        <w:pStyle w:val="PreformattedText"/>
        <w:spacing w:lineRule="auto" w:line="300"/>
        <w:rPr/>
      </w:pPr>
      <w:r>
        <w:rPr/>
        <w:t xml:space="preserve">(trainingData, validationData, testData) </w:t>
      </w:r>
      <w:r>
        <w:rPr>
          <w:color w:val="333333"/>
        </w:rPr>
        <w:t>=</w:t>
      </w:r>
      <w:r>
        <w:rPr/>
        <w:t xml:space="preserve"> data</w:t>
      </w:r>
      <w:r>
        <w:rPr>
          <w:color w:val="333333"/>
        </w:rPr>
        <w:t>.</w:t>
      </w:r>
      <w:r>
        <w:rPr/>
        <w:t>randomSplit([</w:t>
      </w:r>
      <w:r>
        <w:rPr>
          <w:b/>
          <w:color w:val="6600EE"/>
        </w:rPr>
        <w:t>0.6</w:t>
      </w:r>
      <w:r>
        <w:rPr/>
        <w:t xml:space="preserve">, </w:t>
      </w:r>
      <w:r>
        <w:rPr>
          <w:b/>
          <w:color w:val="6600EE"/>
        </w:rPr>
        <w:t>0.2</w:t>
      </w:r>
      <w:r>
        <w:rPr/>
        <w:t xml:space="preserve">, </w:t>
      </w:r>
      <w:r>
        <w:rPr>
          <w:b/>
          <w:color w:val="6600EE"/>
        </w:rPr>
        <w:t>0.2</w:t>
      </w:r>
      <w:r>
        <w:rPr/>
        <w:t>],</w:t>
      </w:r>
    </w:p>
    <w:p>
      <w:pPr>
        <w:pStyle w:val="PreformattedText"/>
        <w:spacing w:lineRule="auto" w:line="300"/>
        <w:rPr/>
      </w:pPr>
      <w:r>
        <w:rPr/>
        <w:t xml:space="preserve">                                                            </w:t>
      </w:r>
      <w:r>
        <w:rPr/>
        <w:t>seed</w:t>
      </w:r>
      <w:r>
        <w:rPr>
          <w:color w:val="333333"/>
        </w:rPr>
        <w:t>=</w:t>
      </w:r>
      <w:r>
        <w:rPr>
          <w:b/>
          <w:color w:val="0000DD"/>
        </w:rPr>
        <w:t>42</w:t>
      </w:r>
      <w:r>
        <w:rPr/>
        <w:t xml:space="preserve">)  </w:t>
      </w:r>
      <w:r>
        <w:rPr>
          <w:color w:val="888888"/>
        </w:rPr>
        <w:t># (pyspark.sql.DataFrame.randomSplit — PySpark 3.1.3 Documentation, n.d.)</w:t>
      </w:r>
    </w:p>
    <w:p>
      <w:pPr>
        <w:pStyle w:val="PreformattedText"/>
        <w:spacing w:lineRule="auto" w:line="300"/>
        <w:rPr/>
      </w:pPr>
      <w:r>
        <w:rPr/>
      </w:r>
    </w:p>
    <w:p>
      <w:pPr>
        <w:pStyle w:val="PreformattedText"/>
        <w:spacing w:lineRule="auto" w:line="300"/>
        <w:rPr>
          <w:color w:val="888888"/>
        </w:rPr>
      </w:pPr>
      <w:r>
        <w:rPr>
          <w:color w:val="888888"/>
        </w:rPr>
        <w:t># Define initial values and set of possibilities for the loop to iterate</w:t>
      </w:r>
    </w:p>
    <w:p>
      <w:pPr>
        <w:pStyle w:val="PreformattedText"/>
        <w:spacing w:lineRule="auto" w:line="300"/>
        <w:rPr/>
      </w:pPr>
      <w:r>
        <w:rPr/>
        <w:t xml:space="preserve">reg_params </w:t>
      </w:r>
      <w:r>
        <w:rPr>
          <w:color w:val="333333"/>
        </w:rPr>
        <w:t>=</w:t>
      </w:r>
      <w:r>
        <w:rPr/>
        <w:t xml:space="preserve"> np</w:t>
      </w:r>
      <w:r>
        <w:rPr>
          <w:color w:val="333333"/>
        </w:rPr>
        <w:t>.</w:t>
      </w:r>
      <w:r>
        <w:rPr/>
        <w:t>arange(</w:t>
      </w:r>
      <w:r>
        <w:rPr>
          <w:b/>
          <w:color w:val="0000DD"/>
        </w:rPr>
        <w:t>1</w:t>
      </w:r>
      <w:r>
        <w:rPr/>
        <w:t xml:space="preserve">, </w:t>
      </w:r>
      <w:r>
        <w:rPr>
          <w:b/>
          <w:color w:val="0000DD"/>
        </w:rPr>
        <w:t>50</w:t>
      </w:r>
      <w:r>
        <w:rPr/>
        <w:t xml:space="preserve">, </w:t>
      </w:r>
      <w:r>
        <w:rPr>
          <w:b/>
          <w:color w:val="0000DD"/>
        </w:rPr>
        <w:t>1</w:t>
      </w:r>
      <w:r>
        <w:rPr/>
        <w:t>)</w:t>
      </w:r>
    </w:p>
    <w:p>
      <w:pPr>
        <w:pStyle w:val="PreformattedText"/>
        <w:spacing w:lineRule="auto" w:line="300"/>
        <w:rPr/>
      </w:pPr>
      <w:r>
        <w:rPr/>
        <w:t xml:space="preserve">best_mse </w:t>
      </w:r>
      <w:r>
        <w:rPr>
          <w:color w:val="333333"/>
        </w:rPr>
        <w:t>=</w:t>
      </w:r>
      <w:r>
        <w:rPr/>
        <w:t xml:space="preserve"> </w:t>
      </w:r>
      <w:r>
        <w:rPr>
          <w:color w:val="007020"/>
        </w:rPr>
        <w:t>float</w:t>
      </w:r>
      <w:r>
        <w:rPr/>
        <w:t>(</w:t>
      </w:r>
      <w:r>
        <w:rPr>
          <w:shd w:fill="FFF0F0" w:val="clear"/>
        </w:rPr>
        <w:t>"inf"</w:t>
      </w:r>
      <w:r>
        <w:rPr/>
        <w:t>)</w:t>
      </w:r>
    </w:p>
    <w:p>
      <w:pPr>
        <w:pStyle w:val="PreformattedText"/>
        <w:spacing w:lineRule="auto" w:line="300"/>
        <w:rPr/>
      </w:pPr>
      <w:r>
        <w:rPr/>
        <w:t xml:space="preserve">best_reg_param </w:t>
      </w:r>
      <w:r>
        <w:rPr>
          <w:color w:val="333333"/>
        </w:rPr>
        <w:t>=</w:t>
      </w:r>
      <w:r>
        <w:rPr/>
        <w:t xml:space="preserve"> </w:t>
      </w:r>
      <w:r>
        <w:rPr>
          <w:b/>
          <w:color w:val="008800"/>
        </w:rPr>
        <w:t>None</w:t>
      </w:r>
    </w:p>
    <w:p>
      <w:pPr>
        <w:pStyle w:val="PreformattedText"/>
        <w:spacing w:lineRule="auto" w:line="300"/>
        <w:rPr/>
      </w:pPr>
      <w:r>
        <w:rPr/>
      </w:r>
    </w:p>
    <w:p>
      <w:pPr>
        <w:pStyle w:val="PreformattedText"/>
        <w:spacing w:lineRule="auto" w:line="300"/>
        <w:rPr/>
      </w:pPr>
      <w:r>
        <w:rPr>
          <w:b/>
          <w:color w:val="008800"/>
        </w:rPr>
        <w:t>for</w:t>
      </w:r>
      <w:r>
        <w:rPr/>
        <w:t xml:space="preserve"> reg_param </w:t>
      </w:r>
      <w:r>
        <w:rPr>
          <w:b/>
          <w:color w:val="000000"/>
        </w:rPr>
        <w:t>in</w:t>
      </w:r>
      <w:r>
        <w:rPr/>
        <w:t xml:space="preserve"> reg_params:  </w:t>
      </w:r>
      <w:r>
        <w:rPr>
          <w:color w:val="888888"/>
        </w:rPr>
        <w:t># Loop through the regParam values</w:t>
      </w:r>
    </w:p>
    <w:p>
      <w:pPr>
        <w:pStyle w:val="PreformattedText"/>
        <w:spacing w:lineRule="auto" w:line="300"/>
        <w:rPr/>
      </w:pPr>
      <w:r>
        <w:rPr/>
        <w:t xml:space="preserve">    </w:t>
      </w:r>
      <w:r>
        <w:rPr>
          <w:color w:val="888888"/>
        </w:rPr>
        <w:t># Train a linear regression model with the current regParam value</w:t>
      </w:r>
    </w:p>
    <w:p>
      <w:pPr>
        <w:pStyle w:val="PreformattedText"/>
        <w:spacing w:lineRule="auto" w:line="300"/>
        <w:rPr/>
      </w:pPr>
      <w:r>
        <w:rPr/>
        <w:t xml:space="preserve">    </w:t>
      </w:r>
      <w:r>
        <w:rPr/>
        <w:t xml:space="preserve">lr </w:t>
      </w:r>
      <w:r>
        <w:rPr>
          <w:color w:val="333333"/>
        </w:rPr>
        <w:t>=</w:t>
      </w:r>
      <w:r>
        <w:rPr/>
        <w:t xml:space="preserve"> LinearRegression(featuresCol</w:t>
      </w:r>
      <w:r>
        <w:rPr>
          <w:color w:val="333333"/>
        </w:rPr>
        <w:t>=</w:t>
      </w:r>
      <w:r>
        <w:rPr>
          <w:shd w:fill="FFF0F0" w:val="clear"/>
        </w:rPr>
        <w:t>"features"</w:t>
      </w:r>
      <w:r>
        <w:rPr/>
        <w:t>, labelCol</w:t>
      </w:r>
      <w:r>
        <w:rPr>
          <w:color w:val="333333"/>
        </w:rPr>
        <w:t>=</w:t>
      </w:r>
      <w:r>
        <w:rPr/>
        <w:t>target, solver</w:t>
      </w:r>
      <w:r>
        <w:rPr>
          <w:color w:val="333333"/>
        </w:rPr>
        <w:t>=</w:t>
      </w:r>
      <w:r>
        <w:rPr>
          <w:shd w:fill="FFF0F0" w:val="clear"/>
        </w:rPr>
        <w:t>"auto"</w:t>
      </w:r>
      <w:r>
        <w:rPr/>
        <w:t>, fitIntercept</w:t>
      </w:r>
      <w:r>
        <w:rPr>
          <w:color w:val="333333"/>
        </w:rPr>
        <w:t>=</w:t>
      </w:r>
      <w:r>
        <w:rPr>
          <w:b/>
          <w:color w:val="008800"/>
        </w:rPr>
        <w:t>True</w:t>
      </w:r>
      <w:r>
        <w:rPr/>
        <w:t>,</w:t>
      </w:r>
    </w:p>
    <w:p>
      <w:pPr>
        <w:pStyle w:val="PreformattedText"/>
        <w:spacing w:lineRule="auto" w:line="300"/>
        <w:rPr/>
      </w:pPr>
      <w:r>
        <w:rPr/>
        <w:t xml:space="preserve">                          </w:t>
      </w:r>
      <w:r>
        <w:rPr/>
        <w:t>regParam</w:t>
      </w:r>
      <w:r>
        <w:rPr>
          <w:color w:val="333333"/>
        </w:rPr>
        <w:t>=</w:t>
      </w:r>
      <w:r>
        <w:rPr/>
        <w:t xml:space="preserve">reg_param)  </w:t>
      </w:r>
      <w:r>
        <w:rPr>
          <w:color w:val="888888"/>
        </w:rPr>
        <w:t># (LinearRegression, n.d.)</w:t>
      </w:r>
    </w:p>
    <w:p>
      <w:pPr>
        <w:pStyle w:val="PreformattedText"/>
        <w:spacing w:lineRule="auto" w:line="300"/>
        <w:rPr/>
      </w:pPr>
      <w:r>
        <w:rPr/>
        <w:t xml:space="preserve">    </w:t>
      </w:r>
      <w:r>
        <w:rPr/>
        <w:t xml:space="preserve">model </w:t>
      </w:r>
      <w:r>
        <w:rPr>
          <w:color w:val="333333"/>
        </w:rPr>
        <w:t>=</w:t>
      </w:r>
      <w:r>
        <w:rPr/>
        <w:t xml:space="preserve"> lr</w:t>
      </w:r>
      <w:r>
        <w:rPr>
          <w:color w:val="333333"/>
        </w:rPr>
        <w:t>.</w:t>
      </w:r>
      <w:r>
        <w:rPr/>
        <w:t>fit(trainingData)</w:t>
      </w:r>
    </w:p>
    <w:p>
      <w:pPr>
        <w:pStyle w:val="PreformattedText"/>
        <w:spacing w:lineRule="auto" w:line="300"/>
        <w:rPr/>
      </w:pPr>
      <w:r>
        <w:rPr/>
      </w:r>
    </w:p>
    <w:p>
      <w:pPr>
        <w:pStyle w:val="PreformattedText"/>
        <w:spacing w:lineRule="auto" w:line="300"/>
        <w:rPr/>
      </w:pPr>
      <w:r>
        <w:rPr/>
        <w:t xml:space="preserve">    </w:t>
      </w:r>
      <w:r>
        <w:rPr>
          <w:color w:val="888888"/>
        </w:rPr>
        <w:t># Make predictions on the validation set</w:t>
      </w:r>
    </w:p>
    <w:p>
      <w:pPr>
        <w:pStyle w:val="PreformattedText"/>
        <w:spacing w:lineRule="auto" w:line="300"/>
        <w:rPr/>
      </w:pPr>
      <w:r>
        <w:rPr/>
        <w:t xml:space="preserve">    </w:t>
      </w:r>
      <w:r>
        <w:rPr/>
        <w:t xml:space="preserve">predictions </w:t>
      </w:r>
      <w:r>
        <w:rPr>
          <w:color w:val="333333"/>
        </w:rPr>
        <w:t>=</w:t>
      </w:r>
      <w:r>
        <w:rPr/>
        <w:t xml:space="preserve"> model</w:t>
      </w:r>
      <w:r>
        <w:rPr>
          <w:color w:val="333333"/>
        </w:rPr>
        <w:t>.</w:t>
      </w:r>
      <w:r>
        <w:rPr/>
        <w:t xml:space="preserve">transform(validationData)  </w:t>
      </w:r>
      <w:r>
        <w:rPr>
          <w:color w:val="888888"/>
        </w:rPr>
        <w:t># (ML Tuning - Spark 3.4.0 Documentation, n.d.)</w:t>
      </w:r>
    </w:p>
    <w:p>
      <w:pPr>
        <w:pStyle w:val="PreformattedText"/>
        <w:spacing w:lineRule="auto" w:line="300"/>
        <w:rPr/>
      </w:pPr>
      <w:r>
        <w:rPr/>
      </w:r>
    </w:p>
    <w:p>
      <w:pPr>
        <w:pStyle w:val="PreformattedText"/>
        <w:spacing w:lineRule="auto" w:line="300"/>
        <w:rPr/>
      </w:pPr>
      <w:r>
        <w:rPr/>
        <w:t xml:space="preserve">    </w:t>
      </w:r>
      <w:r>
        <w:rPr>
          <w:color w:val="888888"/>
        </w:rPr>
        <w:t># Evaluate the Mean Squared Error (MSE) on the validation set</w:t>
      </w:r>
    </w:p>
    <w:p>
      <w:pPr>
        <w:pStyle w:val="PreformattedText"/>
        <w:spacing w:lineRule="auto" w:line="300"/>
        <w:rPr/>
      </w:pPr>
      <w:r>
        <w:rPr/>
        <w:t xml:space="preserve">    </w:t>
      </w:r>
      <w:r>
        <w:rPr/>
        <w:t xml:space="preserve">evaluator </w:t>
      </w:r>
      <w:r>
        <w:rPr>
          <w:color w:val="333333"/>
        </w:rPr>
        <w:t>=</w:t>
      </w:r>
      <w:r>
        <w:rPr/>
        <w:t xml:space="preserve"> RegressionEvaluator(labelCol</w:t>
      </w:r>
      <w:r>
        <w:rPr>
          <w:color w:val="333333"/>
        </w:rPr>
        <w:t>=</w:t>
      </w:r>
      <w:r>
        <w:rPr/>
        <w:t>target, predictionCol</w:t>
      </w:r>
      <w:r>
        <w:rPr>
          <w:color w:val="333333"/>
        </w:rPr>
        <w:t>=</w:t>
      </w:r>
      <w:r>
        <w:rPr>
          <w:shd w:fill="FFF0F0" w:val="clear"/>
        </w:rPr>
        <w:t>"prediction"</w:t>
      </w:r>
      <w:r>
        <w:rPr/>
        <w:t>, metricName</w:t>
      </w:r>
      <w:r>
        <w:rPr>
          <w:color w:val="333333"/>
        </w:rPr>
        <w:t>=</w:t>
      </w:r>
      <w:r>
        <w:rPr>
          <w:shd w:fill="FFF0F0" w:val="clear"/>
        </w:rPr>
        <w:t>"mse"</w:t>
      </w:r>
      <w:r>
        <w:rPr/>
        <w:t>)</w:t>
      </w:r>
    </w:p>
    <w:p>
      <w:pPr>
        <w:pStyle w:val="PreformattedText"/>
        <w:spacing w:lineRule="auto" w:line="300"/>
        <w:rPr/>
      </w:pPr>
      <w:r>
        <w:rPr/>
        <w:t xml:space="preserve">    </w:t>
      </w:r>
      <w:r>
        <w:rPr/>
        <w:t xml:space="preserve">mse </w:t>
      </w:r>
      <w:r>
        <w:rPr>
          <w:color w:val="333333"/>
        </w:rPr>
        <w:t>=</w:t>
      </w:r>
      <w:r>
        <w:rPr/>
        <w:t xml:space="preserve"> evaluator</w:t>
      </w:r>
      <w:r>
        <w:rPr>
          <w:color w:val="333333"/>
        </w:rPr>
        <w:t>.</w:t>
      </w:r>
      <w:r>
        <w:rPr/>
        <w:t>evaluate(predictions)</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mse </w:t>
      </w:r>
      <w:r>
        <w:rPr>
          <w:color w:val="333333"/>
        </w:rPr>
        <w:t>&lt;</w:t>
      </w:r>
      <w:r>
        <w:rPr/>
        <w:t xml:space="preserve"> best_mse:</w:t>
      </w:r>
    </w:p>
    <w:p>
      <w:pPr>
        <w:pStyle w:val="PreformattedText"/>
        <w:spacing w:lineRule="auto" w:line="300"/>
        <w:rPr/>
      </w:pPr>
      <w:r>
        <w:rPr/>
        <w:t xml:space="preserve">        </w:t>
      </w:r>
      <w:r>
        <w:rPr/>
        <w:t xml:space="preserve">best_mse </w:t>
      </w:r>
      <w:r>
        <w:rPr>
          <w:color w:val="333333"/>
        </w:rPr>
        <w:t>=</w:t>
      </w:r>
      <w:r>
        <w:rPr/>
        <w:t xml:space="preserve"> mse  </w:t>
      </w:r>
      <w:r>
        <w:rPr>
          <w:color w:val="888888"/>
        </w:rPr>
        <w:t># If current Mean Squared Error is lower, it becomes the Best MSE</w:t>
      </w:r>
    </w:p>
    <w:p>
      <w:pPr>
        <w:pStyle w:val="PreformattedText"/>
        <w:spacing w:lineRule="auto" w:line="300"/>
        <w:rPr/>
      </w:pPr>
      <w:r>
        <w:rPr/>
        <w:t xml:space="preserve">        </w:t>
      </w:r>
      <w:r>
        <w:rPr/>
        <w:t xml:space="preserve">best_reg_param </w:t>
      </w:r>
      <w:r>
        <w:rPr>
          <w:color w:val="333333"/>
        </w:rPr>
        <w:t>=</w:t>
      </w:r>
      <w:r>
        <w:rPr/>
        <w:t xml:space="preserve"> reg_param  </w:t>
      </w:r>
      <w:r>
        <w:rPr>
          <w:color w:val="888888"/>
        </w:rPr>
        <w:t># If the current MSE is lower, then current RegParam is the best</w:t>
      </w:r>
    </w:p>
    <w:p>
      <w:pPr>
        <w:pStyle w:val="PreformattedText"/>
        <w:spacing w:lineRule="auto" w:line="300"/>
        <w:rPr/>
      </w:pPr>
      <w:r>
        <w:rPr/>
      </w:r>
    </w:p>
    <w:p>
      <w:pPr>
        <w:pStyle w:val="PreformattedText"/>
        <w:spacing w:lineRule="auto" w:line="300"/>
        <w:rPr>
          <w:color w:val="888888"/>
        </w:rPr>
      </w:pPr>
      <w:r>
        <w:rPr>
          <w:color w:val="888888"/>
        </w:rPr>
        <w:t># Combine the training and validation sets</w:t>
      </w:r>
    </w:p>
    <w:p>
      <w:pPr>
        <w:pStyle w:val="PreformattedText"/>
        <w:spacing w:lineRule="auto" w:line="300"/>
        <w:rPr/>
      </w:pPr>
      <w:r>
        <w:rPr/>
        <w:t xml:space="preserve">train_val_data </w:t>
      </w:r>
      <w:r>
        <w:rPr>
          <w:color w:val="333333"/>
        </w:rPr>
        <w:t>=</w:t>
      </w:r>
      <w:r>
        <w:rPr/>
        <w:t xml:space="preserve"> trainingData</w:t>
      </w:r>
      <w:r>
        <w:rPr>
          <w:color w:val="333333"/>
        </w:rPr>
        <w:t>.</w:t>
      </w:r>
      <w:r>
        <w:rPr/>
        <w:t xml:space="preserve">union(validationData)  </w:t>
      </w:r>
      <w:r>
        <w:rPr>
          <w:color w:val="888888"/>
        </w:rPr>
        <w:t># Increase number of samples to improve performance</w:t>
      </w:r>
    </w:p>
    <w:p>
      <w:pPr>
        <w:pStyle w:val="PreformattedText"/>
        <w:spacing w:lineRule="auto" w:line="300"/>
        <w:rPr/>
      </w:pPr>
      <w:r>
        <w:rPr/>
      </w:r>
    </w:p>
    <w:p>
      <w:pPr>
        <w:pStyle w:val="PreformattedText"/>
        <w:spacing w:lineRule="auto" w:line="300"/>
        <w:rPr>
          <w:color w:val="888888"/>
        </w:rPr>
      </w:pPr>
      <w:r>
        <w:rPr>
          <w:color w:val="888888"/>
        </w:rPr>
        <w:t># Fit the final linear regression model using the best regParam on the combined Training/Validation datasets</w:t>
      </w:r>
    </w:p>
    <w:p>
      <w:pPr>
        <w:pStyle w:val="PreformattedText"/>
        <w:spacing w:lineRule="auto" w:line="300"/>
        <w:rPr/>
      </w:pPr>
      <w:r>
        <w:rPr/>
        <w:t xml:space="preserve">lr </w:t>
      </w:r>
      <w:r>
        <w:rPr>
          <w:color w:val="333333"/>
        </w:rPr>
        <w:t>=</w:t>
      </w:r>
      <w:r>
        <w:rPr/>
        <w:t xml:space="preserve"> LinearRegression(featuresCol</w:t>
      </w:r>
      <w:r>
        <w:rPr>
          <w:color w:val="333333"/>
        </w:rPr>
        <w:t>=</w:t>
      </w:r>
      <w:r>
        <w:rPr>
          <w:shd w:fill="FFF0F0" w:val="clear"/>
        </w:rPr>
        <w:t>"features"</w:t>
      </w:r>
      <w:r>
        <w:rPr/>
        <w:t>, labelCol</w:t>
      </w:r>
      <w:r>
        <w:rPr>
          <w:color w:val="333333"/>
        </w:rPr>
        <w:t>=</w:t>
      </w:r>
      <w:r>
        <w:rPr/>
        <w:t>target, solver</w:t>
      </w:r>
      <w:r>
        <w:rPr>
          <w:color w:val="333333"/>
        </w:rPr>
        <w:t>=</w:t>
      </w:r>
      <w:r>
        <w:rPr>
          <w:shd w:fill="FFF0F0" w:val="clear"/>
        </w:rPr>
        <w:t>"auto"</w:t>
      </w:r>
      <w:r>
        <w:rPr/>
        <w:t>, fitIntercept</w:t>
      </w:r>
      <w:r>
        <w:rPr>
          <w:color w:val="333333"/>
        </w:rPr>
        <w:t>=</w:t>
      </w:r>
      <w:r>
        <w:rPr>
          <w:b/>
          <w:color w:val="008800"/>
        </w:rPr>
        <w:t>True</w:t>
      </w:r>
      <w:r>
        <w:rPr/>
        <w:t>,</w:t>
      </w:r>
    </w:p>
    <w:p>
      <w:pPr>
        <w:pStyle w:val="PreformattedText"/>
        <w:spacing w:lineRule="auto" w:line="300"/>
        <w:rPr/>
      </w:pPr>
      <w:r>
        <w:rPr/>
        <w:t xml:space="preserve">                      </w:t>
      </w:r>
      <w:r>
        <w:rPr/>
        <w:t>regParam</w:t>
      </w:r>
      <w:r>
        <w:rPr>
          <w:color w:val="333333"/>
        </w:rPr>
        <w:t>=</w:t>
      </w:r>
      <w:r>
        <w:rPr/>
        <w:t>best_reg_param)</w:t>
      </w:r>
    </w:p>
    <w:p>
      <w:pPr>
        <w:pStyle w:val="PreformattedText"/>
        <w:spacing w:lineRule="auto" w:line="300"/>
        <w:rPr/>
      </w:pPr>
      <w:r>
        <w:rPr/>
        <w:t xml:space="preserve">model </w:t>
      </w:r>
      <w:r>
        <w:rPr>
          <w:color w:val="333333"/>
        </w:rPr>
        <w:t>=</w:t>
      </w:r>
      <w:r>
        <w:rPr/>
        <w:t xml:space="preserve"> lr</w:t>
      </w:r>
      <w:r>
        <w:rPr>
          <w:color w:val="333333"/>
        </w:rPr>
        <w:t>.</w:t>
      </w:r>
      <w:r>
        <w:rPr/>
        <w:t>fit(train_val_data)</w:t>
      </w:r>
    </w:p>
    <w:p>
      <w:pPr>
        <w:pStyle w:val="PreformattedText"/>
        <w:spacing w:lineRule="auto" w:line="300"/>
        <w:rPr/>
      </w:pPr>
      <w:r>
        <w:rPr/>
      </w:r>
    </w:p>
    <w:p>
      <w:pPr>
        <w:pStyle w:val="PreformattedText"/>
        <w:spacing w:lineRule="auto" w:line="300"/>
        <w:rPr>
          <w:color w:val="888888"/>
        </w:rPr>
      </w:pPr>
      <w:r>
        <w:rPr>
          <w:color w:val="888888"/>
        </w:rPr>
        <w:t># Fetch Summary Values</w:t>
      </w:r>
    </w:p>
    <w:p>
      <w:pPr>
        <w:pStyle w:val="PreformattedText"/>
        <w:spacing w:lineRule="auto" w:line="300"/>
        <w:rPr/>
      </w:pPr>
      <w:r>
        <w:rPr/>
        <w:t xml:space="preserve">summary </w:t>
      </w:r>
      <w:r>
        <w:rPr>
          <w:color w:val="333333"/>
        </w:rPr>
        <w:t>=</w:t>
      </w:r>
      <w:r>
        <w:rPr/>
        <w:t xml:space="preserve"> model</w:t>
      </w:r>
      <w:r>
        <w:rPr>
          <w:color w:val="333333"/>
        </w:rPr>
        <w:t>.</w:t>
      </w:r>
      <w:r>
        <w:rPr/>
        <w:t>summary</w:t>
      </w:r>
    </w:p>
    <w:p>
      <w:pPr>
        <w:pStyle w:val="PreformattedText"/>
        <w:spacing w:lineRule="auto" w:line="300"/>
        <w:rPr>
          <w:color w:val="888888"/>
        </w:rPr>
      </w:pPr>
      <w:r>
        <w:rPr>
          <w:color w:val="888888"/>
        </w:rPr>
        <w:t># Fetch P-values</w:t>
      </w:r>
    </w:p>
    <w:p>
      <w:pPr>
        <w:pStyle w:val="PreformattedText"/>
        <w:spacing w:lineRule="auto" w:line="300"/>
        <w:rPr/>
      </w:pPr>
      <w:r>
        <w:rPr/>
        <w:t xml:space="preserve">p_values </w:t>
      </w:r>
      <w:r>
        <w:rPr>
          <w:color w:val="333333"/>
        </w:rPr>
        <w:t>=</w:t>
      </w:r>
      <w:r>
        <w:rPr/>
        <w:t xml:space="preserve"> summary</w:t>
      </w:r>
      <w:r>
        <w:rPr>
          <w:color w:val="333333"/>
        </w:rPr>
        <w:t>.</w:t>
      </w:r>
      <w:r>
        <w:rPr/>
        <w:t>pValues</w:t>
      </w:r>
    </w:p>
    <w:p>
      <w:pPr>
        <w:pStyle w:val="PreformattedText"/>
        <w:spacing w:lineRule="auto" w:line="300"/>
        <w:rPr/>
      </w:pPr>
      <w:r>
        <w:rPr/>
      </w:r>
    </w:p>
    <w:p>
      <w:pPr>
        <w:pStyle w:val="PreformattedText"/>
        <w:spacing w:lineRule="auto" w:line="300"/>
        <w:rPr>
          <w:color w:val="888888"/>
        </w:rPr>
      </w:pPr>
      <w:r>
        <w:rPr>
          <w:color w:val="888888"/>
        </w:rPr>
        <w:t># Make predictions on the testing data. This is done to evaluate the model's performance on unseen data</w:t>
      </w:r>
    </w:p>
    <w:p>
      <w:pPr>
        <w:pStyle w:val="PreformattedText"/>
        <w:spacing w:lineRule="auto" w:line="300"/>
        <w:rPr>
          <w:color w:val="888888"/>
        </w:rPr>
      </w:pPr>
      <w:r>
        <w:rPr>
          <w:color w:val="888888"/>
        </w:rPr>
        <w:t># and ensure that the MSE of the combined training/validation set is similar to the testing set.</w:t>
      </w:r>
    </w:p>
    <w:p>
      <w:pPr>
        <w:pStyle w:val="PreformattedText"/>
        <w:spacing w:lineRule="auto" w:line="300"/>
        <w:rPr/>
      </w:pPr>
      <w:r>
        <w:rPr/>
        <w:t xml:space="preserve">predictions </w:t>
      </w:r>
      <w:r>
        <w:rPr>
          <w:color w:val="333333"/>
        </w:rPr>
        <w:t>=</w:t>
      </w:r>
      <w:r>
        <w:rPr/>
        <w:t xml:space="preserve"> model</w:t>
      </w:r>
      <w:r>
        <w:rPr>
          <w:color w:val="333333"/>
        </w:rPr>
        <w:t>.</w:t>
      </w:r>
      <w:r>
        <w:rPr/>
        <w:t>transform(testData)</w:t>
      </w:r>
    </w:p>
    <w:p>
      <w:pPr>
        <w:pStyle w:val="PreformattedText"/>
        <w:spacing w:lineRule="auto" w:line="300"/>
        <w:rPr/>
      </w:pPr>
      <w:r>
        <w:rPr/>
      </w:r>
    </w:p>
    <w:p>
      <w:pPr>
        <w:pStyle w:val="PreformattedText"/>
        <w:spacing w:lineRule="auto" w:line="300"/>
        <w:rPr>
          <w:color w:val="888888"/>
        </w:rPr>
      </w:pPr>
      <w:r>
        <w:rPr>
          <w:color w:val="888888"/>
        </w:rPr>
        <w:t># Evaluate the model's mean squared error (MSE) on the testing set</w:t>
      </w:r>
    </w:p>
    <w:p>
      <w:pPr>
        <w:pStyle w:val="PreformattedText"/>
        <w:spacing w:lineRule="auto" w:line="300"/>
        <w:rPr/>
      </w:pPr>
      <w:r>
        <w:rPr/>
        <w:t xml:space="preserve">evaluator </w:t>
      </w:r>
      <w:r>
        <w:rPr>
          <w:color w:val="333333"/>
        </w:rPr>
        <w:t>=</w:t>
      </w:r>
      <w:r>
        <w:rPr/>
        <w:t xml:space="preserve"> RegressionEvaluator(labelCol</w:t>
      </w:r>
      <w:r>
        <w:rPr>
          <w:color w:val="333333"/>
        </w:rPr>
        <w:t>=</w:t>
      </w:r>
      <w:r>
        <w:rPr/>
        <w:t>target, predictionCol</w:t>
      </w:r>
      <w:r>
        <w:rPr>
          <w:color w:val="333333"/>
        </w:rPr>
        <w:t>=</w:t>
      </w:r>
      <w:r>
        <w:rPr>
          <w:shd w:fill="FFF0F0" w:val="clear"/>
        </w:rPr>
        <w:t>"prediction"</w:t>
      </w:r>
      <w:r>
        <w:rPr/>
        <w:t>, metricName</w:t>
      </w:r>
      <w:r>
        <w:rPr>
          <w:color w:val="333333"/>
        </w:rPr>
        <w:t>=</w:t>
      </w:r>
      <w:r>
        <w:rPr>
          <w:shd w:fill="FFF0F0" w:val="clear"/>
        </w:rPr>
        <w:t>"mse"</w:t>
      </w:r>
      <w:r>
        <w:rPr/>
        <w:t>)</w:t>
      </w:r>
    </w:p>
    <w:p>
      <w:pPr>
        <w:pStyle w:val="PreformattedText"/>
        <w:spacing w:lineRule="auto" w:line="300"/>
        <w:rPr/>
      </w:pPr>
      <w:r>
        <w:rPr/>
        <w:t xml:space="preserve">test_mse </w:t>
      </w:r>
      <w:r>
        <w:rPr>
          <w:color w:val="333333"/>
        </w:rPr>
        <w:t>=</w:t>
      </w:r>
      <w:r>
        <w:rPr/>
        <w:t xml:space="preserve"> evaluator</w:t>
      </w:r>
      <w:r>
        <w:rPr>
          <w:color w:val="333333"/>
        </w:rPr>
        <w:t>.</w:t>
      </w:r>
      <w:r>
        <w:rPr/>
        <w:t>evaluate(predictions)</w:t>
      </w:r>
    </w:p>
    <w:p>
      <w:pPr>
        <w:pStyle w:val="PreformattedText"/>
        <w:spacing w:lineRule="auto" w:line="300"/>
        <w:rPr/>
      </w:pPr>
      <w:r>
        <w:rPr/>
      </w:r>
    </w:p>
    <w:p>
      <w:pPr>
        <w:pStyle w:val="PreformattedText"/>
        <w:spacing w:lineRule="auto" w:line="300"/>
        <w:rPr>
          <w:color w:val="888888"/>
        </w:rPr>
      </w:pPr>
      <w:r>
        <w:rPr>
          <w:color w:val="888888"/>
        </w:rPr>
        <w:t># Print the results</w:t>
      </w:r>
    </w:p>
    <w:p>
      <w:pPr>
        <w:pStyle w:val="PreformattedText"/>
        <w:spacing w:lineRule="auto" w:line="300"/>
        <w:rPr/>
      </w:pPr>
      <w:r>
        <w:rPr>
          <w:color w:val="007020"/>
        </w:rPr>
        <w:t>print</w:t>
      </w:r>
      <w:r>
        <w:rPr/>
        <w:t>(</w:t>
      </w:r>
      <w:r>
        <w:rPr>
          <w:shd w:fill="FFF0F0" w:val="clear"/>
        </w:rPr>
        <w:t>"Best regParam:"</w:t>
      </w:r>
      <w:r>
        <w:rPr/>
        <w:t>, best_reg_param)</w:t>
      </w:r>
    </w:p>
    <w:p>
      <w:pPr>
        <w:pStyle w:val="PreformattedText"/>
        <w:spacing w:lineRule="auto" w:line="300"/>
        <w:rPr/>
      </w:pPr>
      <w:r>
        <w:rPr>
          <w:color w:val="007020"/>
        </w:rPr>
        <w:t>print</w:t>
      </w:r>
      <w:r>
        <w:rPr/>
        <w:t>(</w:t>
      </w:r>
      <w:r>
        <w:rPr>
          <w:shd w:fill="FFF0F0" w:val="clear"/>
        </w:rPr>
        <w:t>"Coefficients:"</w:t>
      </w:r>
      <w:r>
        <w:rPr/>
        <w:t xml:space="preserve">, </w:t>
      </w:r>
      <w:r>
        <w:rPr>
          <w:color w:val="007020"/>
        </w:rPr>
        <w:t>list</w:t>
      </w:r>
      <w:r>
        <w:rPr/>
        <w:t>(</w:t>
      </w:r>
      <w:r>
        <w:rPr>
          <w:color w:val="007020"/>
        </w:rPr>
        <w:t>zip</w:t>
      </w:r>
      <w:r>
        <w:rPr/>
        <w:t>(determinants, model</w:t>
      </w:r>
      <w:r>
        <w:rPr>
          <w:color w:val="333333"/>
        </w:rPr>
        <w:t>.</w:t>
      </w:r>
      <w:r>
        <w:rPr/>
        <w:t>coefficients)))</w:t>
      </w:r>
    </w:p>
    <w:p>
      <w:pPr>
        <w:pStyle w:val="PreformattedText"/>
        <w:spacing w:lineRule="auto" w:line="300"/>
        <w:rPr/>
      </w:pPr>
      <w:r>
        <w:rPr>
          <w:color w:val="007020"/>
        </w:rPr>
        <w:t>print</w:t>
      </w:r>
      <w:r>
        <w:rPr/>
        <w:t>(</w:t>
      </w:r>
      <w:r>
        <w:rPr>
          <w:shd w:fill="FFF0F0" w:val="clear"/>
        </w:rPr>
        <w:t>"P-Values:"</w:t>
      </w:r>
      <w:r>
        <w:rPr/>
        <w:t xml:space="preserve">, </w:t>
      </w:r>
      <w:r>
        <w:rPr>
          <w:color w:val="007020"/>
        </w:rPr>
        <w:t>list</w:t>
      </w:r>
      <w:r>
        <w:rPr/>
        <w:t>(</w:t>
      </w:r>
      <w:r>
        <w:rPr>
          <w:color w:val="007020"/>
        </w:rPr>
        <w:t>zip</w:t>
      </w:r>
      <w:r>
        <w:rPr/>
        <w:t>(determinants, p_values)))</w:t>
      </w:r>
    </w:p>
    <w:p>
      <w:pPr>
        <w:pStyle w:val="PreformattedText"/>
        <w:spacing w:lineRule="auto" w:line="300"/>
        <w:rPr/>
      </w:pPr>
      <w:r>
        <w:rPr>
          <w:color w:val="007020"/>
        </w:rPr>
        <w:t>print</w:t>
      </w:r>
      <w:r>
        <w:rPr/>
        <w:t>(</w:t>
      </w:r>
      <w:r>
        <w:rPr>
          <w:shd w:fill="FFF0F0" w:val="clear"/>
        </w:rPr>
        <w:t>"R Squared:"</w:t>
      </w:r>
      <w:r>
        <w:rPr/>
        <w:t>, summary</w:t>
      </w:r>
      <w:r>
        <w:rPr>
          <w:color w:val="333333"/>
        </w:rPr>
        <w:t>.</w:t>
      </w:r>
      <w:r>
        <w:rPr/>
        <w:t>r2)</w:t>
      </w:r>
    </w:p>
    <w:p>
      <w:pPr>
        <w:pStyle w:val="PreformattedText"/>
        <w:spacing w:lineRule="auto" w:line="300"/>
        <w:rPr/>
      </w:pPr>
      <w:r>
        <w:rPr>
          <w:color w:val="007020"/>
        </w:rPr>
        <w:t>print</w:t>
      </w:r>
      <w:r>
        <w:rPr/>
        <w:t>(</w:t>
      </w:r>
      <w:r>
        <w:rPr>
          <w:shd w:fill="FFF0F0" w:val="clear"/>
        </w:rPr>
        <w:t>"Training and Validation Mean Squared Error:"</w:t>
      </w:r>
      <w:r>
        <w:rPr/>
        <w:t>, best_mse)</w:t>
      </w:r>
    </w:p>
    <w:p>
      <w:pPr>
        <w:pStyle w:val="PreformattedText"/>
        <w:spacing w:lineRule="auto" w:line="300" w:before="0" w:after="283"/>
        <w:rPr/>
      </w:pPr>
      <w:r>
        <w:rPr>
          <w:color w:val="007020"/>
        </w:rPr>
        <w:t>print</w:t>
      </w:r>
      <w:r>
        <w:rPr/>
        <w:t>(</w:t>
      </w:r>
      <w:r>
        <w:rPr>
          <w:shd w:fill="FFF0F0" w:val="clear"/>
        </w:rPr>
        <w:t>"Testing Mean Squared Error:"</w:t>
      </w:r>
      <w:r>
        <w:rPr/>
        <w:t>, test_mse)</w:t>
      </w:r>
    </w:p>
    <w:p>
      <w:pPr>
        <w:pStyle w:val="PreformattedText"/>
        <w:spacing w:lineRule="auto" w:line="300" w:before="0" w:after="283"/>
        <w:rPr/>
      </w:pPr>
      <w:r>
        <w:rPr/>
      </w:r>
    </w:p>
    <w:p>
      <w:pPr>
        <w:pStyle w:val="PreformattedText"/>
        <w:spacing w:lineRule="auto" w:line="300" w:before="0" w:after="283"/>
        <w:rPr/>
      </w:pPr>
      <w:r>
        <w:rPr/>
      </w:r>
    </w:p>
    <w:p>
      <w:pPr>
        <w:pStyle w:val="TextBody"/>
        <w:rPr/>
      </w:pPr>
      <w:r>
        <w:rPr>
          <w:rStyle w:val="SourceText"/>
          <w:rFonts w:ascii="Calibri" w:hAnsi="Calibri"/>
          <w:sz w:val="24"/>
          <w:szCs w:val="24"/>
        </w:rPr>
        <w:t>The results of the model were the following:</w:t>
      </w:r>
    </w:p>
    <w:p>
      <w:pPr>
        <w:pStyle w:val="PreformattedText"/>
        <w:rPr/>
      </w:pPr>
      <w:r>
        <w:rPr/>
      </w:r>
    </w:p>
    <w:p>
      <w:pPr>
        <w:pStyle w:val="PreformattedText"/>
        <w:rPr/>
      </w:pPr>
      <w:r>
        <w:rPr>
          <w:bdr w:val="single" w:sz="4" w:space="1" w:color="808080"/>
          <w:shd w:fill="FFFFFF" w:val="clear"/>
        </w:rPr>
        <w:t xml:space="preserve">Best </w:t>
      </w:r>
      <w:r>
        <w:rPr/>
        <w:t>regParam</w:t>
      </w:r>
      <w:r>
        <w:rPr>
          <w:bdr w:val="single" w:sz="4" w:space="1" w:color="808080"/>
          <w:shd w:fill="FFFFFF" w:val="clear"/>
        </w:rPr>
        <w:t xml:space="preserve">: </w:t>
      </w:r>
      <w:r>
        <w:rPr>
          <w:b/>
          <w:color w:val="0000DD"/>
          <w:bdr w:val="single" w:sz="4" w:space="1" w:color="808080"/>
          <w:shd w:fill="FFFFFF" w:val="clear"/>
        </w:rPr>
        <w:t>1</w:t>
      </w:r>
    </w:p>
    <w:p>
      <w:pPr>
        <w:sectPr>
          <w:type w:val="nextPage"/>
          <w:pgSz w:w="11906" w:h="16838"/>
          <w:pgMar w:left="1440" w:right="1440" w:gutter="0" w:header="0" w:top="1440" w:footer="0" w:bottom="1440"/>
          <w:pgNumType w:fmt="decimal"/>
          <w:formProt w:val="false"/>
          <w:textDirection w:val="lrTb"/>
          <w:docGrid w:type="default" w:linePitch="360" w:charSpace="4096"/>
        </w:sectPr>
      </w:pPr>
    </w:p>
    <w:p>
      <w:pPr>
        <w:pStyle w:val="PreformattedText"/>
        <w:spacing w:lineRule="auto" w:line="300"/>
        <w:rPr>
          <w:bdr w:val="single" w:sz="4" w:space="1" w:color="808080"/>
          <w:shd w:fill="FFFFFF" w:val="clear"/>
        </w:rPr>
      </w:pPr>
      <w:r>
        <w:rPr>
          <w:bdr w:val="single" w:sz="4" w:space="1" w:color="808080"/>
          <w:shd w:fill="FFFFFF" w:val="clear"/>
        </w:rPr>
        <w:t>Coefficients: [(</w:t>
      </w:r>
      <w:r>
        <w:rPr>
          <w:bdr w:val="single" w:sz="4" w:space="1" w:color="808080"/>
          <w:shd w:fill="FFF0F0" w:val="clear"/>
        </w:rPr>
        <w:t>'Log GDP Per Capita'</w:t>
      </w:r>
      <w:r>
        <w:rPr>
          <w:bdr w:val="single" w:sz="4" w:space="1" w:color="808080"/>
          <w:shd w:fill="FFFFFF" w:val="clear"/>
        </w:rPr>
        <w:t xml:space="preserve">, </w:t>
      </w:r>
      <w:r>
        <w:rPr>
          <w:b/>
          <w:color w:val="6600EE"/>
          <w:bdr w:val="single" w:sz="4" w:space="1" w:color="808080"/>
          <w:shd w:fill="FFFFFF" w:val="clear"/>
        </w:rPr>
        <w:t>0.2727669228154929</w:t>
      </w:r>
      <w:r>
        <w:rPr>
          <w:bdr w:val="single" w:sz="4" w:space="1" w:color="808080"/>
          <w:shd w:fill="FFFFFF" w:val="clear"/>
        </w:rPr>
        <w:t>), (</w:t>
      </w:r>
      <w:r>
        <w:rPr>
          <w:bdr w:val="single" w:sz="4" w:space="1" w:color="808080"/>
          <w:shd w:fill="FFF0F0" w:val="clear"/>
        </w:rPr>
        <w:t>'Freedom To Make Life Choices'</w:t>
      </w:r>
      <w:r>
        <w:rPr>
          <w:bdr w:val="single" w:sz="4" w:space="1" w:color="808080"/>
          <w:shd w:fill="FFFFFF" w:val="clear"/>
        </w:rPr>
        <w:t xml:space="preserve">, </w:t>
      </w:r>
      <w:r>
        <w:rPr>
          <w:b/>
          <w:color w:val="6600EE"/>
          <w:bdr w:val="single" w:sz="4" w:space="1" w:color="808080"/>
          <w:shd w:fill="FFFFFF" w:val="clear"/>
        </w:rPr>
        <w:t>0.8311402705463417</w:t>
      </w:r>
      <w:r>
        <w:rPr>
          <w:bdr w:val="single" w:sz="4" w:space="1" w:color="808080"/>
          <w:shd w:fill="FFFFFF" w:val="clear"/>
        </w:rPr>
        <w:t>), (</w:t>
      </w:r>
      <w:r>
        <w:rPr>
          <w:bdr w:val="single" w:sz="4" w:space="1" w:color="808080"/>
          <w:shd w:fill="FFF0F0" w:val="clear"/>
        </w:rPr>
        <w:t>'Generosity'</w:t>
      </w:r>
      <w:r>
        <w:rPr>
          <w:bdr w:val="single" w:sz="4" w:space="1" w:color="808080"/>
          <w:shd w:fill="FFFFFF" w:val="clear"/>
        </w:rPr>
        <w:t xml:space="preserve">, </w:t>
      </w:r>
      <w:r>
        <w:rPr>
          <w:b/>
          <w:color w:val="6600EE"/>
          <w:bdr w:val="single" w:sz="4" w:space="1" w:color="808080"/>
          <w:shd w:fill="FFFFFF" w:val="clear"/>
        </w:rPr>
        <w:t>0.2795709411428252</w:t>
      </w:r>
      <w:r>
        <w:rPr>
          <w:bdr w:val="single" w:sz="4" w:space="1" w:color="808080"/>
          <w:shd w:fill="FFFFFF" w:val="clear"/>
        </w:rPr>
        <w:t>), (</w:t>
      </w:r>
      <w:r>
        <w:rPr>
          <w:bdr w:val="single" w:sz="4" w:space="1" w:color="808080"/>
          <w:shd w:fill="FFF0F0" w:val="clear"/>
        </w:rPr>
        <w:t>'Perceptions Of Corruption'</w:t>
      </w:r>
      <w:r>
        <w:rPr>
          <w:bdr w:val="single" w:sz="4" w:space="1" w:color="808080"/>
          <w:shd w:fill="FFFFFF" w:val="clear"/>
        </w:rPr>
        <w:t xml:space="preserve">, </w:t>
      </w:r>
      <w:r>
        <w:rPr>
          <w:color w:val="333333"/>
          <w:bdr w:val="single" w:sz="4" w:space="1" w:color="808080"/>
          <w:shd w:fill="FFFFFF" w:val="clear"/>
        </w:rPr>
        <w:t>-</w:t>
      </w:r>
      <w:r>
        <w:rPr>
          <w:b/>
          <w:color w:val="6600EE"/>
          <w:bdr w:val="single" w:sz="4" w:space="1" w:color="808080"/>
          <w:shd w:fill="FFFFFF" w:val="clear"/>
        </w:rPr>
        <w:t>0.6053910778416889</w:t>
      </w:r>
      <w:r>
        <w:rPr>
          <w:bdr w:val="single" w:sz="4" w:space="1" w:color="808080"/>
          <w:shd w:fill="FFFFFF" w:val="clear"/>
        </w:rPr>
        <w:t>), (</w:t>
      </w:r>
      <w:r>
        <w:rPr>
          <w:bdr w:val="single" w:sz="4" w:space="1" w:color="808080"/>
          <w:shd w:fill="FFF0F0" w:val="clear"/>
        </w:rPr>
        <w:t>'Negative Affect'</w:t>
      </w:r>
      <w:r>
        <w:rPr>
          <w:bdr w:val="single" w:sz="4" w:space="1" w:color="808080"/>
          <w:shd w:fill="FFFFFF" w:val="clear"/>
        </w:rPr>
        <w:t xml:space="preserve">, </w:t>
      </w:r>
      <w:r>
        <w:rPr>
          <w:color w:val="333333"/>
          <w:bdr w:val="single" w:sz="4" w:space="1" w:color="808080"/>
          <w:shd w:fill="FFFFFF" w:val="clear"/>
        </w:rPr>
        <w:t>-</w:t>
      </w:r>
      <w:r>
        <w:rPr>
          <w:b/>
          <w:color w:val="6600EE"/>
          <w:bdr w:val="single" w:sz="4" w:space="1" w:color="808080"/>
          <w:shd w:fill="FFFFFF" w:val="clear"/>
        </w:rPr>
        <w:t>0.4640227491046634</w:t>
      </w:r>
      <w:r>
        <w:rPr>
          <w:bdr w:val="single" w:sz="4" w:space="1" w:color="808080"/>
          <w:shd w:fill="FFFFFF" w:val="clear"/>
        </w:rPr>
        <w:t>), (</w:t>
      </w:r>
      <w:r>
        <w:rPr>
          <w:bdr w:val="single" w:sz="4" w:space="1" w:color="808080"/>
          <w:shd w:fill="FFF0F0" w:val="clear"/>
        </w:rPr>
        <w:t>'Positive Affect'</w:t>
      </w:r>
      <w:r>
        <w:rPr>
          <w:bdr w:val="single" w:sz="4" w:space="1" w:color="808080"/>
          <w:shd w:fill="FFFFFF" w:val="clear"/>
        </w:rPr>
        <w:t xml:space="preserve">, </w:t>
      </w:r>
      <w:r>
        <w:rPr>
          <w:b/>
          <w:color w:val="6600EE"/>
          <w:bdr w:val="single" w:sz="4" w:space="1" w:color="808080"/>
          <w:shd w:fill="FFFFFF" w:val="clear"/>
        </w:rPr>
        <w:t>1.464969243905528</w:t>
      </w:r>
      <w:r>
        <w:rPr>
          <w:bdr w:val="single" w:sz="4" w:space="1" w:color="808080"/>
          <w:shd w:fill="FFFFFF" w:val="clear"/>
        </w:rPr>
        <w:t>), (</w:t>
      </w:r>
      <w:r>
        <w:rPr>
          <w:bdr w:val="single" w:sz="4" w:space="1" w:color="808080"/>
          <w:shd w:fill="FFF0F0" w:val="clear"/>
        </w:rPr>
        <w:t>'Social Support'</w:t>
      </w:r>
      <w:r>
        <w:rPr>
          <w:bdr w:val="single" w:sz="4" w:space="1" w:color="808080"/>
          <w:shd w:fill="FFFFFF" w:val="clear"/>
        </w:rPr>
        <w:t xml:space="preserve">, </w:t>
      </w:r>
      <w:r>
        <w:rPr>
          <w:b/>
          <w:color w:val="6600EE"/>
          <w:bdr w:val="single" w:sz="4" w:space="1" w:color="808080"/>
          <w:shd w:fill="FFFFFF" w:val="clear"/>
        </w:rPr>
        <w:t>1.9718422107156515</w:t>
      </w:r>
      <w:r>
        <w:rPr>
          <w:bdr w:val="single" w:sz="4" w:space="1" w:color="808080"/>
          <w:shd w:fill="FFFFFF" w:val="clear"/>
        </w:rPr>
        <w:t>)]</w:t>
      </w:r>
    </w:p>
    <w:p>
      <w:pPr>
        <w:pStyle w:val="PreformattedText"/>
        <w:spacing w:lineRule="auto" w:line="300"/>
        <w:rPr>
          <w:bdr w:val="single" w:sz="4" w:space="1" w:color="808080"/>
          <w:shd w:fill="FFFFFF" w:val="clear"/>
        </w:rPr>
      </w:pPr>
      <w:r>
        <w:rPr>
          <w:bdr w:val="single" w:sz="4" w:space="1" w:color="808080"/>
          <w:shd w:fill="FFFFFF" w:val="clear"/>
        </w:rPr>
      </w:r>
    </w:p>
    <w:p>
      <w:pPr>
        <w:pStyle w:val="PreformattedText"/>
        <w:spacing w:lineRule="auto" w:line="300"/>
        <w:rPr>
          <w:bdr w:val="single" w:sz="4" w:space="1" w:color="808080"/>
          <w:shd w:fill="FFFFFF" w:val="clear"/>
        </w:rPr>
      </w:pPr>
      <w:r>
        <w:rPr>
          <w:bdr w:val="single" w:sz="4" w:space="1" w:color="808080"/>
          <w:shd w:fill="FFFFFF" w:val="clear"/>
        </w:rPr>
        <w:t>P</w:t>
      </w:r>
      <w:r>
        <w:rPr>
          <w:color w:val="333333"/>
          <w:bdr w:val="single" w:sz="4" w:space="1" w:color="808080"/>
          <w:shd w:fill="FFFFFF" w:val="clear"/>
        </w:rPr>
        <w:t>-</w:t>
      </w:r>
      <w:r>
        <w:rPr>
          <w:bdr w:val="single" w:sz="4" w:space="1" w:color="808080"/>
          <w:shd w:fill="FFFFFF" w:val="clear"/>
        </w:rPr>
        <w:t>Values: [(</w:t>
      </w:r>
      <w:r>
        <w:rPr>
          <w:bdr w:val="single" w:sz="4" w:space="1" w:color="808080"/>
          <w:shd w:fill="FFF0F0" w:val="clear"/>
        </w:rPr>
        <w:t>'Log GDP Per Capita'</w:t>
      </w:r>
      <w:r>
        <w:rPr>
          <w:bdr w:val="single" w:sz="4" w:space="1" w:color="808080"/>
          <w:shd w:fill="FFFFFF" w:val="clear"/>
        </w:rPr>
        <w:t xml:space="preserve">, </w:t>
      </w:r>
      <w:r>
        <w:rPr>
          <w:b/>
          <w:color w:val="6600EE"/>
          <w:bdr w:val="single" w:sz="4" w:space="1" w:color="808080"/>
          <w:shd w:fill="FFFFFF" w:val="clear"/>
        </w:rPr>
        <w:t>0.0</w:t>
      </w:r>
      <w:r>
        <w:rPr>
          <w:bdr w:val="single" w:sz="4" w:space="1" w:color="808080"/>
          <w:shd w:fill="FFFFFF" w:val="clear"/>
        </w:rPr>
        <w:t>), (</w:t>
      </w:r>
      <w:r>
        <w:rPr>
          <w:bdr w:val="single" w:sz="4" w:space="1" w:color="808080"/>
          <w:shd w:fill="FFF0F0" w:val="clear"/>
        </w:rPr>
        <w:t>'Freedom To Make Life Choices'</w:t>
      </w:r>
      <w:r>
        <w:rPr>
          <w:bdr w:val="single" w:sz="4" w:space="1" w:color="808080"/>
          <w:shd w:fill="FFFFFF" w:val="clear"/>
        </w:rPr>
        <w:t xml:space="preserve">, </w:t>
      </w:r>
      <w:r>
        <w:rPr>
          <w:b/>
          <w:color w:val="6600EE"/>
          <w:bdr w:val="single" w:sz="4" w:space="1" w:color="808080"/>
          <w:shd w:fill="FFFFFF" w:val="clear"/>
        </w:rPr>
        <w:t>0.0</w:t>
      </w:r>
      <w:r>
        <w:rPr>
          <w:bdr w:val="single" w:sz="4" w:space="1" w:color="808080"/>
          <w:shd w:fill="FFFFFF" w:val="clear"/>
        </w:rPr>
        <w:t>), (</w:t>
      </w:r>
      <w:r>
        <w:rPr>
          <w:bdr w:val="single" w:sz="4" w:space="1" w:color="808080"/>
          <w:shd w:fill="FFF0F0" w:val="clear"/>
        </w:rPr>
        <w:t>'Generosity'</w:t>
      </w:r>
      <w:r>
        <w:rPr>
          <w:bdr w:val="single" w:sz="4" w:space="1" w:color="808080"/>
          <w:shd w:fill="FFFFFF" w:val="clear"/>
        </w:rPr>
        <w:t xml:space="preserve">, </w:t>
      </w:r>
      <w:r>
        <w:rPr>
          <w:b/>
          <w:color w:val="6600EE"/>
          <w:bdr w:val="single" w:sz="4" w:space="1" w:color="808080"/>
          <w:shd w:fill="FFFFFF" w:val="clear"/>
        </w:rPr>
        <w:t>8.636806030182242e-05</w:t>
      </w:r>
      <w:r>
        <w:rPr>
          <w:bdr w:val="single" w:sz="4" w:space="1" w:color="808080"/>
          <w:shd w:fill="FFFFFF" w:val="clear"/>
        </w:rPr>
        <w:t>), (</w:t>
      </w:r>
      <w:r>
        <w:rPr>
          <w:bdr w:val="single" w:sz="4" w:space="1" w:color="808080"/>
          <w:shd w:fill="FFF0F0" w:val="clear"/>
        </w:rPr>
        <w:t>'Perceptions Of Corruption'</w:t>
      </w:r>
      <w:r>
        <w:rPr>
          <w:bdr w:val="single" w:sz="4" w:space="1" w:color="808080"/>
          <w:shd w:fill="FFFFFF" w:val="clear"/>
        </w:rPr>
        <w:t xml:space="preserve">, </w:t>
      </w:r>
      <w:r>
        <w:rPr>
          <w:b/>
          <w:color w:val="6600EE"/>
          <w:bdr w:val="single" w:sz="4" w:space="1" w:color="808080"/>
          <w:shd w:fill="FFFFFF" w:val="clear"/>
        </w:rPr>
        <w:t>0.0</w:t>
      </w:r>
      <w:r>
        <w:rPr>
          <w:bdr w:val="single" w:sz="4" w:space="1" w:color="808080"/>
          <w:shd w:fill="FFFFFF" w:val="clear"/>
        </w:rPr>
        <w:t>), (</w:t>
      </w:r>
      <w:r>
        <w:rPr>
          <w:bdr w:val="single" w:sz="4" w:space="1" w:color="808080"/>
          <w:shd w:fill="FFF0F0" w:val="clear"/>
        </w:rPr>
        <w:t>'Negative Affect'</w:t>
      </w:r>
      <w:r>
        <w:rPr>
          <w:bdr w:val="single" w:sz="4" w:space="1" w:color="808080"/>
          <w:shd w:fill="FFFFFF" w:val="clear"/>
        </w:rPr>
        <w:t xml:space="preserve">, </w:t>
      </w:r>
      <w:r>
        <w:rPr>
          <w:b/>
          <w:color w:val="6600EE"/>
          <w:bdr w:val="single" w:sz="4" w:space="1" w:color="808080"/>
          <w:shd w:fill="FFFFFF" w:val="clear"/>
        </w:rPr>
        <w:t>0.0006502242051695806</w:t>
      </w:r>
      <w:r>
        <w:rPr>
          <w:bdr w:val="single" w:sz="4" w:space="1" w:color="808080"/>
          <w:shd w:fill="FFFFFF" w:val="clear"/>
        </w:rPr>
        <w:t>), (</w:t>
      </w:r>
      <w:r>
        <w:rPr>
          <w:bdr w:val="single" w:sz="4" w:space="1" w:color="808080"/>
          <w:shd w:fill="FFF0F0" w:val="clear"/>
        </w:rPr>
        <w:t>'Positive Affect'</w:t>
      </w:r>
      <w:r>
        <w:rPr>
          <w:bdr w:val="single" w:sz="4" w:space="1" w:color="808080"/>
          <w:shd w:fill="FFFFFF" w:val="clear"/>
        </w:rPr>
        <w:t xml:space="preserve">, </w:t>
      </w:r>
      <w:r>
        <w:rPr>
          <w:b/>
          <w:color w:val="6600EE"/>
          <w:bdr w:val="single" w:sz="4" w:space="1" w:color="808080"/>
          <w:shd w:fill="FFFFFF" w:val="clear"/>
        </w:rPr>
        <w:t>0.0</w:t>
      </w:r>
      <w:r>
        <w:rPr>
          <w:bdr w:val="single" w:sz="4" w:space="1" w:color="808080"/>
          <w:shd w:fill="FFFFFF" w:val="clear"/>
        </w:rPr>
        <w:t>), (</w:t>
      </w:r>
      <w:r>
        <w:rPr>
          <w:bdr w:val="single" w:sz="4" w:space="1" w:color="808080"/>
          <w:shd w:fill="FFF0F0" w:val="clear"/>
        </w:rPr>
        <w:t>'Social Support'</w:t>
      </w:r>
      <w:r>
        <w:rPr>
          <w:bdr w:val="single" w:sz="4" w:space="1" w:color="808080"/>
          <w:shd w:fill="FFFFFF" w:val="clear"/>
        </w:rPr>
        <w:t xml:space="preserve">, </w:t>
      </w:r>
      <w:r>
        <w:rPr>
          <w:b/>
          <w:color w:val="6600EE"/>
          <w:bdr w:val="single" w:sz="4" w:space="1" w:color="808080"/>
          <w:shd w:fill="FFFFFF" w:val="clear"/>
        </w:rPr>
        <w:t>0.0</w:t>
      </w:r>
      <w:r>
        <w:rPr>
          <w:bdr w:val="single" w:sz="4" w:space="1" w:color="808080"/>
          <w:shd w:fill="FFFFFF" w:val="clear"/>
        </w:rPr>
        <w:t>)]</w:t>
      </w:r>
    </w:p>
    <w:p>
      <w:pPr>
        <w:pStyle w:val="PreformattedText"/>
        <w:spacing w:lineRule="auto" w:line="300"/>
        <w:rPr>
          <w:bdr w:val="single" w:sz="4" w:space="1" w:color="808080"/>
          <w:shd w:fill="FFFFFF" w:val="clear"/>
        </w:rPr>
      </w:pPr>
      <w:r>
        <w:rPr>
          <w:bdr w:val="single" w:sz="4" w:space="1" w:color="808080"/>
          <w:shd w:fill="FFFFFF" w:val="clear"/>
        </w:rPr>
      </w:r>
    </w:p>
    <w:p>
      <w:pPr>
        <w:pStyle w:val="PreformattedText"/>
        <w:spacing w:lineRule="auto" w:line="300"/>
        <w:rPr>
          <w:bdr w:val="single" w:sz="4" w:space="1" w:color="808080"/>
          <w:shd w:fill="FFFFFF" w:val="clear"/>
        </w:rPr>
      </w:pPr>
      <w:r>
        <w:rPr>
          <w:bdr w:val="single" w:sz="4" w:space="1" w:color="808080"/>
          <w:shd w:fill="FFFFFF" w:val="clear"/>
        </w:rPr>
      </w:r>
    </w:p>
    <w:p>
      <w:pPr>
        <w:pStyle w:val="PreformattedText"/>
        <w:spacing w:lineRule="auto" w:line="300"/>
        <w:rPr>
          <w:bdr w:val="single" w:sz="4" w:space="1" w:color="808080"/>
          <w:shd w:fill="FFFFFF" w:val="clear"/>
        </w:rPr>
      </w:pPr>
      <w:r>
        <w:rPr>
          <w:bdr w:val="single" w:sz="4" w:space="1" w:color="808080"/>
          <w:shd w:fill="FFFFFF" w:val="clear"/>
        </w:rPr>
      </w:r>
    </w:p>
    <w:p>
      <w:pPr>
        <w:pStyle w:val="PreformattedText"/>
        <w:spacing w:lineRule="auto" w:line="300"/>
        <w:rPr>
          <w:bdr w:val="single" w:sz="4" w:space="1" w:color="808080"/>
          <w:shd w:fill="FFFFFF" w:val="clear"/>
        </w:rPr>
      </w:pPr>
      <w:r>
        <w:rPr>
          <w:bdr w:val="single" w:sz="4" w:space="1" w:color="808080"/>
          <w:shd w:fill="FFFFFF" w:val="clear"/>
        </w:rPr>
        <w:t xml:space="preserve">R Squared: </w:t>
      </w:r>
      <w:r>
        <w:rPr>
          <w:b/>
          <w:color w:val="6600EE"/>
          <w:bdr w:val="single" w:sz="4" w:space="1" w:color="808080"/>
          <w:shd w:fill="FFFFFF" w:val="clear"/>
        </w:rPr>
        <w:t>0.7004978770138346</w:t>
      </w:r>
    </w:p>
    <w:p>
      <w:pPr>
        <w:pStyle w:val="PreformattedText"/>
        <w:spacing w:lineRule="auto" w:line="300"/>
        <w:rPr>
          <w:bdr w:val="single" w:sz="4" w:space="1" w:color="808080"/>
          <w:shd w:fill="FFFFFF" w:val="clear"/>
        </w:rPr>
      </w:pPr>
      <w:r>
        <w:rPr>
          <w:bdr w:val="single" w:sz="4" w:space="1" w:color="808080"/>
          <w:shd w:fill="FFFFFF" w:val="clear"/>
        </w:rPr>
        <w:t xml:space="preserve">Training </w:t>
      </w:r>
      <w:r>
        <w:rPr>
          <w:b/>
          <w:color w:val="000000"/>
          <w:bdr w:val="single" w:sz="4" w:space="1" w:color="808080"/>
          <w:shd w:fill="FFFFFF" w:val="clear"/>
        </w:rPr>
        <w:t>and</w:t>
      </w:r>
      <w:r>
        <w:rPr>
          <w:bdr w:val="single" w:sz="4" w:space="1" w:color="808080"/>
          <w:shd w:fill="FFFFFF" w:val="clear"/>
        </w:rPr>
        <w:t xml:space="preserve"> Validation Mean Squared Error: </w:t>
      </w:r>
      <w:r>
        <w:rPr>
          <w:b/>
          <w:color w:val="6600EE"/>
          <w:bdr w:val="single" w:sz="4" w:space="1" w:color="808080"/>
          <w:shd w:fill="FFFFFF" w:val="clear"/>
        </w:rPr>
        <w:t>0.3733870399493276</w:t>
      </w:r>
    </w:p>
    <w:p>
      <w:pPr>
        <w:pStyle w:val="PreformattedText"/>
        <w:spacing w:lineRule="auto" w:line="300" w:before="0" w:after="283"/>
        <w:rPr>
          <w:bdr w:val="single" w:sz="4" w:space="1" w:color="808080"/>
          <w:shd w:fill="FFFFFF" w:val="clear"/>
        </w:rPr>
      </w:pPr>
      <w:r>
        <w:rPr>
          <w:bdr w:val="single" w:sz="4" w:space="1" w:color="808080"/>
          <w:shd w:fill="FFFFFF" w:val="clear"/>
        </w:rPr>
        <w:t xml:space="preserve">Testing Mean Squared Error: </w:t>
      </w:r>
      <w:r>
        <w:rPr>
          <w:b/>
          <w:color w:val="6600EE"/>
          <w:bdr w:val="single" w:sz="4" w:space="1" w:color="808080"/>
          <w:shd w:fill="FFFFFF" w:val="clear"/>
        </w:rPr>
        <w:t>0.3725522038161966</w:t>
      </w:r>
    </w:p>
    <w:p>
      <w:pPr>
        <w:sectPr>
          <w:type w:val="continuous"/>
          <w:pgSz w:w="11906" w:h="16838"/>
          <w:pgMar w:left="1440" w:right="1440" w:gutter="0" w:header="0" w:top="1440" w:footer="0" w:bottom="1440"/>
          <w:formProt w:val="false"/>
          <w:textDirection w:val="lrTb"/>
          <w:docGrid w:type="default" w:linePitch="360" w:charSpace="4096"/>
        </w:sectPr>
      </w:pPr>
    </w:p>
    <w:p>
      <w:pPr>
        <w:pStyle w:val="TextBody"/>
        <w:rPr/>
      </w:pPr>
      <w:r>
        <w:rPr/>
      </w:r>
    </w:p>
    <w:p>
      <w:pPr>
        <w:sectPr>
          <w:type w:val="continuous"/>
          <w:pgSz w:w="11906" w:h="16838"/>
          <w:pgMar w:left="1440" w:right="1440" w:gutter="0" w:header="0" w:top="1440" w:footer="0" w:bottom="1440"/>
          <w:formProt w:val="false"/>
          <w:textDirection w:val="lrTb"/>
          <w:docGrid w:type="default" w:linePitch="360" w:charSpace="4096"/>
        </w:sectPr>
      </w:pPr>
    </w:p>
    <w:p>
      <w:pPr>
        <w:pStyle w:val="TextBody"/>
        <w:rPr/>
      </w:pPr>
      <w:r>
        <w:rPr/>
      </w:r>
    </w:p>
    <w:p>
      <w:pPr>
        <w:pStyle w:val="TextBody"/>
        <w:rPr/>
      </w:pPr>
      <w:r>
        <w:rPr>
          <w:rStyle w:val="SourceText"/>
          <w:rFonts w:ascii="Calibri" w:hAnsi="Calibri"/>
          <w:sz w:val="24"/>
          <w:szCs w:val="24"/>
        </w:rPr>
        <w:t>We can see from the values above that all coefficient signs make sense. For instance, it is known that if a Country has higher GDP per capita, happiness is likely to be higher. In a different case, if a country is perceived to have a corrupted government or high corruption on the private sector, it is more likely to see their happiness decreased, since corruption does only allocate the money to a very small percentage of people, leaving individuals/families harmed.</w:t>
      </w:r>
    </w:p>
    <w:p>
      <w:pPr>
        <w:pStyle w:val="TextBody"/>
        <w:rPr/>
      </w:pPr>
      <w:r>
        <w:rPr>
          <w:rStyle w:val="SourceText"/>
          <w:rFonts w:ascii="Calibri" w:hAnsi="Calibri"/>
          <w:sz w:val="24"/>
          <w:szCs w:val="24"/>
        </w:rPr>
        <w:t>We can also determine that all p-values are statistically significant. We can see that some p-values are extremely close to 0 (See Appendix), which is a good sign, however it may also be an indication of overfitting.</w:t>
      </w:r>
    </w:p>
    <w:p>
      <w:pPr>
        <w:pStyle w:val="TextBody"/>
        <w:rPr/>
      </w:pPr>
      <w:r>
        <w:rPr>
          <w:rStyle w:val="SourceText"/>
          <w:rFonts w:ascii="Calibri" w:hAnsi="Calibri"/>
          <w:sz w:val="24"/>
          <w:szCs w:val="24"/>
        </w:rPr>
        <w:t>The R-Squared tells us the variance that is explained in the independent variables. In other words, it means that approximately 70% of the variance is explained by the predictors, which is a very high number. However, it may be also a case of overfitting. However, due to the division of the dataset into three, we were able to check the Mean Squared Error of the Training/Validation and the Testing/Set. The inferences we can make from this is that if the MSE’s values are close to one another, the chances of a overfitted model are lower. Ergo, as we can see, the value are similar to the 2</w:t>
      </w:r>
      <w:r>
        <w:rPr>
          <w:rStyle w:val="SourceText"/>
          <w:rFonts w:ascii="Calibri" w:hAnsi="Calibri"/>
          <w:sz w:val="24"/>
          <w:szCs w:val="24"/>
          <w:vertAlign w:val="superscript"/>
        </w:rPr>
        <w:t>nd</w:t>
      </w:r>
      <w:r>
        <w:rPr>
          <w:rStyle w:val="SourceText"/>
          <w:rFonts w:ascii="Calibri" w:hAnsi="Calibri"/>
          <w:sz w:val="24"/>
          <w:szCs w:val="24"/>
        </w:rPr>
        <w:t xml:space="preserve"> decimal point, which is very promising.</w:t>
      </w:r>
    </w:p>
    <w:p>
      <w:pPr>
        <w:pStyle w:val="TextBody"/>
        <w:rPr>
          <w:rStyle w:val="SourceText"/>
          <w:rFonts w:ascii="Calibri" w:hAnsi="Calibri"/>
          <w:sz w:val="24"/>
          <w:szCs w:val="24"/>
        </w:rPr>
      </w:pPr>
      <w:r>
        <w:rPr/>
      </w:r>
    </w:p>
    <w:p>
      <w:pPr>
        <w:pStyle w:val="TextBody"/>
        <w:rPr/>
      </w:pPr>
      <w:r>
        <w:rPr>
          <w:rStyle w:val="SourceText"/>
          <w:rFonts w:ascii="Calibri" w:hAnsi="Calibri"/>
          <w:sz w:val="24"/>
          <w:szCs w:val="24"/>
        </w:rPr>
        <w:t xml:space="preserve">To summarize, we have conducted a linear regression of Well-being against the determinants, and found out that all determinants are statistically significant, and they show a very strong relationship with well-being. Therefore, we can start conducting the visual analysis for better acuity. </w:t>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rStyle w:val="SourceText"/>
          <w:color w:val="3465A4"/>
        </w:rPr>
      </w:pPr>
      <w:r>
        <w:rPr>
          <w:color w:val="3465A4"/>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1"/>
        <w:numPr>
          <w:ilvl w:val="0"/>
          <w:numId w:val="3"/>
        </w:numPr>
        <w:rPr>
          <w:b/>
          <w:b/>
          <w:bCs/>
          <w:color w:val="3465A4"/>
        </w:rPr>
      </w:pPr>
      <w:bookmarkStart w:id="11" w:name="__RefHeading___Toc759_1514544151"/>
      <w:bookmarkEnd w:id="11"/>
      <w:r>
        <w:rPr>
          <w:b/>
          <w:bCs/>
          <w:color w:val="3465A4"/>
        </w:rPr>
        <w:t>Reference List</w:t>
      </w:r>
    </w:p>
    <w:p>
      <w:pPr>
        <w:pStyle w:val="TextBody"/>
        <w:spacing w:before="0" w:after="140"/>
        <w:rPr/>
      </w:pPr>
      <w:r>
        <w:rPr/>
      </w:r>
    </w:p>
    <w:p>
      <w:pPr>
        <w:pStyle w:val="TextBody"/>
        <w:spacing w:before="0" w:after="140"/>
        <w:rPr/>
      </w:pPr>
      <w:r>
        <w:rPr/>
        <w:t xml:space="preserve">Hejazi, Y. (2023, January 11). Beginner’s Guide to Linear Regression with PySpark - Towards Data Science. Towards Data Science. Retrieved April 15, 2023, from </w:t>
      </w:r>
      <w:hyperlink r:id="rId9">
        <w:r>
          <w:rPr>
            <w:rStyle w:val="InternetLink"/>
          </w:rPr>
          <w:t>https://towardsdatascience.com/beginners-guide-to-linear-regression-with-pyspark-bfc39b45a9e9</w:t>
        </w:r>
      </w:hyperlink>
      <w:hyperlink r:id="rId10">
        <w:r>
          <w:rPr/>
          <w:t xml:space="preserve"> </w:t>
        </w:r>
      </w:hyperlink>
    </w:p>
    <w:p>
      <w:pPr>
        <w:pStyle w:val="TextBody"/>
        <w:spacing w:before="0" w:after="140"/>
        <w:rPr/>
      </w:pPr>
      <w:r>
        <w:rPr/>
      </w:r>
    </w:p>
    <w:p>
      <w:pPr>
        <w:pStyle w:val="TextBody"/>
        <w:spacing w:before="0" w:after="140"/>
        <w:rPr/>
      </w:pPr>
      <w:r>
        <w:rPr/>
        <w:t xml:space="preserve">ML Tuning - Spark 3.4.0 Documentation. (n.d.). Apache Spark. Retrieved April 15, 2023, from </w:t>
      </w:r>
      <w:hyperlink r:id="rId11">
        <w:r>
          <w:rPr>
            <w:rStyle w:val="InternetLink"/>
          </w:rPr>
          <w:t>https://spark.apache.org/docs/latest/ml-tuning.html</w:t>
        </w:r>
      </w:hyperlink>
      <w:hyperlink r:id="rId12">
        <w:r>
          <w:rPr/>
          <w:t xml:space="preserve"> </w:t>
        </w:r>
      </w:hyperlink>
    </w:p>
    <w:p>
      <w:pPr>
        <w:pStyle w:val="TextBody"/>
        <w:spacing w:before="0" w:after="140"/>
        <w:rPr/>
      </w:pPr>
      <w:r>
        <w:rPr/>
        <w:t xml:space="preserve">pyspark.sql.DataFrame.randomSplit — PySpark 3.1.3 documentation. (n.d.). Apache Spark. Retrieved April 15, 2023, from </w:t>
      </w:r>
      <w:hyperlink r:id="rId13">
        <w:r>
          <w:rPr>
            <w:rStyle w:val="InternetLink"/>
          </w:rPr>
          <w:t>https://spark.apache.org/docs/3.1.3/api/python/reference/api/pyspark.sql.DataFrame.randomSplit.html</w:t>
        </w:r>
      </w:hyperlink>
      <w:hyperlink r:id="rId14">
        <w:r>
          <w:rPr/>
          <w:t xml:space="preserve"> </w:t>
        </w:r>
      </w:hyperlink>
    </w:p>
    <w:p>
      <w:pPr>
        <w:pStyle w:val="TextBody"/>
        <w:spacing w:before="0" w:after="140"/>
        <w:rPr/>
      </w:pPr>
      <w:r>
        <w:rPr/>
      </w:r>
    </w:p>
    <w:p>
      <w:pPr>
        <w:pStyle w:val="TextBody"/>
        <w:spacing w:before="0" w:after="140"/>
        <w:rPr/>
      </w:pPr>
      <w:r>
        <w:rPr/>
        <w:t xml:space="preserve">World Happiness Report. (n.d.). About. The World Happiness Report. Retrieved April 10, 2023, from </w:t>
      </w:r>
      <w:hyperlink r:id="rId15">
        <w:r>
          <w:rPr>
            <w:rStyle w:val="InternetLink"/>
          </w:rPr>
          <w:t>https://worldhappiness.report/about/</w:t>
        </w:r>
      </w:hyperlink>
      <w:r>
        <w:rPr/>
        <w:t xml:space="preserve"> </w:t>
      </w:r>
    </w:p>
    <w:p>
      <w:pPr>
        <w:pStyle w:val="TextBody"/>
        <w:spacing w:before="0" w:after="140"/>
        <w:rPr/>
      </w:pPr>
      <w:r>
        <w:rPr>
          <w:rFonts w:ascii="Times New Roman" w:hAnsi="Times New Roman"/>
          <w:sz w:val="24"/>
        </w:rPr>
        <w:t xml:space="preserve">Apache Spark. (n.d.). </w:t>
      </w:r>
      <w:r>
        <w:rPr>
          <w:rFonts w:ascii="Times New Roman" w:hAnsi="Times New Roman"/>
          <w:i/>
          <w:sz w:val="24"/>
        </w:rPr>
        <w:t>Unified Engine for large-scale data analytics</w:t>
      </w:r>
      <w:r>
        <w:rPr>
          <w:rFonts w:ascii="Times New Roman" w:hAnsi="Times New Roman"/>
          <w:sz w:val="24"/>
        </w:rPr>
        <w:t xml:space="preserve">. Retrieved April 10, 2023, from </w:t>
      </w:r>
      <w:hyperlink r:id="rId16">
        <w:r>
          <w:rPr>
            <w:rStyle w:val="InternetLink"/>
            <w:rFonts w:ascii="Times New Roman" w:hAnsi="Times New Roman"/>
            <w:sz w:val="24"/>
          </w:rPr>
          <w:t>https://spark.apache.org/</w:t>
        </w:r>
      </w:hyperlink>
      <w:r>
        <w:rPr>
          <w:rFonts w:ascii="Times New Roman" w:hAnsi="Times New Roman"/>
          <w:sz w:val="24"/>
        </w:rPr>
        <w:t xml:space="preserve"> </w:t>
      </w:r>
    </w:p>
    <w:p>
      <w:pPr>
        <w:pStyle w:val="TextBody"/>
        <w:spacing w:before="0" w:after="140"/>
        <w:rPr/>
      </w:pPr>
      <w:r>
        <w:rPr/>
        <w:t xml:space="preserve">Buttar, U. (2023, March 25). World Happiness Report, 2005-Present. Kaggle. Retrieved April 12, 2023, from </w:t>
      </w:r>
      <w:hyperlink r:id="rId17">
        <w:r>
          <w:rPr>
            <w:rStyle w:val="InternetLink"/>
          </w:rPr>
          <w:t>https://www.kaggle.com/datasets/usamabuttar/world-happiness-report-2005-present</w:t>
        </w:r>
      </w:hyperlink>
      <w:r>
        <w:rPr/>
        <w:t xml:space="preserve"> </w:t>
      </w:r>
    </w:p>
    <w:p>
      <w:pPr>
        <w:pStyle w:val="TextBody"/>
        <w:spacing w:before="0" w:after="140"/>
        <w:rPr/>
      </w:pPr>
      <w:r>
        <w:rPr/>
      </w:r>
    </w:p>
    <w:p>
      <w:pPr>
        <w:pStyle w:val="TextBody"/>
        <w:spacing w:before="0" w:after="140"/>
        <w:rPr/>
      </w:pPr>
      <w:r>
        <w:rPr/>
        <w:t xml:space="preserve">NNK. (2021, April 9). PySpark – Find Count of null, None, NaN Values. SparkBy{Examples}. Retrieved April 12, 2023, from </w:t>
      </w:r>
      <w:hyperlink r:id="rId18">
        <w:r>
          <w:rPr>
            <w:rStyle w:val="InternetLink"/>
          </w:rPr>
          <w:t>https://sparkbyexamples.com/pyspark/pyspark-find-count-of-null-none-nan-values/</w:t>
        </w:r>
      </w:hyperlink>
      <w:r>
        <w:rPr/>
        <w:t xml:space="preserve"> </w:t>
      </w:r>
    </w:p>
    <w:p>
      <w:pPr>
        <w:pStyle w:val="TextBody"/>
        <w:spacing w:before="0" w:after="140"/>
        <w:rPr/>
      </w:pPr>
      <w:r>
        <w:rPr/>
        <w:t xml:space="preserve">Apache. (n.d.). pyspark.sql.DataFrame.summary. Apache Spark. Retrieved April 13, 2023, from </w:t>
      </w:r>
      <w:hyperlink r:id="rId19">
        <w:r>
          <w:rPr>
            <w:rStyle w:val="InternetLink"/>
          </w:rPr>
          <w:t>https://spark.apache.org/docs/3.1.2/api/python/reference/api/pyspark.sql.DataFrame.summary.html</w:t>
        </w:r>
      </w:hyperlink>
      <w:r>
        <w:rPr/>
        <w:t xml:space="preserve"> </w:t>
      </w:r>
    </w:p>
    <w:p>
      <w:pPr>
        <w:pStyle w:val="TextBody"/>
        <w:spacing w:before="0" w:after="140"/>
        <w:rPr/>
      </w:pPr>
      <w:r>
        <w:rPr/>
        <w:t xml:space="preserve">Davis, J. (2022, July 7). Group by does not maintain order in Pyspark; use a window function instead. Medium. Retrieved April 13, 2023, from </w:t>
      </w:r>
      <w:hyperlink r:id="rId20">
        <w:r>
          <w:rPr>
            <w:rStyle w:val="InternetLink"/>
          </w:rPr>
          <w:t>https://medium.com/@davisjustin42/group-by-does-not-maintain-order-in-pyspark-use-a-window-function-instead-9178e70497a9</w:t>
        </w:r>
      </w:hyperlink>
      <w:r>
        <w:rPr/>
        <w:t xml:space="preserve"> </w:t>
      </w:r>
    </w:p>
    <w:p>
      <w:pPr>
        <w:pStyle w:val="TextBody"/>
        <w:spacing w:before="0" w:after="140"/>
        <w:rPr/>
      </w:pPr>
      <w:r>
        <w:rPr/>
        <w:t xml:space="preserve">How to get the correlation matrix of a pyspark data frame? (2018, September 7). Stack Overflow. Retrieved April 14, 2023, from </w:t>
      </w:r>
      <w:hyperlink r:id="rId21">
        <w:r>
          <w:rPr>
            <w:rStyle w:val="InternetLink"/>
          </w:rPr>
          <w:t>https://stackoverflow.com/questions/52214404/how-to-get-the-correlation-matrix-of-a-pyspark-data-frame</w:t>
        </w:r>
      </w:hyperlink>
      <w:r>
        <w:rPr/>
        <w:t xml:space="preserve"> </w:t>
      </w:r>
    </w:p>
    <w:p>
      <w:pPr>
        <w:pStyle w:val="TextBody"/>
        <w:spacing w:before="0" w:after="140"/>
        <w:rPr/>
      </w:pPr>
      <w:r>
        <w:rPr/>
        <w:t xml:space="preserve">LinearRegression. (n.d.). Apache Spark. Retrieved April 14, 2023, from </w:t>
      </w:r>
      <w:hyperlink r:id="rId22">
        <w:r>
          <w:rPr>
            <w:rStyle w:val="InternetLink"/>
          </w:rPr>
          <w:t>https://spark.apache.org/docs/latest/api/python/reference/api/pyspark.ml.regression.LinearRegression.html</w:t>
        </w:r>
      </w:hyperlink>
      <w:r>
        <w:rPr/>
        <w:t xml:space="preserve"> </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1"/>
        <w:numPr>
          <w:ilvl w:val="0"/>
          <w:numId w:val="3"/>
        </w:numPr>
        <w:rPr>
          <w:rFonts w:ascii="Calibri " w:hAnsi="Calibri "/>
          <w:b/>
          <w:b/>
          <w:bCs/>
          <w:color w:val="3465A4"/>
        </w:rPr>
      </w:pPr>
      <w:bookmarkStart w:id="12" w:name="__RefHeading___Toc761_1514544151"/>
      <w:bookmarkEnd w:id="12"/>
      <w:r>
        <w:rPr>
          <w:rFonts w:ascii="Calibri " w:hAnsi="Calibri "/>
          <w:b/>
          <w:bCs/>
          <w:color w:val="3465A4"/>
        </w:rPr>
        <w:t>Appendix:</w:t>
      </w:r>
    </w:p>
    <w:p>
      <w:pPr>
        <w:pStyle w:val="TextBody"/>
        <w:spacing w:before="0" w:after="140"/>
        <w:rPr/>
      </w:pPr>
      <w:r>
        <w:rPr/>
        <w:t>Although some of the p-values displayed are 0, it does not mean that their values is zero. It is statistically impossible to have a p-value of 0. This happens because of floating precision that python uses. What is displayed here is a value that is so close to zero, that the interpreter classifies it as zero. For instance:</w:t>
      </w:r>
    </w:p>
    <w:p>
      <w:pPr>
        <w:pStyle w:val="TextBody"/>
        <w:spacing w:before="0" w:after="140"/>
        <w:rPr/>
      </w:pPr>
      <w:r>
        <w:rPr/>
        <w:t>Number: 0.0000000000000000000000000123</w:t>
      </w:r>
    </w:p>
    <w:p>
      <w:pPr>
        <w:pStyle w:val="TextBody"/>
        <w:spacing w:before="0" w:after="140"/>
        <w:rPr/>
      </w:pPr>
      <w:r>
        <w:rPr/>
        <w:t>Python Interpreter: 0</w:t>
      </w:r>
    </w:p>
    <w:p>
      <w:pPr>
        <w:pStyle w:val="TextBody"/>
        <w:spacing w:before="0" w:after="140"/>
        <w:rPr/>
      </w:pPr>
      <w:r>
        <w:rPr/>
      </w:r>
    </w:p>
    <w:p>
      <w:pPr>
        <w:pStyle w:val="TextBody"/>
        <w:spacing w:before="0" w:after="140"/>
        <w:rPr/>
      </w:pPr>
      <w:r>
        <w:rPr/>
      </w:r>
    </w:p>
    <w:p>
      <w:pPr>
        <w:pStyle w:val="TextBody"/>
        <w:spacing w:before="0" w:after="140"/>
        <w:rPr/>
      </w:pPr>
      <w:r>
        <w:rPr/>
        <w:t>Correlation Matrix.</w:t>
      </w:r>
    </w:p>
    <w:p>
      <w:pPr>
        <w:pStyle w:val="TextBody"/>
        <w:spacing w:before="0" w:after="140"/>
        <w:rPr>
          <w:rStyle w:val="SourceText"/>
          <w:color w:val="3465A4"/>
        </w:rPr>
      </w:pPr>
      <w:r>
        <w:rPr>
          <w:color w:val="3465A4"/>
        </w:rPr>
      </w:r>
    </w:p>
    <w:tbl>
      <w:tblPr>
        <w:tblW w:w="9021" w:type="dxa"/>
        <w:jc w:val="left"/>
        <w:tblInd w:w="0" w:type="dxa"/>
        <w:tblLayout w:type="fixed"/>
        <w:tblCellMar>
          <w:top w:w="0" w:type="dxa"/>
          <w:left w:w="0" w:type="dxa"/>
          <w:bottom w:w="0" w:type="dxa"/>
          <w:right w:w="0" w:type="dxa"/>
        </w:tblCellMar>
      </w:tblPr>
      <w:tblGrid>
        <w:gridCol w:w="820"/>
        <w:gridCol w:w="820"/>
        <w:gridCol w:w="820"/>
        <w:gridCol w:w="829"/>
        <w:gridCol w:w="812"/>
        <w:gridCol w:w="821"/>
        <w:gridCol w:w="821"/>
        <w:gridCol w:w="821"/>
        <w:gridCol w:w="820"/>
        <w:gridCol w:w="821"/>
        <w:gridCol w:w="814"/>
      </w:tblGrid>
      <w:tr>
        <w:trPr/>
        <w:tc>
          <w:tcPr>
            <w:tcW w:w="820" w:type="dxa"/>
            <w:tcBorders/>
          </w:tcPr>
          <w:p>
            <w:pPr>
              <w:pStyle w:val="TableContents"/>
              <w:widowControl w:val="false"/>
              <w:rPr>
                <w:b/>
                <w:b/>
                <w:bCs/>
                <w:sz w:val="12"/>
                <w:szCs w:val="12"/>
              </w:rPr>
            </w:pPr>
            <w:r>
              <w:rPr>
                <w:b/>
                <w:bCs/>
                <w:sz w:val="12"/>
                <w:szCs w:val="12"/>
              </w:rPr>
              <w:t>Correlation Matrix</w:t>
            </w:r>
          </w:p>
          <w:p>
            <w:pPr>
              <w:pStyle w:val="TableContents"/>
              <w:widowControl w:val="false"/>
              <w:spacing w:before="0" w:after="160"/>
              <w:rPr>
                <w:b/>
                <w:b/>
                <w:bCs/>
                <w:sz w:val="12"/>
                <w:szCs w:val="12"/>
              </w:rPr>
            </w:pPr>
            <w:r>
              <w:rPr>
                <w:b/>
                <w:bCs/>
                <w:sz w:val="12"/>
                <w:szCs w:val="12"/>
              </w:rPr>
            </w:r>
          </w:p>
        </w:tc>
        <w:tc>
          <w:tcPr>
            <w:tcW w:w="820" w:type="dxa"/>
            <w:tcBorders/>
          </w:tcPr>
          <w:p>
            <w:pPr>
              <w:pStyle w:val="TableContents"/>
              <w:widowControl w:val="false"/>
              <w:spacing w:before="0" w:after="160"/>
              <w:rPr>
                <w:b/>
                <w:b/>
                <w:bCs/>
                <w:sz w:val="14"/>
                <w:szCs w:val="14"/>
              </w:rPr>
            </w:pPr>
            <w:r>
              <w:rPr>
                <w:b/>
                <w:bCs/>
                <w:sz w:val="14"/>
                <w:szCs w:val="14"/>
              </w:rPr>
              <w:t>Life Ladder</w:t>
            </w:r>
          </w:p>
        </w:tc>
        <w:tc>
          <w:tcPr>
            <w:tcW w:w="820" w:type="dxa"/>
            <w:tcBorders/>
          </w:tcPr>
          <w:p>
            <w:pPr>
              <w:pStyle w:val="TableContents"/>
              <w:widowControl w:val="false"/>
              <w:spacing w:before="0" w:after="160"/>
              <w:rPr>
                <w:b/>
                <w:b/>
                <w:bCs/>
                <w:sz w:val="14"/>
                <w:szCs w:val="14"/>
              </w:rPr>
            </w:pPr>
            <w:r>
              <w:rPr>
                <w:b/>
                <w:bCs/>
                <w:sz w:val="14"/>
                <w:szCs w:val="14"/>
              </w:rPr>
              <w:t>Log GDP Per Capita</w:t>
            </w:r>
          </w:p>
        </w:tc>
        <w:tc>
          <w:tcPr>
            <w:tcW w:w="829" w:type="dxa"/>
            <w:tcBorders/>
          </w:tcPr>
          <w:p>
            <w:pPr>
              <w:pStyle w:val="TableContents"/>
              <w:widowControl w:val="false"/>
              <w:spacing w:before="0" w:after="160"/>
              <w:rPr>
                <w:b/>
                <w:b/>
                <w:bCs/>
                <w:sz w:val="14"/>
                <w:szCs w:val="14"/>
              </w:rPr>
            </w:pPr>
            <w:r>
              <w:rPr>
                <w:b/>
                <w:bCs/>
                <w:sz w:val="14"/>
                <w:szCs w:val="14"/>
              </w:rPr>
              <w:t>Social Support</w:t>
            </w:r>
          </w:p>
        </w:tc>
        <w:tc>
          <w:tcPr>
            <w:tcW w:w="812" w:type="dxa"/>
            <w:tcBorders/>
          </w:tcPr>
          <w:p>
            <w:pPr>
              <w:pStyle w:val="TableContents"/>
              <w:widowControl w:val="false"/>
              <w:spacing w:before="0" w:after="160"/>
              <w:rPr>
                <w:b/>
                <w:b/>
                <w:bCs/>
                <w:sz w:val="14"/>
                <w:szCs w:val="14"/>
              </w:rPr>
            </w:pPr>
            <w:r>
              <w:rPr>
                <w:b/>
                <w:bCs/>
                <w:sz w:val="14"/>
                <w:szCs w:val="14"/>
              </w:rPr>
              <w:t xml:space="preserve">Healthy Life Expectancy At Birth </w:t>
            </w:r>
          </w:p>
        </w:tc>
        <w:tc>
          <w:tcPr>
            <w:tcW w:w="821" w:type="dxa"/>
            <w:tcBorders/>
          </w:tcPr>
          <w:p>
            <w:pPr>
              <w:pStyle w:val="TableContents"/>
              <w:widowControl w:val="false"/>
              <w:spacing w:before="0" w:after="160"/>
              <w:rPr>
                <w:b/>
                <w:b/>
                <w:bCs/>
                <w:sz w:val="14"/>
                <w:szCs w:val="14"/>
              </w:rPr>
            </w:pPr>
            <w:r>
              <w:rPr>
                <w:b/>
                <w:bCs/>
                <w:sz w:val="14"/>
                <w:szCs w:val="14"/>
              </w:rPr>
              <w:t xml:space="preserve">Freedom To Make Life Choices  </w:t>
            </w:r>
          </w:p>
        </w:tc>
        <w:tc>
          <w:tcPr>
            <w:tcW w:w="821" w:type="dxa"/>
            <w:tcBorders/>
          </w:tcPr>
          <w:p>
            <w:pPr>
              <w:pStyle w:val="TableContents"/>
              <w:widowControl w:val="false"/>
              <w:spacing w:before="0" w:after="160"/>
              <w:rPr>
                <w:b/>
                <w:b/>
                <w:bCs/>
                <w:sz w:val="14"/>
                <w:szCs w:val="14"/>
              </w:rPr>
            </w:pPr>
            <w:r>
              <w:rPr>
                <w:b/>
                <w:bCs/>
                <w:sz w:val="14"/>
                <w:szCs w:val="14"/>
              </w:rPr>
              <w:t xml:space="preserve">Generosity    </w:t>
            </w:r>
          </w:p>
        </w:tc>
        <w:tc>
          <w:tcPr>
            <w:tcW w:w="821" w:type="dxa"/>
            <w:tcBorders/>
          </w:tcPr>
          <w:p>
            <w:pPr>
              <w:pStyle w:val="TableContents"/>
              <w:widowControl w:val="false"/>
              <w:spacing w:before="0" w:after="160"/>
              <w:rPr>
                <w:b/>
                <w:b/>
                <w:bCs/>
                <w:sz w:val="14"/>
                <w:szCs w:val="14"/>
              </w:rPr>
            </w:pPr>
            <w:r>
              <w:rPr>
                <w:b/>
                <w:bCs/>
                <w:sz w:val="14"/>
                <w:szCs w:val="14"/>
              </w:rPr>
              <w:t xml:space="preserve">Perceptions Of Corruption  </w:t>
            </w:r>
          </w:p>
        </w:tc>
        <w:tc>
          <w:tcPr>
            <w:tcW w:w="820" w:type="dxa"/>
            <w:tcBorders/>
          </w:tcPr>
          <w:p>
            <w:pPr>
              <w:pStyle w:val="TableContents"/>
              <w:widowControl w:val="false"/>
              <w:spacing w:before="0" w:after="160"/>
              <w:rPr>
                <w:b/>
                <w:b/>
                <w:bCs/>
                <w:sz w:val="14"/>
                <w:szCs w:val="14"/>
              </w:rPr>
            </w:pPr>
            <w:r>
              <w:rPr>
                <w:b/>
                <w:bCs/>
                <w:sz w:val="14"/>
                <w:szCs w:val="14"/>
              </w:rPr>
              <w:t xml:space="preserve">Positive Affect    </w:t>
            </w:r>
          </w:p>
        </w:tc>
        <w:tc>
          <w:tcPr>
            <w:tcW w:w="821" w:type="dxa"/>
            <w:tcBorders/>
          </w:tcPr>
          <w:p>
            <w:pPr>
              <w:pStyle w:val="TableContents"/>
              <w:widowControl w:val="false"/>
              <w:spacing w:before="0" w:after="160"/>
              <w:rPr>
                <w:b/>
                <w:b/>
                <w:bCs/>
                <w:sz w:val="14"/>
                <w:szCs w:val="14"/>
              </w:rPr>
            </w:pPr>
            <w:r>
              <w:rPr>
                <w:b/>
                <w:bCs/>
                <w:sz w:val="14"/>
                <w:szCs w:val="14"/>
              </w:rPr>
              <w:t xml:space="preserve">Negative Affect  </w:t>
            </w:r>
          </w:p>
        </w:tc>
        <w:tc>
          <w:tcPr>
            <w:tcW w:w="814" w:type="dxa"/>
            <w:tcBorders/>
          </w:tcPr>
          <w:p>
            <w:pPr>
              <w:pStyle w:val="TableContents"/>
              <w:widowControl w:val="false"/>
              <w:spacing w:before="0" w:after="160"/>
              <w:rPr>
                <w:b/>
                <w:b/>
                <w:bCs/>
                <w:sz w:val="14"/>
                <w:szCs w:val="14"/>
              </w:rPr>
            </w:pPr>
            <w:r>
              <w:rPr>
                <w:b/>
                <w:bCs/>
                <w:sz w:val="14"/>
                <w:szCs w:val="14"/>
              </w:rPr>
              <w:t>Confidence In National Government</w:t>
            </w:r>
          </w:p>
        </w:tc>
      </w:tr>
      <w:tr>
        <w:trPr/>
        <w:tc>
          <w:tcPr>
            <w:tcW w:w="820" w:type="dxa"/>
            <w:tcBorders/>
          </w:tcPr>
          <w:p>
            <w:pPr>
              <w:pStyle w:val="TableContents"/>
              <w:widowControl w:val="false"/>
              <w:spacing w:before="0" w:after="160"/>
              <w:rPr>
                <w:b/>
                <w:b/>
                <w:bCs/>
                <w:sz w:val="12"/>
                <w:szCs w:val="12"/>
              </w:rPr>
            </w:pPr>
            <w:r>
              <w:rPr>
                <w:b/>
                <w:bCs/>
                <w:sz w:val="12"/>
                <w:szCs w:val="12"/>
              </w:rPr>
              <w:t>Life Ladder</w:t>
            </w:r>
          </w:p>
        </w:tc>
        <w:tc>
          <w:tcPr>
            <w:tcW w:w="820" w:type="dxa"/>
            <w:tcBorders/>
          </w:tcPr>
          <w:p>
            <w:pPr>
              <w:pStyle w:val="TableContents"/>
              <w:widowControl w:val="false"/>
              <w:spacing w:before="0" w:after="160"/>
              <w:rPr>
                <w:sz w:val="12"/>
                <w:szCs w:val="12"/>
              </w:rPr>
            </w:pPr>
            <w:r>
              <w:rPr>
                <w:sz w:val="12"/>
                <w:szCs w:val="12"/>
              </w:rPr>
              <w:t>1</w:t>
            </w:r>
          </w:p>
        </w:tc>
        <w:tc>
          <w:tcPr>
            <w:tcW w:w="820" w:type="dxa"/>
            <w:tcBorders/>
          </w:tcPr>
          <w:p>
            <w:pPr>
              <w:pStyle w:val="TableContents"/>
              <w:widowControl w:val="false"/>
              <w:spacing w:before="0" w:after="160"/>
              <w:rPr>
                <w:sz w:val="12"/>
                <w:szCs w:val="12"/>
              </w:rPr>
            </w:pPr>
            <w:r>
              <w:rPr>
                <w:sz w:val="12"/>
                <w:szCs w:val="12"/>
              </w:rPr>
              <w:t>0.791368</w:t>
            </w:r>
          </w:p>
        </w:tc>
        <w:tc>
          <w:tcPr>
            <w:tcW w:w="829" w:type="dxa"/>
            <w:tcBorders/>
          </w:tcPr>
          <w:p>
            <w:pPr>
              <w:pStyle w:val="TableContents"/>
              <w:widowControl w:val="false"/>
              <w:spacing w:before="0" w:after="160"/>
              <w:rPr>
                <w:sz w:val="12"/>
                <w:szCs w:val="12"/>
              </w:rPr>
            </w:pPr>
            <w:r>
              <w:rPr>
                <w:sz w:val="12"/>
                <w:szCs w:val="12"/>
              </w:rPr>
              <w:t>0.727331</w:t>
            </w:r>
          </w:p>
        </w:tc>
        <w:tc>
          <w:tcPr>
            <w:tcW w:w="812" w:type="dxa"/>
            <w:tcBorders/>
          </w:tcPr>
          <w:p>
            <w:pPr>
              <w:pStyle w:val="TableContents"/>
              <w:widowControl w:val="false"/>
              <w:spacing w:before="0" w:after="160"/>
              <w:rPr>
                <w:sz w:val="12"/>
                <w:szCs w:val="12"/>
              </w:rPr>
            </w:pPr>
            <w:r>
              <w:rPr>
                <w:sz w:val="12"/>
                <w:szCs w:val="12"/>
              </w:rPr>
              <w:t>0.727285</w:t>
            </w:r>
          </w:p>
        </w:tc>
        <w:tc>
          <w:tcPr>
            <w:tcW w:w="821" w:type="dxa"/>
            <w:tcBorders/>
          </w:tcPr>
          <w:p>
            <w:pPr>
              <w:pStyle w:val="TableContents"/>
              <w:widowControl w:val="false"/>
              <w:spacing w:before="0" w:after="160"/>
              <w:rPr>
                <w:sz w:val="12"/>
                <w:szCs w:val="12"/>
              </w:rPr>
            </w:pPr>
            <w:r>
              <w:rPr>
                <w:sz w:val="12"/>
                <w:szCs w:val="12"/>
              </w:rPr>
              <w:t>0.528783</w:t>
            </w:r>
          </w:p>
        </w:tc>
        <w:tc>
          <w:tcPr>
            <w:tcW w:w="821" w:type="dxa"/>
            <w:tcBorders/>
          </w:tcPr>
          <w:p>
            <w:pPr>
              <w:pStyle w:val="TableContents"/>
              <w:widowControl w:val="false"/>
              <w:spacing w:before="0" w:after="160"/>
              <w:rPr>
                <w:sz w:val="12"/>
                <w:szCs w:val="12"/>
              </w:rPr>
            </w:pPr>
            <w:r>
              <w:rPr>
                <w:sz w:val="12"/>
                <w:szCs w:val="12"/>
              </w:rPr>
              <w:t>0.187623</w:t>
            </w:r>
          </w:p>
        </w:tc>
        <w:tc>
          <w:tcPr>
            <w:tcW w:w="821" w:type="dxa"/>
            <w:tcBorders/>
          </w:tcPr>
          <w:p>
            <w:pPr>
              <w:pStyle w:val="TableContents"/>
              <w:widowControl w:val="false"/>
              <w:spacing w:before="0" w:after="160"/>
              <w:rPr>
                <w:sz w:val="12"/>
                <w:szCs w:val="12"/>
              </w:rPr>
            </w:pPr>
            <w:r>
              <w:rPr>
                <w:sz w:val="12"/>
                <w:szCs w:val="12"/>
              </w:rPr>
              <w:t>-0.462765</w:t>
            </w:r>
          </w:p>
        </w:tc>
        <w:tc>
          <w:tcPr>
            <w:tcW w:w="820" w:type="dxa"/>
            <w:tcBorders/>
          </w:tcPr>
          <w:p>
            <w:pPr>
              <w:pStyle w:val="TableContents"/>
              <w:widowControl w:val="false"/>
              <w:spacing w:before="0" w:after="160"/>
              <w:rPr>
                <w:sz w:val="12"/>
                <w:szCs w:val="12"/>
              </w:rPr>
            </w:pPr>
            <w:r>
              <w:rPr>
                <w:sz w:val="12"/>
                <w:szCs w:val="12"/>
              </w:rPr>
              <w:t>0.518622</w:t>
            </w:r>
          </w:p>
        </w:tc>
        <w:tc>
          <w:tcPr>
            <w:tcW w:w="821" w:type="dxa"/>
            <w:tcBorders/>
          </w:tcPr>
          <w:p>
            <w:pPr>
              <w:pStyle w:val="TableContents"/>
              <w:widowControl w:val="false"/>
              <w:spacing w:before="0" w:after="160"/>
              <w:rPr>
                <w:sz w:val="12"/>
                <w:szCs w:val="12"/>
              </w:rPr>
            </w:pPr>
            <w:r>
              <w:rPr>
                <w:sz w:val="12"/>
                <w:szCs w:val="12"/>
              </w:rPr>
              <w:t>-0.332615</w:t>
            </w:r>
          </w:p>
        </w:tc>
        <w:tc>
          <w:tcPr>
            <w:tcW w:w="814" w:type="dxa"/>
            <w:tcBorders/>
          </w:tcPr>
          <w:p>
            <w:pPr>
              <w:pStyle w:val="TableContents"/>
              <w:widowControl w:val="false"/>
              <w:spacing w:before="0" w:after="160"/>
              <w:rPr>
                <w:sz w:val="12"/>
                <w:szCs w:val="12"/>
              </w:rPr>
            </w:pPr>
            <w:r>
              <w:rPr>
                <w:sz w:val="12"/>
                <w:szCs w:val="12"/>
              </w:rPr>
              <w:t>-0.086882</w:t>
            </w:r>
          </w:p>
        </w:tc>
      </w:tr>
      <w:tr>
        <w:trPr/>
        <w:tc>
          <w:tcPr>
            <w:tcW w:w="820" w:type="dxa"/>
            <w:tcBorders/>
          </w:tcPr>
          <w:p>
            <w:pPr>
              <w:pStyle w:val="TableContents"/>
              <w:widowControl w:val="false"/>
              <w:spacing w:before="0" w:after="160"/>
              <w:rPr>
                <w:b/>
                <w:b/>
                <w:bCs/>
                <w:sz w:val="12"/>
                <w:szCs w:val="12"/>
              </w:rPr>
            </w:pPr>
            <w:r>
              <w:rPr>
                <w:b/>
                <w:bCs/>
                <w:sz w:val="12"/>
                <w:szCs w:val="12"/>
              </w:rPr>
              <w:t>Log GDP Per Capita</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TableContents"/>
              <w:widowControl w:val="false"/>
              <w:spacing w:before="0" w:after="160"/>
              <w:rPr>
                <w:sz w:val="12"/>
                <w:szCs w:val="12"/>
              </w:rPr>
            </w:pPr>
            <w:r>
              <w:rPr>
                <w:sz w:val="12"/>
                <w:szCs w:val="12"/>
              </w:rPr>
              <w:t>1</w:t>
            </w:r>
          </w:p>
        </w:tc>
        <w:tc>
          <w:tcPr>
            <w:tcW w:w="829" w:type="dxa"/>
            <w:tcBorders/>
          </w:tcPr>
          <w:p>
            <w:pPr>
              <w:pStyle w:val="TableContents"/>
              <w:widowControl w:val="false"/>
              <w:spacing w:before="0" w:after="160"/>
              <w:rPr>
                <w:sz w:val="12"/>
                <w:szCs w:val="12"/>
              </w:rPr>
            </w:pPr>
            <w:r>
              <w:rPr>
                <w:sz w:val="12"/>
                <w:szCs w:val="12"/>
              </w:rPr>
              <w:t>0.692295</w:t>
            </w:r>
          </w:p>
        </w:tc>
        <w:tc>
          <w:tcPr>
            <w:tcW w:w="812" w:type="dxa"/>
            <w:tcBorders/>
          </w:tcPr>
          <w:p>
            <w:pPr>
              <w:pStyle w:val="TableContents"/>
              <w:widowControl w:val="false"/>
              <w:spacing w:before="0" w:after="160"/>
              <w:rPr>
                <w:sz w:val="12"/>
                <w:szCs w:val="12"/>
              </w:rPr>
            </w:pPr>
            <w:r>
              <w:rPr>
                <w:sz w:val="12"/>
                <w:szCs w:val="12"/>
              </w:rPr>
              <w:t xml:space="preserve">0.832092  </w:t>
            </w:r>
          </w:p>
        </w:tc>
        <w:tc>
          <w:tcPr>
            <w:tcW w:w="821" w:type="dxa"/>
            <w:tcBorders/>
          </w:tcPr>
          <w:p>
            <w:pPr>
              <w:pStyle w:val="TableContents"/>
              <w:widowControl w:val="false"/>
              <w:spacing w:before="0" w:after="160"/>
              <w:rPr>
                <w:sz w:val="12"/>
                <w:szCs w:val="12"/>
              </w:rPr>
            </w:pPr>
            <w:r>
              <w:rPr>
                <w:sz w:val="12"/>
                <w:szCs w:val="12"/>
              </w:rPr>
              <w:t>0.359391</w:t>
            </w:r>
          </w:p>
        </w:tc>
        <w:tc>
          <w:tcPr>
            <w:tcW w:w="821" w:type="dxa"/>
            <w:tcBorders/>
          </w:tcPr>
          <w:p>
            <w:pPr>
              <w:pStyle w:val="TableContents"/>
              <w:widowControl w:val="false"/>
              <w:spacing w:before="0" w:after="160"/>
              <w:rPr>
                <w:sz w:val="12"/>
                <w:szCs w:val="12"/>
              </w:rPr>
            </w:pPr>
            <w:r>
              <w:rPr>
                <w:sz w:val="12"/>
                <w:szCs w:val="12"/>
              </w:rPr>
              <w:t xml:space="preserve">-0.002487 </w:t>
            </w:r>
          </w:p>
        </w:tc>
        <w:tc>
          <w:tcPr>
            <w:tcW w:w="821" w:type="dxa"/>
            <w:tcBorders/>
          </w:tcPr>
          <w:p>
            <w:pPr>
              <w:pStyle w:val="TableContents"/>
              <w:widowControl w:val="false"/>
              <w:spacing w:before="0" w:after="160"/>
              <w:rPr>
                <w:sz w:val="12"/>
                <w:szCs w:val="12"/>
              </w:rPr>
            </w:pPr>
            <w:r>
              <w:rPr>
                <w:sz w:val="12"/>
                <w:szCs w:val="12"/>
              </w:rPr>
              <w:t xml:space="preserve">-0.359260 </w:t>
            </w:r>
          </w:p>
        </w:tc>
        <w:tc>
          <w:tcPr>
            <w:tcW w:w="820" w:type="dxa"/>
            <w:tcBorders/>
          </w:tcPr>
          <w:p>
            <w:pPr>
              <w:pStyle w:val="TableContents"/>
              <w:widowControl w:val="false"/>
              <w:spacing w:before="0" w:after="160"/>
              <w:rPr>
                <w:sz w:val="12"/>
                <w:szCs w:val="12"/>
              </w:rPr>
            </w:pPr>
            <w:r>
              <w:rPr>
                <w:sz w:val="12"/>
                <w:szCs w:val="12"/>
              </w:rPr>
              <w:t>0.244602</w:t>
            </w:r>
          </w:p>
        </w:tc>
        <w:tc>
          <w:tcPr>
            <w:tcW w:w="821" w:type="dxa"/>
            <w:tcBorders/>
          </w:tcPr>
          <w:p>
            <w:pPr>
              <w:pStyle w:val="TableContents"/>
              <w:widowControl w:val="false"/>
              <w:spacing w:before="0" w:after="160"/>
              <w:rPr>
                <w:sz w:val="12"/>
                <w:szCs w:val="12"/>
              </w:rPr>
            </w:pPr>
            <w:r>
              <w:rPr>
                <w:sz w:val="12"/>
                <w:szCs w:val="12"/>
              </w:rPr>
              <w:t xml:space="preserve">-0.272800 </w:t>
            </w:r>
          </w:p>
        </w:tc>
        <w:tc>
          <w:tcPr>
            <w:tcW w:w="814" w:type="dxa"/>
            <w:tcBorders/>
          </w:tcPr>
          <w:p>
            <w:pPr>
              <w:pStyle w:val="TableContents"/>
              <w:widowControl w:val="false"/>
              <w:spacing w:before="0" w:after="160"/>
              <w:rPr>
                <w:sz w:val="12"/>
                <w:szCs w:val="12"/>
              </w:rPr>
            </w:pPr>
            <w:r>
              <w:rPr>
                <w:sz w:val="12"/>
                <w:szCs w:val="12"/>
              </w:rPr>
              <w:t xml:space="preserve">-0.199951 </w:t>
            </w:r>
          </w:p>
        </w:tc>
      </w:tr>
      <w:tr>
        <w:trPr/>
        <w:tc>
          <w:tcPr>
            <w:tcW w:w="820" w:type="dxa"/>
            <w:tcBorders/>
          </w:tcPr>
          <w:p>
            <w:pPr>
              <w:pStyle w:val="TableContents"/>
              <w:widowControl w:val="false"/>
              <w:spacing w:before="0" w:after="160"/>
              <w:rPr>
                <w:b/>
                <w:b/>
                <w:bCs/>
                <w:sz w:val="12"/>
                <w:szCs w:val="12"/>
              </w:rPr>
            </w:pPr>
            <w:r>
              <w:rPr>
                <w:b/>
                <w:bCs/>
                <w:sz w:val="12"/>
                <w:szCs w:val="12"/>
              </w:rPr>
              <w:t>Social Support</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TableContents"/>
              <w:widowControl w:val="false"/>
              <w:spacing w:before="0" w:after="160"/>
              <w:rPr>
                <w:sz w:val="12"/>
                <w:szCs w:val="12"/>
              </w:rPr>
            </w:pPr>
            <w:r>
              <w:rPr>
                <w:sz w:val="12"/>
                <w:szCs w:val="12"/>
              </w:rPr>
              <w:t>1</w:t>
            </w:r>
          </w:p>
        </w:tc>
        <w:tc>
          <w:tcPr>
            <w:tcW w:w="812" w:type="dxa"/>
            <w:tcBorders/>
          </w:tcPr>
          <w:p>
            <w:pPr>
              <w:pStyle w:val="TableContents"/>
              <w:widowControl w:val="false"/>
              <w:spacing w:before="0" w:after="160"/>
              <w:rPr>
                <w:sz w:val="12"/>
                <w:szCs w:val="12"/>
              </w:rPr>
            </w:pPr>
            <w:r>
              <w:rPr>
                <w:sz w:val="12"/>
                <w:szCs w:val="12"/>
              </w:rPr>
              <w:t>0.598294</w:t>
            </w:r>
          </w:p>
        </w:tc>
        <w:tc>
          <w:tcPr>
            <w:tcW w:w="821" w:type="dxa"/>
            <w:tcBorders/>
          </w:tcPr>
          <w:p>
            <w:pPr>
              <w:pStyle w:val="TableContents"/>
              <w:widowControl w:val="false"/>
              <w:spacing w:before="0" w:after="160"/>
              <w:rPr>
                <w:sz w:val="12"/>
                <w:szCs w:val="12"/>
              </w:rPr>
            </w:pPr>
            <w:r>
              <w:rPr>
                <w:sz w:val="12"/>
                <w:szCs w:val="12"/>
              </w:rPr>
              <w:t xml:space="preserve">0.418579   </w:t>
            </w:r>
          </w:p>
        </w:tc>
        <w:tc>
          <w:tcPr>
            <w:tcW w:w="821" w:type="dxa"/>
            <w:tcBorders/>
          </w:tcPr>
          <w:p>
            <w:pPr>
              <w:pStyle w:val="TableContents"/>
              <w:widowControl w:val="false"/>
              <w:spacing w:before="0" w:after="160"/>
              <w:rPr>
                <w:sz w:val="12"/>
                <w:szCs w:val="12"/>
              </w:rPr>
            </w:pPr>
            <w:r>
              <w:rPr>
                <w:sz w:val="12"/>
                <w:szCs w:val="12"/>
              </w:rPr>
              <w:t>0.076351</w:t>
            </w:r>
          </w:p>
        </w:tc>
        <w:tc>
          <w:tcPr>
            <w:tcW w:w="821" w:type="dxa"/>
            <w:tcBorders/>
          </w:tcPr>
          <w:p>
            <w:pPr>
              <w:pStyle w:val="TableContents"/>
              <w:widowControl w:val="false"/>
              <w:spacing w:before="0" w:after="160"/>
              <w:rPr>
                <w:sz w:val="12"/>
                <w:szCs w:val="12"/>
              </w:rPr>
            </w:pPr>
            <w:r>
              <w:rPr>
                <w:sz w:val="12"/>
                <w:szCs w:val="12"/>
              </w:rPr>
              <w:t xml:space="preserve">-0.241249  </w:t>
            </w:r>
          </w:p>
        </w:tc>
        <w:tc>
          <w:tcPr>
            <w:tcW w:w="820" w:type="dxa"/>
            <w:tcBorders/>
          </w:tcPr>
          <w:p>
            <w:pPr>
              <w:pStyle w:val="TableContents"/>
              <w:widowControl w:val="false"/>
              <w:spacing w:before="0" w:after="160"/>
              <w:rPr>
                <w:sz w:val="12"/>
                <w:szCs w:val="12"/>
              </w:rPr>
            </w:pPr>
            <w:r>
              <w:rPr>
                <w:sz w:val="12"/>
                <w:szCs w:val="12"/>
              </w:rPr>
              <w:t>0.451285</w:t>
            </w:r>
          </w:p>
        </w:tc>
        <w:tc>
          <w:tcPr>
            <w:tcW w:w="821" w:type="dxa"/>
            <w:tcBorders/>
          </w:tcPr>
          <w:p>
            <w:pPr>
              <w:pStyle w:val="TableContents"/>
              <w:widowControl w:val="false"/>
              <w:spacing w:before="0" w:after="160"/>
              <w:rPr>
                <w:sz w:val="12"/>
                <w:szCs w:val="12"/>
              </w:rPr>
            </w:pPr>
            <w:r>
              <w:rPr>
                <w:sz w:val="12"/>
                <w:szCs w:val="12"/>
              </w:rPr>
              <w:t>-0.449963</w:t>
            </w:r>
          </w:p>
        </w:tc>
        <w:tc>
          <w:tcPr>
            <w:tcW w:w="814" w:type="dxa"/>
            <w:tcBorders/>
          </w:tcPr>
          <w:p>
            <w:pPr>
              <w:pStyle w:val="TableContents"/>
              <w:widowControl w:val="false"/>
              <w:spacing w:before="0" w:after="160"/>
              <w:rPr>
                <w:sz w:val="12"/>
                <w:szCs w:val="12"/>
              </w:rPr>
            </w:pPr>
            <w:r>
              <w:rPr>
                <w:sz w:val="12"/>
                <w:szCs w:val="12"/>
              </w:rPr>
              <w:t xml:space="preserve"> </w:t>
            </w:r>
            <w:r>
              <w:rPr>
                <w:sz w:val="12"/>
                <w:szCs w:val="12"/>
              </w:rPr>
              <w:t xml:space="preserve">-0.151612  </w:t>
            </w:r>
          </w:p>
        </w:tc>
      </w:tr>
      <w:tr>
        <w:trPr/>
        <w:tc>
          <w:tcPr>
            <w:tcW w:w="820" w:type="dxa"/>
            <w:tcBorders/>
          </w:tcPr>
          <w:p>
            <w:pPr>
              <w:pStyle w:val="TableContents"/>
              <w:widowControl w:val="false"/>
              <w:spacing w:before="0" w:after="160"/>
              <w:rPr>
                <w:b/>
                <w:b/>
                <w:bCs/>
                <w:sz w:val="12"/>
                <w:szCs w:val="12"/>
              </w:rPr>
            </w:pPr>
            <w:r>
              <w:rPr>
                <w:b/>
                <w:bCs/>
                <w:sz w:val="12"/>
                <w:szCs w:val="12"/>
              </w:rPr>
              <w:t xml:space="preserve">Healthy Life Expectancy At Birth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TableContents"/>
              <w:widowControl w:val="false"/>
              <w:spacing w:before="0" w:after="160"/>
              <w:rPr>
                <w:sz w:val="12"/>
                <w:szCs w:val="12"/>
              </w:rPr>
            </w:pPr>
            <w:r>
              <w:rPr>
                <w:sz w:val="12"/>
                <w:szCs w:val="12"/>
              </w:rPr>
              <w:t>1</w:t>
            </w:r>
          </w:p>
        </w:tc>
        <w:tc>
          <w:tcPr>
            <w:tcW w:w="821" w:type="dxa"/>
            <w:tcBorders/>
          </w:tcPr>
          <w:p>
            <w:pPr>
              <w:pStyle w:val="TableContents"/>
              <w:widowControl w:val="false"/>
              <w:spacing w:before="0" w:after="160"/>
              <w:rPr>
                <w:sz w:val="12"/>
                <w:szCs w:val="12"/>
              </w:rPr>
            </w:pPr>
            <w:r>
              <w:rPr>
                <w:sz w:val="12"/>
                <w:szCs w:val="12"/>
              </w:rPr>
              <w:t xml:space="preserve"> </w:t>
            </w:r>
            <w:r>
              <w:rPr>
                <w:sz w:val="12"/>
                <w:szCs w:val="12"/>
              </w:rPr>
              <w:t>0.381162</w:t>
            </w:r>
          </w:p>
        </w:tc>
        <w:tc>
          <w:tcPr>
            <w:tcW w:w="821" w:type="dxa"/>
            <w:tcBorders/>
          </w:tcPr>
          <w:p>
            <w:pPr>
              <w:pStyle w:val="TableContents"/>
              <w:widowControl w:val="false"/>
              <w:spacing w:before="0" w:after="160"/>
              <w:rPr>
                <w:sz w:val="12"/>
                <w:szCs w:val="12"/>
              </w:rPr>
            </w:pPr>
            <w:r>
              <w:rPr>
                <w:sz w:val="12"/>
                <w:szCs w:val="12"/>
              </w:rPr>
              <w:t xml:space="preserve">0.021117  </w:t>
            </w:r>
          </w:p>
        </w:tc>
        <w:tc>
          <w:tcPr>
            <w:tcW w:w="821" w:type="dxa"/>
            <w:tcBorders/>
          </w:tcPr>
          <w:p>
            <w:pPr>
              <w:pStyle w:val="TableContents"/>
              <w:widowControl w:val="false"/>
              <w:spacing w:before="0" w:after="160"/>
              <w:rPr>
                <w:sz w:val="12"/>
                <w:szCs w:val="12"/>
              </w:rPr>
            </w:pPr>
            <w:r>
              <w:rPr>
                <w:sz w:val="12"/>
                <w:szCs w:val="12"/>
              </w:rPr>
              <w:t xml:space="preserve">-0.320460 </w:t>
            </w:r>
          </w:p>
        </w:tc>
        <w:tc>
          <w:tcPr>
            <w:tcW w:w="820" w:type="dxa"/>
            <w:tcBorders/>
          </w:tcPr>
          <w:p>
            <w:pPr>
              <w:pStyle w:val="TableContents"/>
              <w:widowControl w:val="false"/>
              <w:spacing w:before="0" w:after="160"/>
              <w:rPr>
                <w:sz w:val="12"/>
                <w:szCs w:val="12"/>
              </w:rPr>
            </w:pPr>
            <w:r>
              <w:rPr>
                <w:sz w:val="12"/>
                <w:szCs w:val="12"/>
              </w:rPr>
              <w:t>0.235444</w:t>
            </w:r>
          </w:p>
        </w:tc>
        <w:tc>
          <w:tcPr>
            <w:tcW w:w="821" w:type="dxa"/>
            <w:tcBorders/>
          </w:tcPr>
          <w:p>
            <w:pPr>
              <w:pStyle w:val="TableContents"/>
              <w:widowControl w:val="false"/>
              <w:spacing w:before="0" w:after="160"/>
              <w:rPr>
                <w:sz w:val="12"/>
                <w:szCs w:val="12"/>
              </w:rPr>
            </w:pPr>
            <w:r>
              <w:rPr>
                <w:sz w:val="12"/>
                <w:szCs w:val="12"/>
              </w:rPr>
              <w:t>-0.145561</w:t>
            </w:r>
          </w:p>
        </w:tc>
        <w:tc>
          <w:tcPr>
            <w:tcW w:w="814" w:type="dxa"/>
            <w:tcBorders/>
          </w:tcPr>
          <w:p>
            <w:pPr>
              <w:pStyle w:val="TableContents"/>
              <w:widowControl w:val="false"/>
              <w:spacing w:before="0" w:after="160"/>
              <w:rPr>
                <w:sz w:val="12"/>
                <w:szCs w:val="12"/>
              </w:rPr>
            </w:pPr>
            <w:r>
              <w:rPr>
                <w:sz w:val="12"/>
                <w:szCs w:val="12"/>
              </w:rPr>
              <w:t xml:space="preserve">-0.169230  </w:t>
            </w:r>
          </w:p>
        </w:tc>
      </w:tr>
      <w:tr>
        <w:trPr/>
        <w:tc>
          <w:tcPr>
            <w:tcW w:w="820" w:type="dxa"/>
            <w:tcBorders/>
          </w:tcPr>
          <w:p>
            <w:pPr>
              <w:pStyle w:val="TableContents"/>
              <w:widowControl w:val="false"/>
              <w:spacing w:before="0" w:after="160"/>
              <w:rPr>
                <w:b/>
                <w:b/>
                <w:bCs/>
                <w:sz w:val="12"/>
                <w:szCs w:val="12"/>
              </w:rPr>
            </w:pPr>
            <w:r>
              <w:rPr>
                <w:b/>
                <w:bCs/>
                <w:sz w:val="12"/>
                <w:szCs w:val="12"/>
              </w:rPr>
              <w:t xml:space="preserve">Freedom To Make Life Choices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t>1</w:t>
            </w:r>
          </w:p>
        </w:tc>
        <w:tc>
          <w:tcPr>
            <w:tcW w:w="821" w:type="dxa"/>
            <w:tcBorders/>
          </w:tcPr>
          <w:p>
            <w:pPr>
              <w:pStyle w:val="TableContents"/>
              <w:widowControl w:val="false"/>
              <w:spacing w:before="0" w:after="160"/>
              <w:rPr>
                <w:sz w:val="12"/>
                <w:szCs w:val="12"/>
              </w:rPr>
            </w:pPr>
            <w:r>
              <w:rPr>
                <w:sz w:val="12"/>
                <w:szCs w:val="12"/>
              </w:rPr>
              <w:t xml:space="preserve"> </w:t>
            </w:r>
            <w:r>
              <w:rPr>
                <w:sz w:val="12"/>
                <w:szCs w:val="12"/>
              </w:rPr>
              <w:t>0.320661</w:t>
            </w:r>
          </w:p>
        </w:tc>
        <w:tc>
          <w:tcPr>
            <w:tcW w:w="821" w:type="dxa"/>
            <w:tcBorders/>
          </w:tcPr>
          <w:p>
            <w:pPr>
              <w:pStyle w:val="TableContents"/>
              <w:widowControl w:val="false"/>
              <w:spacing w:before="0" w:after="160"/>
              <w:rPr>
                <w:sz w:val="12"/>
                <w:szCs w:val="12"/>
              </w:rPr>
            </w:pPr>
            <w:r>
              <w:rPr>
                <w:sz w:val="12"/>
                <w:szCs w:val="12"/>
              </w:rPr>
              <w:t xml:space="preserve">-0.501100 </w:t>
            </w:r>
          </w:p>
        </w:tc>
        <w:tc>
          <w:tcPr>
            <w:tcW w:w="820" w:type="dxa"/>
            <w:tcBorders/>
          </w:tcPr>
          <w:p>
            <w:pPr>
              <w:pStyle w:val="TableContents"/>
              <w:widowControl w:val="false"/>
              <w:spacing w:before="0" w:after="160"/>
              <w:rPr>
                <w:sz w:val="12"/>
                <w:szCs w:val="12"/>
              </w:rPr>
            </w:pPr>
            <w:r>
              <w:rPr>
                <w:sz w:val="12"/>
                <w:szCs w:val="12"/>
              </w:rPr>
              <w:t>0.571685</w:t>
            </w:r>
          </w:p>
        </w:tc>
        <w:tc>
          <w:tcPr>
            <w:tcW w:w="821" w:type="dxa"/>
            <w:tcBorders/>
          </w:tcPr>
          <w:p>
            <w:pPr>
              <w:pStyle w:val="TableContents"/>
              <w:widowControl w:val="false"/>
              <w:spacing w:before="0" w:after="160"/>
              <w:rPr>
                <w:sz w:val="12"/>
                <w:szCs w:val="12"/>
              </w:rPr>
            </w:pPr>
            <w:r>
              <w:rPr>
                <w:sz w:val="12"/>
                <w:szCs w:val="12"/>
              </w:rPr>
              <w:t xml:space="preserve">-0.251399 </w:t>
            </w:r>
          </w:p>
        </w:tc>
        <w:tc>
          <w:tcPr>
            <w:tcW w:w="814" w:type="dxa"/>
            <w:tcBorders/>
          </w:tcPr>
          <w:p>
            <w:pPr>
              <w:pStyle w:val="TableContents"/>
              <w:widowControl w:val="false"/>
              <w:spacing w:before="0" w:after="160"/>
              <w:rPr>
                <w:sz w:val="12"/>
                <w:szCs w:val="12"/>
              </w:rPr>
            </w:pPr>
            <w:r>
              <w:rPr>
                <w:sz w:val="12"/>
                <w:szCs w:val="12"/>
              </w:rPr>
              <w:t>0.421924</w:t>
            </w:r>
          </w:p>
        </w:tc>
      </w:tr>
      <w:tr>
        <w:trPr/>
        <w:tc>
          <w:tcPr>
            <w:tcW w:w="820" w:type="dxa"/>
            <w:tcBorders/>
          </w:tcPr>
          <w:p>
            <w:pPr>
              <w:pStyle w:val="TableContents"/>
              <w:widowControl w:val="false"/>
              <w:spacing w:before="0" w:after="160"/>
              <w:rPr>
                <w:b/>
                <w:b/>
                <w:bCs/>
                <w:sz w:val="12"/>
                <w:szCs w:val="12"/>
              </w:rPr>
            </w:pPr>
            <w:r>
              <w:rPr>
                <w:b/>
                <w:bCs/>
                <w:sz w:val="12"/>
                <w:szCs w:val="12"/>
              </w:rPr>
              <w:t xml:space="preserve">Generosity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t>1</w:t>
            </w:r>
          </w:p>
        </w:tc>
        <w:tc>
          <w:tcPr>
            <w:tcW w:w="821" w:type="dxa"/>
            <w:tcBorders/>
          </w:tcPr>
          <w:p>
            <w:pPr>
              <w:pStyle w:val="TableContents"/>
              <w:widowControl w:val="false"/>
              <w:spacing w:before="0" w:after="160"/>
              <w:rPr>
                <w:sz w:val="12"/>
                <w:szCs w:val="12"/>
              </w:rPr>
            </w:pPr>
            <w:r>
              <w:rPr>
                <w:sz w:val="12"/>
                <w:szCs w:val="12"/>
              </w:rPr>
              <w:t>-0.284544</w:t>
            </w:r>
          </w:p>
        </w:tc>
        <w:tc>
          <w:tcPr>
            <w:tcW w:w="820" w:type="dxa"/>
            <w:tcBorders/>
          </w:tcPr>
          <w:p>
            <w:pPr>
              <w:pStyle w:val="TableContents"/>
              <w:widowControl w:val="false"/>
              <w:spacing w:before="0" w:after="160"/>
              <w:rPr>
                <w:sz w:val="12"/>
                <w:szCs w:val="12"/>
              </w:rPr>
            </w:pPr>
            <w:r>
              <w:rPr>
                <w:sz w:val="12"/>
                <w:szCs w:val="12"/>
              </w:rPr>
              <w:t>0.321622</w:t>
            </w:r>
          </w:p>
        </w:tc>
        <w:tc>
          <w:tcPr>
            <w:tcW w:w="821" w:type="dxa"/>
            <w:tcBorders/>
          </w:tcPr>
          <w:p>
            <w:pPr>
              <w:pStyle w:val="TableContents"/>
              <w:widowControl w:val="false"/>
              <w:spacing w:before="0" w:after="160"/>
              <w:rPr>
                <w:sz w:val="12"/>
                <w:szCs w:val="12"/>
              </w:rPr>
            </w:pPr>
            <w:r>
              <w:rPr>
                <w:sz w:val="12"/>
                <w:szCs w:val="12"/>
              </w:rPr>
              <w:t>-0.078126</w:t>
            </w:r>
          </w:p>
        </w:tc>
        <w:tc>
          <w:tcPr>
            <w:tcW w:w="814" w:type="dxa"/>
            <w:tcBorders/>
          </w:tcPr>
          <w:p>
            <w:pPr>
              <w:pStyle w:val="TableContents"/>
              <w:widowControl w:val="false"/>
              <w:spacing w:before="0" w:after="160"/>
              <w:rPr>
                <w:sz w:val="12"/>
                <w:szCs w:val="12"/>
              </w:rPr>
            </w:pPr>
            <w:r>
              <w:rPr>
                <w:sz w:val="12"/>
                <w:szCs w:val="12"/>
              </w:rPr>
              <w:t xml:space="preserve"> </w:t>
            </w:r>
            <w:r>
              <w:rPr>
                <w:sz w:val="12"/>
                <w:szCs w:val="12"/>
              </w:rPr>
              <w:t xml:space="preserve">0.274818 </w:t>
            </w:r>
          </w:p>
        </w:tc>
      </w:tr>
      <w:tr>
        <w:trPr/>
        <w:tc>
          <w:tcPr>
            <w:tcW w:w="820" w:type="dxa"/>
            <w:tcBorders/>
          </w:tcPr>
          <w:p>
            <w:pPr>
              <w:pStyle w:val="TableContents"/>
              <w:widowControl w:val="false"/>
              <w:spacing w:before="0" w:after="160"/>
              <w:rPr>
                <w:b/>
                <w:b/>
                <w:bCs/>
                <w:sz w:val="12"/>
                <w:szCs w:val="12"/>
              </w:rPr>
            </w:pPr>
            <w:r>
              <w:rPr>
                <w:b/>
                <w:bCs/>
                <w:sz w:val="12"/>
                <w:szCs w:val="12"/>
              </w:rPr>
              <w:t xml:space="preserve">Perceptions Of Corruption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t>1</w:t>
            </w:r>
          </w:p>
        </w:tc>
        <w:tc>
          <w:tcPr>
            <w:tcW w:w="820" w:type="dxa"/>
            <w:tcBorders/>
          </w:tcPr>
          <w:p>
            <w:pPr>
              <w:pStyle w:val="TableContents"/>
              <w:widowControl w:val="false"/>
              <w:spacing w:before="0" w:after="160"/>
              <w:rPr>
                <w:sz w:val="12"/>
                <w:szCs w:val="12"/>
              </w:rPr>
            </w:pPr>
            <w:r>
              <w:rPr>
                <w:sz w:val="12"/>
                <w:szCs w:val="12"/>
              </w:rPr>
              <w:t xml:space="preserve"> </w:t>
            </w:r>
            <w:r>
              <w:rPr>
                <w:sz w:val="12"/>
                <w:szCs w:val="12"/>
              </w:rPr>
              <w:t>-0.304968</w:t>
            </w:r>
          </w:p>
        </w:tc>
        <w:tc>
          <w:tcPr>
            <w:tcW w:w="821" w:type="dxa"/>
            <w:tcBorders/>
          </w:tcPr>
          <w:p>
            <w:pPr>
              <w:pStyle w:val="TableContents"/>
              <w:widowControl w:val="false"/>
              <w:spacing w:before="0" w:after="160"/>
              <w:rPr>
                <w:sz w:val="12"/>
                <w:szCs w:val="12"/>
              </w:rPr>
            </w:pPr>
            <w:r>
              <w:rPr>
                <w:sz w:val="12"/>
                <w:szCs w:val="12"/>
              </w:rPr>
              <w:t xml:space="preserve"> </w:t>
            </w:r>
            <w:r>
              <w:rPr>
                <w:sz w:val="12"/>
                <w:szCs w:val="12"/>
              </w:rPr>
              <w:t xml:space="preserve">0.286422  </w:t>
            </w:r>
          </w:p>
        </w:tc>
        <w:tc>
          <w:tcPr>
            <w:tcW w:w="814" w:type="dxa"/>
            <w:tcBorders/>
          </w:tcPr>
          <w:p>
            <w:pPr>
              <w:pStyle w:val="TableContents"/>
              <w:widowControl w:val="false"/>
              <w:spacing w:before="0" w:after="160"/>
              <w:rPr>
                <w:sz w:val="12"/>
                <w:szCs w:val="12"/>
              </w:rPr>
            </w:pPr>
            <w:r>
              <w:rPr>
                <w:sz w:val="12"/>
                <w:szCs w:val="12"/>
              </w:rPr>
              <w:t xml:space="preserve">-0.464043  </w:t>
            </w:r>
          </w:p>
        </w:tc>
      </w:tr>
      <w:tr>
        <w:trPr/>
        <w:tc>
          <w:tcPr>
            <w:tcW w:w="820" w:type="dxa"/>
            <w:tcBorders/>
          </w:tcPr>
          <w:p>
            <w:pPr>
              <w:pStyle w:val="TableContents"/>
              <w:widowControl w:val="false"/>
              <w:spacing w:before="0" w:after="160"/>
              <w:rPr>
                <w:b/>
                <w:b/>
                <w:bCs/>
                <w:sz w:val="12"/>
                <w:szCs w:val="12"/>
              </w:rPr>
            </w:pPr>
            <w:r>
              <w:rPr>
                <w:b/>
                <w:bCs/>
                <w:sz w:val="12"/>
                <w:szCs w:val="12"/>
              </w:rPr>
              <w:t xml:space="preserve">Positive Affect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r>
          </w:p>
        </w:tc>
        <w:tc>
          <w:tcPr>
            <w:tcW w:w="820" w:type="dxa"/>
            <w:tcBorders/>
          </w:tcPr>
          <w:p>
            <w:pPr>
              <w:pStyle w:val="TableContents"/>
              <w:widowControl w:val="false"/>
              <w:spacing w:before="0" w:after="160"/>
              <w:rPr>
                <w:sz w:val="12"/>
                <w:szCs w:val="12"/>
              </w:rPr>
            </w:pPr>
            <w:r>
              <w:rPr>
                <w:sz w:val="12"/>
                <w:szCs w:val="12"/>
              </w:rPr>
              <w:t>1</w:t>
            </w:r>
          </w:p>
        </w:tc>
        <w:tc>
          <w:tcPr>
            <w:tcW w:w="821" w:type="dxa"/>
            <w:tcBorders/>
          </w:tcPr>
          <w:p>
            <w:pPr>
              <w:pStyle w:val="TableContents"/>
              <w:widowControl w:val="false"/>
              <w:spacing w:before="0" w:after="160"/>
              <w:rPr>
                <w:sz w:val="12"/>
                <w:szCs w:val="12"/>
              </w:rPr>
            </w:pPr>
            <w:r>
              <w:rPr>
                <w:sz w:val="12"/>
                <w:szCs w:val="12"/>
              </w:rPr>
              <w:t>-0.314201</w:t>
            </w:r>
          </w:p>
        </w:tc>
        <w:tc>
          <w:tcPr>
            <w:tcW w:w="814" w:type="dxa"/>
            <w:tcBorders/>
          </w:tcPr>
          <w:p>
            <w:pPr>
              <w:pStyle w:val="TableContents"/>
              <w:widowControl w:val="false"/>
              <w:spacing w:before="0" w:after="160"/>
              <w:rPr>
                <w:sz w:val="12"/>
                <w:szCs w:val="12"/>
              </w:rPr>
            </w:pPr>
            <w:r>
              <w:rPr>
                <w:sz w:val="12"/>
                <w:szCs w:val="12"/>
              </w:rPr>
              <w:t xml:space="preserve"> </w:t>
            </w:r>
            <w:r>
              <w:rPr>
                <w:sz w:val="12"/>
                <w:szCs w:val="12"/>
              </w:rPr>
              <w:t>0.120768</w:t>
            </w:r>
          </w:p>
        </w:tc>
      </w:tr>
      <w:tr>
        <w:trPr>
          <w:cantSplit w:val="true"/>
        </w:trPr>
        <w:tc>
          <w:tcPr>
            <w:tcW w:w="820" w:type="dxa"/>
            <w:tcBorders/>
          </w:tcPr>
          <w:p>
            <w:pPr>
              <w:pStyle w:val="TableContents"/>
              <w:widowControl w:val="false"/>
              <w:spacing w:before="0" w:after="160"/>
              <w:rPr>
                <w:b/>
                <w:b/>
                <w:bCs/>
                <w:sz w:val="12"/>
                <w:szCs w:val="12"/>
              </w:rPr>
            </w:pPr>
            <w:r>
              <w:rPr>
                <w:b/>
                <w:bCs/>
                <w:sz w:val="12"/>
                <w:szCs w:val="12"/>
              </w:rPr>
              <w:t xml:space="preserve">Negative Affect  </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r>
          </w:p>
        </w:tc>
        <w:tc>
          <w:tcPr>
            <w:tcW w:w="820" w:type="dxa"/>
            <w:tcBorders/>
          </w:tcPr>
          <w:p>
            <w:pPr>
              <w:pStyle w:val="TableContents"/>
              <w:widowControl w:val="false"/>
              <w:spacing w:before="0" w:after="160"/>
              <w:rPr>
                <w:sz w:val="12"/>
                <w:szCs w:val="12"/>
              </w:rPr>
            </w:pPr>
            <w:r>
              <w:rPr>
                <w:sz w:val="12"/>
                <w:szCs w:val="12"/>
              </w:rPr>
            </w:r>
          </w:p>
        </w:tc>
        <w:tc>
          <w:tcPr>
            <w:tcW w:w="821" w:type="dxa"/>
            <w:tcBorders/>
          </w:tcPr>
          <w:p>
            <w:pPr>
              <w:pStyle w:val="TableContents"/>
              <w:widowControl w:val="false"/>
              <w:spacing w:before="0" w:after="160"/>
              <w:rPr>
                <w:sz w:val="12"/>
                <w:szCs w:val="12"/>
              </w:rPr>
            </w:pPr>
            <w:r>
              <w:rPr>
                <w:sz w:val="12"/>
                <w:szCs w:val="12"/>
              </w:rPr>
              <w:t>1</w:t>
            </w:r>
          </w:p>
        </w:tc>
        <w:tc>
          <w:tcPr>
            <w:tcW w:w="814" w:type="dxa"/>
            <w:tcBorders/>
          </w:tcPr>
          <w:p>
            <w:pPr>
              <w:pStyle w:val="TableContents"/>
              <w:widowControl w:val="false"/>
              <w:spacing w:before="0" w:after="160"/>
              <w:rPr>
                <w:sz w:val="12"/>
                <w:szCs w:val="12"/>
              </w:rPr>
            </w:pPr>
            <w:r>
              <w:rPr>
                <w:sz w:val="12"/>
                <w:szCs w:val="12"/>
              </w:rPr>
              <w:t xml:space="preserve"> </w:t>
            </w:r>
            <w:r>
              <w:rPr>
                <w:sz w:val="12"/>
                <w:szCs w:val="12"/>
              </w:rPr>
              <w:t>-0.129993</w:t>
            </w:r>
          </w:p>
        </w:tc>
      </w:tr>
      <w:tr>
        <w:trPr>
          <w:cantSplit w:val="true"/>
        </w:trPr>
        <w:tc>
          <w:tcPr>
            <w:tcW w:w="820" w:type="dxa"/>
            <w:tcBorders/>
          </w:tcPr>
          <w:p>
            <w:pPr>
              <w:pStyle w:val="TableContents"/>
              <w:widowControl w:val="false"/>
              <w:spacing w:before="0" w:after="160"/>
              <w:rPr>
                <w:b/>
                <w:b/>
                <w:bCs/>
                <w:sz w:val="12"/>
                <w:szCs w:val="12"/>
              </w:rPr>
            </w:pPr>
            <w:r>
              <w:rPr>
                <w:b/>
                <w:bCs/>
                <w:sz w:val="12"/>
                <w:szCs w:val="12"/>
              </w:rPr>
              <w:t>Confidence In National Government</w:t>
            </w:r>
          </w:p>
        </w:tc>
        <w:tc>
          <w:tcPr>
            <w:tcW w:w="820" w:type="dxa"/>
            <w:tcBorders/>
          </w:tcPr>
          <w:p>
            <w:pPr>
              <w:pStyle w:val="TableContents"/>
              <w:widowControl w:val="false"/>
              <w:spacing w:before="0" w:after="160"/>
              <w:rPr>
                <w:sz w:val="12"/>
                <w:szCs w:val="12"/>
              </w:rPr>
            </w:pPr>
            <w:r>
              <w:rPr>
                <w:sz w:val="12"/>
                <w:szCs w:val="12"/>
              </w:rPr>
            </w:r>
          </w:p>
        </w:tc>
        <w:tc>
          <w:tcPr>
            <w:tcW w:w="820" w:type="dxa"/>
            <w:tcBorders/>
          </w:tcPr>
          <w:p>
            <w:pPr>
              <w:pStyle w:val="Normal"/>
              <w:widowControl w:val="false"/>
              <w:suppressAutoHyphens w:val="true"/>
              <w:bidi w:val="0"/>
              <w:spacing w:lineRule="auto" w:line="259" w:before="0" w:after="160"/>
              <w:jc w:val="left"/>
              <w:rPr/>
            </w:pPr>
            <w:r>
              <w:rPr/>
            </w:r>
          </w:p>
        </w:tc>
        <w:tc>
          <w:tcPr>
            <w:tcW w:w="829" w:type="dxa"/>
            <w:tcBorders/>
          </w:tcPr>
          <w:p>
            <w:pPr>
              <w:pStyle w:val="Normal"/>
              <w:widowControl w:val="false"/>
              <w:suppressAutoHyphens w:val="true"/>
              <w:bidi w:val="0"/>
              <w:spacing w:lineRule="auto" w:line="259" w:before="0" w:after="160"/>
              <w:jc w:val="left"/>
              <w:rPr/>
            </w:pPr>
            <w:r>
              <w:rPr/>
            </w:r>
          </w:p>
        </w:tc>
        <w:tc>
          <w:tcPr>
            <w:tcW w:w="812" w:type="dxa"/>
            <w:tcBorders/>
          </w:tcPr>
          <w:p>
            <w:pPr>
              <w:pStyle w:val="Normal"/>
              <w:widowControl w:val="false"/>
              <w:spacing w:before="0" w:after="160"/>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pPr>
            <w:r>
              <w:rPr>
                <w:rFonts w:eastAsia="Calibri" w:cs="" w:cstheme="minorBidi" w:eastAsiaTheme="minorHAnsi"/>
                <w:color w:val="auto"/>
                <w:kern w:val="2"/>
                <w:sz w:val="22"/>
                <w:szCs w:val="22"/>
                <w:lang w:val="en-GB" w:eastAsia="en-US" w:bidi="ar-SA"/>
                <w14:ligatures w14:val="standardContextual"/>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Normal"/>
              <w:widowControl w:val="false"/>
              <w:suppressAutoHyphens w:val="true"/>
              <w:bidi w:val="0"/>
              <w:spacing w:lineRule="auto" w:line="259" w:before="0" w:after="160"/>
              <w:jc w:val="left"/>
              <w:rPr/>
            </w:pPr>
            <w:r>
              <w:rPr/>
            </w:r>
          </w:p>
        </w:tc>
        <w:tc>
          <w:tcPr>
            <w:tcW w:w="821" w:type="dxa"/>
            <w:tcBorders/>
          </w:tcPr>
          <w:p>
            <w:pPr>
              <w:pStyle w:val="TableContents"/>
              <w:widowControl w:val="false"/>
              <w:spacing w:before="0" w:after="160"/>
              <w:rPr>
                <w:sz w:val="12"/>
                <w:szCs w:val="12"/>
              </w:rPr>
            </w:pPr>
            <w:r>
              <w:rPr>
                <w:sz w:val="12"/>
                <w:szCs w:val="12"/>
              </w:rPr>
            </w:r>
          </w:p>
        </w:tc>
        <w:tc>
          <w:tcPr>
            <w:tcW w:w="820" w:type="dxa"/>
            <w:tcBorders/>
          </w:tcPr>
          <w:p>
            <w:pPr>
              <w:pStyle w:val="TableContents"/>
              <w:widowControl w:val="false"/>
              <w:spacing w:before="0" w:after="160"/>
              <w:rPr>
                <w:sz w:val="12"/>
                <w:szCs w:val="12"/>
              </w:rPr>
            </w:pPr>
            <w:r>
              <w:rPr>
                <w:sz w:val="12"/>
                <w:szCs w:val="12"/>
              </w:rPr>
            </w:r>
          </w:p>
        </w:tc>
        <w:tc>
          <w:tcPr>
            <w:tcW w:w="821" w:type="dxa"/>
            <w:tcBorders/>
          </w:tcPr>
          <w:p>
            <w:pPr>
              <w:pStyle w:val="TableContents"/>
              <w:widowControl w:val="false"/>
              <w:spacing w:before="0" w:after="160"/>
              <w:rPr>
                <w:sz w:val="12"/>
                <w:szCs w:val="12"/>
              </w:rPr>
            </w:pPr>
            <w:r>
              <w:rPr>
                <w:sz w:val="12"/>
                <w:szCs w:val="12"/>
              </w:rPr>
            </w:r>
          </w:p>
        </w:tc>
        <w:tc>
          <w:tcPr>
            <w:tcW w:w="814" w:type="dxa"/>
            <w:tcBorders/>
          </w:tcPr>
          <w:p>
            <w:pPr>
              <w:pStyle w:val="TableContents"/>
              <w:widowControl w:val="false"/>
              <w:spacing w:before="0" w:after="160"/>
              <w:rPr>
                <w:sz w:val="12"/>
                <w:szCs w:val="12"/>
              </w:rPr>
            </w:pPr>
            <w:r>
              <w:rPr>
                <w:sz w:val="12"/>
                <w:szCs w:val="12"/>
              </w:rPr>
              <w:t>1</w:t>
            </w:r>
          </w:p>
        </w:tc>
      </w:tr>
    </w:tbl>
    <w:p>
      <w:pPr>
        <w:pStyle w:val="TextBody"/>
        <w:spacing w:before="0" w:after="140"/>
        <w:rPr>
          <w:rStyle w:val="SourceText"/>
          <w:color w:val="3465A4"/>
        </w:rPr>
      </w:pPr>
      <w:r>
        <w:rPr>
          <w:color w:val="3465A4"/>
        </w:rPr>
      </w:r>
    </w:p>
    <w:sectPr>
      <w:type w:val="continuous"/>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alibri ">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852"/>
        </w:tabs>
        <w:ind w:left="852" w:hanging="360"/>
      </w:pPr>
      <w:rPr>
        <w:rFonts w:ascii="Symbol" w:hAnsi="Symbol" w:cs="Symbol" w:hint="default"/>
      </w:rPr>
    </w:lvl>
    <w:lvl w:ilvl="1">
      <w:start w:val="1"/>
      <w:numFmt w:val="bullet"/>
      <w:lvlText w:val="◦"/>
      <w:lvlJc w:val="left"/>
      <w:pPr>
        <w:tabs>
          <w:tab w:val="num" w:pos="1212"/>
        </w:tabs>
        <w:ind w:left="1212" w:hanging="360"/>
      </w:pPr>
      <w:rPr>
        <w:rFonts w:ascii="OpenSymbol" w:hAnsi="OpenSymbol" w:cs="OpenSymbol" w:hint="default"/>
      </w:rPr>
    </w:lvl>
    <w:lvl w:ilvl="2">
      <w:start w:val="1"/>
      <w:numFmt w:val="bullet"/>
      <w:lvlText w:val="▪"/>
      <w:lvlJc w:val="left"/>
      <w:pPr>
        <w:tabs>
          <w:tab w:val="num" w:pos="1572"/>
        </w:tabs>
        <w:ind w:left="1572" w:hanging="360"/>
      </w:pPr>
      <w:rPr>
        <w:rFonts w:ascii="OpenSymbol" w:hAnsi="OpenSymbol" w:cs="OpenSymbol" w:hint="default"/>
      </w:rPr>
    </w:lvl>
    <w:lvl w:ilvl="3">
      <w:start w:val="1"/>
      <w:numFmt w:val="bullet"/>
      <w:lvlText w:val=""/>
      <w:lvlJc w:val="left"/>
      <w:pPr>
        <w:tabs>
          <w:tab w:val="num" w:pos="1932"/>
        </w:tabs>
        <w:ind w:left="1932" w:hanging="360"/>
      </w:pPr>
      <w:rPr>
        <w:rFonts w:ascii="Symbol" w:hAnsi="Symbol" w:cs="Symbol" w:hint="default"/>
      </w:rPr>
    </w:lvl>
    <w:lvl w:ilvl="4">
      <w:start w:val="1"/>
      <w:numFmt w:val="bullet"/>
      <w:lvlText w:val="◦"/>
      <w:lvlJc w:val="left"/>
      <w:pPr>
        <w:tabs>
          <w:tab w:val="num" w:pos="2292"/>
        </w:tabs>
        <w:ind w:left="2292" w:hanging="360"/>
      </w:pPr>
      <w:rPr>
        <w:rFonts w:ascii="OpenSymbol" w:hAnsi="OpenSymbol" w:cs="OpenSymbol" w:hint="default"/>
      </w:rPr>
    </w:lvl>
    <w:lvl w:ilvl="5">
      <w:start w:val="1"/>
      <w:numFmt w:val="bullet"/>
      <w:lvlText w:val="▪"/>
      <w:lvlJc w:val="left"/>
      <w:pPr>
        <w:tabs>
          <w:tab w:val="num" w:pos="2652"/>
        </w:tabs>
        <w:ind w:left="2652" w:hanging="360"/>
      </w:pPr>
      <w:rPr>
        <w:rFonts w:ascii="OpenSymbol" w:hAnsi="OpenSymbol" w:cs="OpenSymbol" w:hint="default"/>
      </w:rPr>
    </w:lvl>
    <w:lvl w:ilvl="6">
      <w:start w:val="1"/>
      <w:numFmt w:val="bullet"/>
      <w:lvlText w:val=""/>
      <w:lvlJc w:val="left"/>
      <w:pPr>
        <w:tabs>
          <w:tab w:val="num" w:pos="3012"/>
        </w:tabs>
        <w:ind w:left="3012" w:hanging="360"/>
      </w:pPr>
      <w:rPr>
        <w:rFonts w:ascii="Symbol" w:hAnsi="Symbol" w:cs="Symbol" w:hint="default"/>
      </w:rPr>
    </w:lvl>
    <w:lvl w:ilvl="7">
      <w:start w:val="1"/>
      <w:numFmt w:val="bullet"/>
      <w:lvlText w:val="◦"/>
      <w:lvlJc w:val="left"/>
      <w:pPr>
        <w:tabs>
          <w:tab w:val="num" w:pos="3372"/>
        </w:tabs>
        <w:ind w:left="3372" w:hanging="360"/>
      </w:pPr>
      <w:rPr>
        <w:rFonts w:ascii="OpenSymbol" w:hAnsi="OpenSymbol" w:cs="OpenSymbol" w:hint="default"/>
      </w:rPr>
    </w:lvl>
    <w:lvl w:ilvl="8">
      <w:start w:val="1"/>
      <w:numFmt w:val="bullet"/>
      <w:lvlText w:val="▪"/>
      <w:lvlJc w:val="left"/>
      <w:pPr>
        <w:tabs>
          <w:tab w:val="num" w:pos="3732"/>
        </w:tabs>
        <w:ind w:left="3732"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ntents2">
    <w:name w:val="TOC 2"/>
    <w:basedOn w:val="Index"/>
    <w:pPr>
      <w:tabs>
        <w:tab w:val="clear" w:pos="720"/>
        <w:tab w:val="right" w:pos="8743" w:leader="dot"/>
      </w:tabs>
      <w:ind w:left="283"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ark.apache.org/downloads.html" TargetMode="External"/><Relationship Id="rId3" Type="http://schemas.openxmlformats.org/officeDocument/2006/relationships/hyperlink" Target="https://www.apache.org/dyn/closer.lua/spark/spark-3.2.3/spark-3.2.3-bin-hadoop3.2.tgz" TargetMode="External"/><Relationship Id="rId4" Type="http://schemas.openxmlformats.org/officeDocument/2006/relationships/hyperlink" Target="http://192.168.0.10:404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towardsdatascience.com/beginners-guide-to-linear-regression-with-pyspark-bfc39b45a9e9" TargetMode="External"/><Relationship Id="rId10" Type="http://schemas.openxmlformats.org/officeDocument/2006/relationships/hyperlink" Target="" TargetMode="External"/><Relationship Id="rId11" Type="http://schemas.openxmlformats.org/officeDocument/2006/relationships/hyperlink" Target="https://spark.apache.org/docs/latest/ml-tuning.html" TargetMode="External"/><Relationship Id="rId12" Type="http://schemas.openxmlformats.org/officeDocument/2006/relationships/hyperlink" Target="" TargetMode="External"/><Relationship Id="rId13" Type="http://schemas.openxmlformats.org/officeDocument/2006/relationships/hyperlink" Target="https://spark.apache.org/docs/3.1.3/api/python/reference/api/pyspark.sql.DataFrame.randomSplit.html" TargetMode="External"/><Relationship Id="rId14" Type="http://schemas.openxmlformats.org/officeDocument/2006/relationships/hyperlink" Target="" TargetMode="External"/><Relationship Id="rId15" Type="http://schemas.openxmlformats.org/officeDocument/2006/relationships/hyperlink" Target="https://worldhappiness.report/about/" TargetMode="External"/><Relationship Id="rId16" Type="http://schemas.openxmlformats.org/officeDocument/2006/relationships/hyperlink" Target="https://spark.apache.org/" TargetMode="External"/><Relationship Id="rId17" Type="http://schemas.openxmlformats.org/officeDocument/2006/relationships/hyperlink" Target="https://www.kaggle.com/datasets/usamabuttar/world-happiness-report-2005-present" TargetMode="External"/><Relationship Id="rId18" Type="http://schemas.openxmlformats.org/officeDocument/2006/relationships/hyperlink" Target="https://sparkbyexamples.com/pyspark/pyspark-find-count-of-null-none-nan-values/" TargetMode="External"/><Relationship Id="rId19" Type="http://schemas.openxmlformats.org/officeDocument/2006/relationships/hyperlink" Target="https://spark.apache.org/docs/3.1.2/api/python/reference/api/pyspark.sql.DataFrame.summary.html" TargetMode="External"/><Relationship Id="rId20" Type="http://schemas.openxmlformats.org/officeDocument/2006/relationships/hyperlink" Target="https://medium.com/@davisjustin42/group-by-does-not-maintain-order-in-pyspark-use-a-window-function-instead-9178e70497a9" TargetMode="External"/><Relationship Id="rId21" Type="http://schemas.openxmlformats.org/officeDocument/2006/relationships/hyperlink" Target="https://stackoverflow.com/questions/52214404/how-to-get-the-correlation-matrix-of-a-pyspark-data-frame" TargetMode="External"/><Relationship Id="rId22" Type="http://schemas.openxmlformats.org/officeDocument/2006/relationships/hyperlink" Target="https://spark.apache.org/docs/latest/api/python/reference/api/pyspark.ml.regression.LinearRegression.html"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LibreOffice/7.3.7.2$Linux_X86_64 LibreOffice_project/30$Build-2</Application>
  <AppVersion>15.0000</AppVersion>
  <Pages>22</Pages>
  <Words>2995</Words>
  <Characters>18526</Characters>
  <CharactersWithSpaces>21516</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2023-04-02T18:12:00Z</dcterms:created>
  <dc:creator>Duarte Gaspar Cardoso Gomes</dc:creator>
  <dc:description/>
  <dc:language>en-GB</dc:language>
  <cp:lastModifiedBy/>
  <dcterms:modified xsi:type="dcterms:W3CDTF">2023-04-15T15:54:46Z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