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9C06" w14:textId="4BE4DE72" w:rsidR="00D565C1" w:rsidRDefault="00D565C1" w:rsidP="00D565C1">
      <w:pPr>
        <w:rPr>
          <w:lang w:val="en-GB"/>
        </w:rPr>
      </w:pPr>
      <w:r>
        <w:rPr>
          <w:lang w:val="en-GB"/>
        </w:rPr>
        <w:t>1.</w:t>
      </w:r>
    </w:p>
    <w:p w14:paraId="478CAE96" w14:textId="03DDADF5" w:rsidR="0017493E" w:rsidRPr="00D565C1" w:rsidRDefault="00D565C1" w:rsidP="00D565C1">
      <w:pPr>
        <w:rPr>
          <w:lang w:val="en-GB"/>
        </w:rPr>
      </w:pPr>
      <w:r>
        <w:rPr>
          <w:noProof/>
        </w:rPr>
        <w:drawing>
          <wp:anchor distT="0" distB="0" distL="114300" distR="114300" simplePos="0" relativeHeight="251658240" behindDoc="0" locked="0" layoutInCell="1" allowOverlap="1" wp14:anchorId="3BB217EA" wp14:editId="6A673EAF">
            <wp:simplePos x="0" y="0"/>
            <wp:positionH relativeFrom="margin">
              <wp:align>center</wp:align>
            </wp:positionH>
            <wp:positionV relativeFrom="paragraph">
              <wp:posOffset>357294</wp:posOffset>
            </wp:positionV>
            <wp:extent cx="1957705" cy="465455"/>
            <wp:effectExtent l="0" t="0" r="444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7705" cy="465455"/>
                    </a:xfrm>
                    <a:prstGeom prst="rect">
                      <a:avLst/>
                    </a:prstGeom>
                  </pic:spPr>
                </pic:pic>
              </a:graphicData>
            </a:graphic>
            <wp14:sizeRelH relativeFrom="margin">
              <wp14:pctWidth>0</wp14:pctWidth>
            </wp14:sizeRelH>
            <wp14:sizeRelV relativeFrom="margin">
              <wp14:pctHeight>0</wp14:pctHeight>
            </wp14:sizeRelV>
          </wp:anchor>
        </w:drawing>
      </w:r>
      <w:r w:rsidR="0017493E" w:rsidRPr="00D565C1">
        <w:rPr>
          <w:lang w:val="en-GB"/>
        </w:rPr>
        <w:t xml:space="preserve">The Bayes classifier is based on the calculation of </w:t>
      </w:r>
      <w:proofErr w:type="gramStart"/>
      <w:r w:rsidR="0017493E" w:rsidRPr="00D565C1">
        <w:rPr>
          <w:lang w:val="en-GB"/>
        </w:rPr>
        <w:t>the a</w:t>
      </w:r>
      <w:proofErr w:type="gramEnd"/>
      <w:r w:rsidR="0017493E" w:rsidRPr="00D565C1">
        <w:rPr>
          <w:lang w:val="en-GB"/>
        </w:rPr>
        <w:t xml:space="preserve"> posteriori distribution of the classes P(</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sidR="0017493E" w:rsidRPr="00D565C1">
        <w:rPr>
          <w:rFonts w:eastAsiaTheme="minorEastAsia"/>
          <w:lang w:val="en-GB"/>
        </w:rPr>
        <w:t>|x) by using the Bayes law:</w:t>
      </w:r>
    </w:p>
    <w:p w14:paraId="554D26D9" w14:textId="3C2F73DC" w:rsidR="00E66E0D" w:rsidRDefault="00E66E0D">
      <w:pPr>
        <w:rPr>
          <w:rFonts w:eastAsiaTheme="minorEastAsia"/>
          <w:lang w:val="en-GB"/>
        </w:rPr>
      </w:pPr>
      <w:r>
        <w:rPr>
          <w:rFonts w:eastAsiaTheme="minorEastAsia"/>
          <w:lang w:val="en-GB"/>
        </w:rPr>
        <w:t xml:space="preserve">By calculating this </w:t>
      </w:r>
      <w:proofErr w:type="gramStart"/>
      <w:r>
        <w:rPr>
          <w:rFonts w:eastAsiaTheme="minorEastAsia"/>
          <w:lang w:val="en-GB"/>
        </w:rPr>
        <w:t>probability</w:t>
      </w:r>
      <w:proofErr w:type="gramEnd"/>
      <w:r>
        <w:rPr>
          <w:rFonts w:eastAsiaTheme="minorEastAsia"/>
          <w:lang w:val="en-GB"/>
        </w:rPr>
        <w:t xml:space="preserve"> we can predict what class the element belongs to </w:t>
      </w:r>
      <w:proofErr w:type="spellStart"/>
      <w:r>
        <w:rPr>
          <w:rFonts w:eastAsiaTheme="minorEastAsia"/>
          <w:lang w:val="en-GB"/>
        </w:rPr>
        <w:t>based</w:t>
      </w:r>
      <w:proofErr w:type="spellEnd"/>
      <w:r>
        <w:rPr>
          <w:rFonts w:eastAsiaTheme="minorEastAsia"/>
          <w:lang w:val="en-GB"/>
        </w:rPr>
        <w:t xml:space="preserve"> on its features.</w:t>
      </w:r>
    </w:p>
    <w:p w14:paraId="746DF033" w14:textId="127F8616" w:rsidR="007D03AB" w:rsidRDefault="0017493E">
      <w:pPr>
        <w:rPr>
          <w:noProof/>
          <w:lang w:val="en-GB"/>
        </w:rPr>
      </w:pPr>
      <w:r w:rsidRPr="0017493E">
        <w:rPr>
          <w:noProof/>
          <w:lang w:val="en-GB"/>
        </w:rPr>
        <w:t xml:space="preserve"> </w:t>
      </w:r>
      <w:r>
        <w:rPr>
          <w:noProof/>
          <w:lang w:val="en-GB"/>
        </w:rPr>
        <w:t>This is very easy to implement for a problem that only has 1 feature</w:t>
      </w:r>
      <w:r w:rsidR="00E66E0D">
        <w:rPr>
          <w:noProof/>
          <w:lang w:val="en-GB"/>
        </w:rPr>
        <w:t xml:space="preserve"> but it becomes quite difficult when we have many features since it is harder to calculate the conditional distribution </w:t>
      </w:r>
      <w:r w:rsidR="00E66E0D">
        <w:rPr>
          <w:noProof/>
        </w:rPr>
        <w:drawing>
          <wp:inline distT="0" distB="0" distL="0" distR="0" wp14:anchorId="3ABDFE5B" wp14:editId="01313672">
            <wp:extent cx="448733" cy="166465"/>
            <wp:effectExtent l="0" t="0" r="889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48" cy="185390"/>
                    </a:xfrm>
                    <a:prstGeom prst="rect">
                      <a:avLst/>
                    </a:prstGeom>
                  </pic:spPr>
                </pic:pic>
              </a:graphicData>
            </a:graphic>
          </wp:inline>
        </w:drawing>
      </w:r>
      <w:r w:rsidR="00E66E0D">
        <w:rPr>
          <w:noProof/>
          <w:lang w:val="en-GB"/>
        </w:rPr>
        <w:t>.</w:t>
      </w:r>
    </w:p>
    <w:p w14:paraId="67F5EC0E" w14:textId="5E2FB23D" w:rsidR="00E66E0D" w:rsidRDefault="00E66E0D">
      <w:pPr>
        <w:rPr>
          <w:noProof/>
          <w:lang w:val="en-GB"/>
        </w:rPr>
      </w:pPr>
      <w:r>
        <w:rPr>
          <w:noProof/>
        </w:rPr>
        <w:drawing>
          <wp:anchor distT="0" distB="0" distL="114300" distR="114300" simplePos="0" relativeHeight="251659264" behindDoc="0" locked="0" layoutInCell="1" allowOverlap="1" wp14:anchorId="26BFEE23" wp14:editId="66D5C00D">
            <wp:simplePos x="0" y="0"/>
            <wp:positionH relativeFrom="margin">
              <wp:align>center</wp:align>
            </wp:positionH>
            <wp:positionV relativeFrom="paragraph">
              <wp:posOffset>415290</wp:posOffset>
            </wp:positionV>
            <wp:extent cx="3928533" cy="540576"/>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28533" cy="540576"/>
                    </a:xfrm>
                    <a:prstGeom prst="rect">
                      <a:avLst/>
                    </a:prstGeom>
                  </pic:spPr>
                </pic:pic>
              </a:graphicData>
            </a:graphic>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41B35B01" w:rsidR="00E66E0D" w:rsidRDefault="00756130">
      <w:pPr>
        <w:rPr>
          <w:lang w:val="en-GB"/>
        </w:rPr>
      </w:pPr>
      <w:r>
        <w:rPr>
          <w:lang w:val="en-GB"/>
        </w:rPr>
        <w:t>2.</w:t>
      </w:r>
    </w:p>
    <w:p w14:paraId="544232FB" w14:textId="4DF077A1" w:rsidR="00202F27" w:rsidRPr="00202F27" w:rsidRDefault="00202F27" w:rsidP="00202F27">
      <w:pPr>
        <w:rPr>
          <w:lang w:val="en-GB"/>
        </w:rPr>
      </w:pPr>
      <w:r>
        <w:rPr>
          <w:lang w:val="en-GB"/>
        </w:rPr>
        <w:t>Sketch of the scatter plot of the training data, training data is not sketched since that is not asked for.</w:t>
      </w:r>
    </w:p>
    <w:p w14:paraId="1D2A3F4C" w14:textId="7C4AE308" w:rsidR="00202F27" w:rsidRDefault="00202F27" w:rsidP="00202F27">
      <w:pPr>
        <w:rPr>
          <w:lang w:val="en-GB"/>
        </w:rPr>
      </w:pPr>
      <w:r>
        <w:rPr>
          <w:lang w:val="en-GB"/>
        </w:rPr>
        <w:t xml:space="preserve">Green: Class = </w:t>
      </w:r>
      <w:proofErr w:type="gramStart"/>
      <w:r>
        <w:rPr>
          <w:lang w:val="en-GB"/>
        </w:rPr>
        <w:t>1 ;</w:t>
      </w:r>
      <w:proofErr w:type="gramEnd"/>
      <w:r>
        <w:rPr>
          <w:lang w:val="en-GB"/>
        </w:rPr>
        <w:t xml:space="preserve"> Yellow: Class = 2 ; Red: Class = 3</w:t>
      </w:r>
    </w:p>
    <w:p w14:paraId="5FF4A5C3" w14:textId="4A4B0217" w:rsidR="00202F27" w:rsidRPr="00202F27" w:rsidRDefault="00202F27" w:rsidP="00202F27">
      <w:pPr>
        <w:rPr>
          <w:lang w:val="en-GB"/>
        </w:rPr>
      </w:pPr>
      <w:r w:rsidRPr="00202F27">
        <w:rPr>
          <w:noProof/>
          <w:lang w:val="en-GB"/>
        </w:rPr>
        <w:drawing>
          <wp:inline distT="0" distB="0" distL="0" distR="0" wp14:anchorId="25C3E2C2" wp14:editId="552D6A11">
            <wp:extent cx="5325745" cy="39960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14:paraId="1642E200" w14:textId="52A17D37" w:rsidR="00202F27" w:rsidRDefault="007A2B37">
      <w:pPr>
        <w:rPr>
          <w:lang w:val="en-GB"/>
        </w:rPr>
      </w:pPr>
      <w:r>
        <w:rPr>
          <w:lang w:val="en-GB"/>
        </w:rPr>
        <w:t>3.</w:t>
      </w:r>
    </w:p>
    <w:p w14:paraId="184D7AD4" w14:textId="0F806F61" w:rsidR="007A2B37" w:rsidRDefault="007A2B37">
      <w:pPr>
        <w:rPr>
          <w:lang w:val="en-GB"/>
        </w:rPr>
      </w:pPr>
      <w:r>
        <w:rPr>
          <w:lang w:val="en-GB"/>
        </w:rPr>
        <w:t>Test set error rate: 2,67%</w:t>
      </w:r>
    </w:p>
    <w:p w14:paraId="4D3D9230" w14:textId="655358DD" w:rsidR="007A2B37" w:rsidRDefault="007A2B37">
      <w:pPr>
        <w:rPr>
          <w:lang w:val="en-GB"/>
        </w:rPr>
      </w:pPr>
      <w:r>
        <w:rPr>
          <w:lang w:val="en-GB"/>
        </w:rPr>
        <w:lastRenderedPageBreak/>
        <w:t>4.</w:t>
      </w:r>
    </w:p>
    <w:p w14:paraId="4985075A" w14:textId="180F1514" w:rsidR="007A2B37" w:rsidRPr="00E66E0D" w:rsidRDefault="007A2B37">
      <w:pPr>
        <w:rPr>
          <w:lang w:val="en-GB"/>
        </w:rPr>
      </w:pPr>
      <w:r>
        <w:rPr>
          <w:lang w:val="en-GB"/>
        </w:rPr>
        <w:t>The test set error rate is very low which concludes that the obtained Naïve Bayes Classifier gives a reliable classification.</w:t>
      </w:r>
      <w:bookmarkStart w:id="0" w:name="_GoBack"/>
      <w:bookmarkEnd w:id="0"/>
    </w:p>
    <w:sectPr w:rsidR="007A2B37"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3239"/>
    <w:multiLevelType w:val="hybridMultilevel"/>
    <w:tmpl w:val="CFF46250"/>
    <w:lvl w:ilvl="0" w:tplc="F95E43DC">
      <w:start w:val="1"/>
      <w:numFmt w:val="decimal"/>
      <w:lvlText w:val="%1."/>
      <w:lvlJc w:val="left"/>
      <w:pPr>
        <w:ind w:left="720" w:hanging="360"/>
      </w:pPr>
      <w:rPr>
        <w:rFonts w:eastAsiaTheme="minorHAns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202F27"/>
    <w:rsid w:val="00756130"/>
    <w:rsid w:val="007A2B37"/>
    <w:rsid w:val="007D03AB"/>
    <w:rsid w:val="00A4252B"/>
    <w:rsid w:val="00D253EF"/>
    <w:rsid w:val="00D565C1"/>
    <w:rsid w:val="00E66E0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 w:type="paragraph" w:styleId="PargrafodaLista">
    <w:name w:val="List Paragraph"/>
    <w:basedOn w:val="Normal"/>
    <w:uiPriority w:val="34"/>
    <w:qFormat/>
    <w:rsid w:val="00D5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148</Words>
  <Characters>805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Duarte Miguel Ferreira Dias</cp:lastModifiedBy>
  <cp:revision>5</cp:revision>
  <dcterms:created xsi:type="dcterms:W3CDTF">2017-11-12T00:49:00Z</dcterms:created>
  <dcterms:modified xsi:type="dcterms:W3CDTF">2017-11-12T15:57:00Z</dcterms:modified>
</cp:coreProperties>
</file>