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4D" w:rsidRDefault="008B379B" w:rsidP="008B379B">
      <w:pPr>
        <w:pStyle w:val="Ttulo"/>
      </w:pPr>
      <w:r>
        <w:t>Associações</w:t>
      </w:r>
    </w:p>
    <w:p w:rsidR="008B379B" w:rsidRDefault="008B379B" w:rsidP="008B379B"/>
    <w:p w:rsidR="008B379B" w:rsidRDefault="008B379B" w:rsidP="008B379B">
      <w:pPr>
        <w:rPr>
          <w:sz w:val="28"/>
        </w:rPr>
      </w:pPr>
      <w:r w:rsidRPr="008B379B">
        <w:rPr>
          <w:sz w:val="28"/>
        </w:rPr>
        <w:t xml:space="preserve">Descreve um vínculo entre duas classes </w:t>
      </w:r>
    </w:p>
    <w:p w:rsidR="008B379B" w:rsidRDefault="008B379B" w:rsidP="008B379B">
      <w:pPr>
        <w:pStyle w:val="PargrafodaLista"/>
        <w:numPr>
          <w:ilvl w:val="0"/>
          <w:numId w:val="1"/>
        </w:numPr>
        <w:rPr>
          <w:sz w:val="28"/>
        </w:rPr>
      </w:pPr>
      <w:r w:rsidRPr="008B379B">
        <w:rPr>
          <w:sz w:val="28"/>
        </w:rPr>
        <w:t>Chamado Associação Binária</w:t>
      </w:r>
    </w:p>
    <w:p w:rsidR="008B379B" w:rsidRDefault="008B379B" w:rsidP="008B379B">
      <w:pPr>
        <w:rPr>
          <w:sz w:val="28"/>
        </w:rPr>
      </w:pPr>
      <w:r w:rsidRPr="008B379B">
        <w:rPr>
          <w:sz w:val="28"/>
        </w:rPr>
        <w:t>Determina que as instâncias de uma classe estão de alguma forma ligadas às instâncias da outra classe</w:t>
      </w:r>
    </w:p>
    <w:p w:rsidR="008B379B" w:rsidRDefault="008B379B" w:rsidP="008B379B">
      <w:pPr>
        <w:rPr>
          <w:sz w:val="28"/>
        </w:rPr>
      </w:pPr>
    </w:p>
    <w:p w:rsidR="008B379B" w:rsidRDefault="008B379B" w:rsidP="008B379B">
      <w:pPr>
        <w:rPr>
          <w:rFonts w:ascii="Arial" w:hAnsi="Arial" w:cs="Arial"/>
          <w:color w:val="000000"/>
          <w:sz w:val="28"/>
          <w:szCs w:val="21"/>
        </w:rPr>
      </w:pPr>
      <w:r w:rsidRPr="008B379B">
        <w:rPr>
          <w:rFonts w:ascii="Arial" w:hAnsi="Arial" w:cs="Arial"/>
          <w:b/>
          <w:color w:val="000000"/>
          <w:sz w:val="28"/>
          <w:szCs w:val="21"/>
        </w:rPr>
        <w:t>Exemplo:</w:t>
      </w:r>
      <w:r w:rsidRPr="008B379B">
        <w:rPr>
          <w:rFonts w:ascii="Arial" w:hAnsi="Arial" w:cs="Arial"/>
          <w:color w:val="000000"/>
          <w:sz w:val="28"/>
          <w:szCs w:val="21"/>
        </w:rPr>
        <w:t xml:space="preserve"> A forma mais comum de implementar associação é ter um objeto como atributo de outro, neste exemplo, abaixo temos uma associação entre a Classe Livros e a classe Editoras. No código cria-se um objeto do tipo Livro e outro do tipo Editora. Um dos atributos do Livro é a Editora. </w:t>
      </w:r>
    </w:p>
    <w:p w:rsidR="008B379B" w:rsidRDefault="008B379B" w:rsidP="008B379B">
      <w:pPr>
        <w:rPr>
          <w:rFonts w:ascii="Arial" w:hAnsi="Arial" w:cs="Arial"/>
          <w:color w:val="000000"/>
          <w:sz w:val="28"/>
          <w:szCs w:val="21"/>
        </w:rPr>
      </w:pPr>
    </w:p>
    <w:p w:rsidR="00173586" w:rsidRDefault="00173586" w:rsidP="008B379B">
      <w:pPr>
        <w:pStyle w:val="Ttulo"/>
      </w:pPr>
    </w:p>
    <w:p w:rsidR="008B379B" w:rsidRDefault="008B379B" w:rsidP="008B379B">
      <w:pPr>
        <w:pStyle w:val="Ttulo"/>
      </w:pPr>
      <w:r>
        <w:t>Generalização</w:t>
      </w:r>
      <w:r>
        <w:t xml:space="preserve"> </w:t>
      </w:r>
      <w:r>
        <w:t>/</w:t>
      </w:r>
      <w:r>
        <w:t xml:space="preserve"> </w:t>
      </w:r>
      <w:r>
        <w:t xml:space="preserve">Especialização </w:t>
      </w:r>
    </w:p>
    <w:p w:rsidR="008B379B" w:rsidRDefault="008B379B" w:rsidP="008B379B">
      <w:pPr>
        <w:rPr>
          <w:sz w:val="28"/>
        </w:rPr>
      </w:pPr>
      <w:r>
        <w:rPr>
          <w:sz w:val="28"/>
        </w:rPr>
        <w:t>Identificar super</w:t>
      </w:r>
      <w:r w:rsidRPr="008B379B">
        <w:rPr>
          <w:sz w:val="28"/>
        </w:rPr>
        <w:t>classe (geral) e subclasses (especializadas)</w:t>
      </w:r>
    </w:p>
    <w:p w:rsidR="008B379B" w:rsidRPr="008B379B" w:rsidRDefault="008B379B" w:rsidP="008B379B">
      <w:pPr>
        <w:pStyle w:val="PargrafodaLista"/>
        <w:numPr>
          <w:ilvl w:val="0"/>
          <w:numId w:val="1"/>
        </w:numPr>
        <w:rPr>
          <w:sz w:val="36"/>
        </w:rPr>
      </w:pPr>
      <w:r w:rsidRPr="008B379B">
        <w:rPr>
          <w:sz w:val="28"/>
        </w:rPr>
        <w:t>Semântica “é um”</w:t>
      </w:r>
    </w:p>
    <w:p w:rsidR="008B379B" w:rsidRPr="008B379B" w:rsidRDefault="008B379B" w:rsidP="008B379B">
      <w:pPr>
        <w:pStyle w:val="PargrafodaLista"/>
        <w:numPr>
          <w:ilvl w:val="0"/>
          <w:numId w:val="1"/>
        </w:numPr>
        <w:rPr>
          <w:sz w:val="36"/>
        </w:rPr>
      </w:pPr>
      <w:r w:rsidRPr="008B379B">
        <w:rPr>
          <w:sz w:val="28"/>
        </w:rPr>
        <w:t>Tudo que a classe geral pode fazer, as classes específicas também podem</w:t>
      </w:r>
    </w:p>
    <w:p w:rsidR="008B379B" w:rsidRDefault="008B379B" w:rsidP="008B379B">
      <w:pPr>
        <w:rPr>
          <w:sz w:val="32"/>
        </w:rPr>
      </w:pPr>
      <w:r w:rsidRPr="008B379B">
        <w:rPr>
          <w:sz w:val="32"/>
        </w:rPr>
        <w:t>Atributos e métodos definidos na classe-mãe são herdados pelas classes-filhas</w:t>
      </w:r>
    </w:p>
    <w:p w:rsidR="008B379B" w:rsidRDefault="008B379B" w:rsidP="008B379B">
      <w:pPr>
        <w:rPr>
          <w:sz w:val="32"/>
        </w:rPr>
      </w:pPr>
      <w:r w:rsidRPr="008B379B">
        <w:rPr>
          <w:rFonts w:ascii="Arial" w:hAnsi="Arial" w:cs="Arial"/>
          <w:b/>
          <w:color w:val="000000"/>
          <w:sz w:val="28"/>
          <w:szCs w:val="21"/>
        </w:rPr>
        <w:t>Exemplo</w:t>
      </w:r>
      <w:r>
        <w:rPr>
          <w:rFonts w:ascii="Arial" w:hAnsi="Arial" w:cs="Arial"/>
          <w:b/>
          <w:color w:val="000000"/>
          <w:sz w:val="28"/>
          <w:szCs w:val="21"/>
        </w:rPr>
        <w:t>:</w:t>
      </w:r>
    </w:p>
    <w:p w:rsidR="008B379B" w:rsidRDefault="008B379B" w:rsidP="008B379B">
      <w:pPr>
        <w:rPr>
          <w:sz w:val="32"/>
        </w:rPr>
      </w:pPr>
      <w:r w:rsidRPr="008B379B">
        <w:rPr>
          <w:sz w:val="32"/>
        </w:rPr>
        <w:drawing>
          <wp:inline distT="0" distB="0" distL="0" distR="0" wp14:anchorId="11F0D330" wp14:editId="6150CDA8">
            <wp:extent cx="2190750" cy="17430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757" cy="17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9B" w:rsidRDefault="008B379B" w:rsidP="008B379B">
      <w:pPr>
        <w:rPr>
          <w:sz w:val="32"/>
        </w:rPr>
      </w:pPr>
    </w:p>
    <w:p w:rsidR="008B379B" w:rsidRDefault="008B379B" w:rsidP="008B379B">
      <w:pPr>
        <w:pStyle w:val="Ttulo"/>
      </w:pPr>
      <w:r>
        <w:t>Agregação</w:t>
      </w:r>
    </w:p>
    <w:p w:rsidR="00173586" w:rsidRDefault="00173586" w:rsidP="008B379B">
      <w:pPr>
        <w:rPr>
          <w:sz w:val="28"/>
        </w:rPr>
      </w:pPr>
    </w:p>
    <w:p w:rsidR="00173586" w:rsidRPr="00173586" w:rsidRDefault="008B379B" w:rsidP="008B379B">
      <w:pPr>
        <w:rPr>
          <w:sz w:val="28"/>
        </w:rPr>
      </w:pPr>
      <w:r w:rsidRPr="00173586">
        <w:rPr>
          <w:sz w:val="28"/>
        </w:rPr>
        <w:t xml:space="preserve">Tipo especial de associação </w:t>
      </w:r>
    </w:p>
    <w:p w:rsidR="00173586" w:rsidRPr="00173586" w:rsidRDefault="008B379B" w:rsidP="008B379B">
      <w:pPr>
        <w:rPr>
          <w:sz w:val="28"/>
        </w:rPr>
      </w:pPr>
      <w:r w:rsidRPr="00173586">
        <w:rPr>
          <w:sz w:val="28"/>
        </w:rPr>
        <w:t xml:space="preserve">Demonstra que as informações de um objeto precisam ser complementadas por um objeto de outra classe </w:t>
      </w:r>
    </w:p>
    <w:p w:rsidR="008B379B" w:rsidRDefault="008B379B" w:rsidP="008B379B">
      <w:pPr>
        <w:rPr>
          <w:sz w:val="28"/>
        </w:rPr>
      </w:pPr>
      <w:r w:rsidRPr="00173586">
        <w:rPr>
          <w:sz w:val="28"/>
        </w:rPr>
        <w:t xml:space="preserve"> Associação Todo-Parte</w:t>
      </w:r>
    </w:p>
    <w:p w:rsidR="00173586" w:rsidRPr="00173586" w:rsidRDefault="00173586" w:rsidP="00173586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28"/>
        </w:rPr>
        <w:t xml:space="preserve">Objeto </w:t>
      </w:r>
      <w:r w:rsidRPr="00173586">
        <w:rPr>
          <w:sz w:val="28"/>
        </w:rPr>
        <w:t>todo</w:t>
      </w:r>
    </w:p>
    <w:p w:rsidR="00173586" w:rsidRPr="00173586" w:rsidRDefault="00173586" w:rsidP="00173586">
      <w:pPr>
        <w:pStyle w:val="PargrafodaLista"/>
        <w:numPr>
          <w:ilvl w:val="0"/>
          <w:numId w:val="2"/>
        </w:numPr>
        <w:rPr>
          <w:sz w:val="36"/>
        </w:rPr>
      </w:pPr>
      <w:r w:rsidRPr="00173586">
        <w:rPr>
          <w:sz w:val="28"/>
        </w:rPr>
        <w:t>Objeto</w:t>
      </w:r>
      <w:r>
        <w:rPr>
          <w:sz w:val="36"/>
        </w:rPr>
        <w:t xml:space="preserve"> </w:t>
      </w:r>
      <w:r w:rsidRPr="00173586">
        <w:rPr>
          <w:sz w:val="28"/>
        </w:rPr>
        <w:t>parte</w:t>
      </w:r>
    </w:p>
    <w:p w:rsidR="00173586" w:rsidRDefault="00173586" w:rsidP="00173586">
      <w:pPr>
        <w:rPr>
          <w:sz w:val="36"/>
        </w:rPr>
      </w:pPr>
    </w:p>
    <w:p w:rsidR="00173586" w:rsidRDefault="00173586" w:rsidP="00173586">
      <w:pPr>
        <w:rPr>
          <w:sz w:val="32"/>
        </w:rPr>
      </w:pPr>
      <w:r w:rsidRPr="008B379B">
        <w:rPr>
          <w:rFonts w:ascii="Arial" w:hAnsi="Arial" w:cs="Arial"/>
          <w:b/>
          <w:color w:val="000000"/>
          <w:sz w:val="28"/>
          <w:szCs w:val="21"/>
        </w:rPr>
        <w:t>Exemplo</w:t>
      </w:r>
      <w:r>
        <w:rPr>
          <w:rFonts w:ascii="Arial" w:hAnsi="Arial" w:cs="Arial"/>
          <w:b/>
          <w:color w:val="000000"/>
          <w:sz w:val="28"/>
          <w:szCs w:val="21"/>
        </w:rPr>
        <w:t>:</w:t>
      </w:r>
    </w:p>
    <w:p w:rsidR="00173586" w:rsidRDefault="00173586" w:rsidP="00173586">
      <w:pPr>
        <w:rPr>
          <w:noProof/>
          <w:lang w:eastAsia="pt-BR"/>
        </w:rPr>
      </w:pPr>
      <w:r w:rsidRPr="00173586">
        <w:rPr>
          <w:sz w:val="28"/>
        </w:rPr>
        <w:t>Um l</w:t>
      </w:r>
      <w:r w:rsidRPr="00173586">
        <w:rPr>
          <w:sz w:val="28"/>
        </w:rPr>
        <w:t xml:space="preserve">osango na extremidade da classe </w:t>
      </w:r>
      <w:r w:rsidRPr="00173586">
        <w:rPr>
          <w:sz w:val="28"/>
        </w:rPr>
        <w:t>que contém os objetos-todo</w:t>
      </w:r>
      <w:r w:rsidRPr="00173586">
        <w:rPr>
          <w:sz w:val="28"/>
        </w:rPr>
        <w:cr/>
      </w:r>
      <w:r w:rsidRPr="00173586">
        <w:rPr>
          <w:noProof/>
          <w:lang w:eastAsia="pt-BR"/>
        </w:rPr>
        <w:t xml:space="preserve"> </w:t>
      </w:r>
      <w:r w:rsidRPr="00173586">
        <w:rPr>
          <w:noProof/>
          <w:lang w:eastAsia="pt-BR"/>
        </w:rPr>
        <w:drawing>
          <wp:inline distT="0" distB="0" distL="0" distR="0" wp14:anchorId="1776FEB3" wp14:editId="06D3EDC3">
            <wp:extent cx="5400040" cy="1851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86" w:rsidRDefault="00173586" w:rsidP="00173586">
      <w:pPr>
        <w:rPr>
          <w:noProof/>
          <w:lang w:eastAsia="pt-BR"/>
        </w:rPr>
      </w:pPr>
    </w:p>
    <w:p w:rsidR="00173586" w:rsidRDefault="00173586" w:rsidP="00173586">
      <w:pPr>
        <w:rPr>
          <w:noProof/>
          <w:lang w:eastAsia="pt-BR"/>
        </w:rPr>
      </w:pPr>
    </w:p>
    <w:p w:rsidR="00173586" w:rsidRDefault="00173586" w:rsidP="00173586">
      <w:pPr>
        <w:pStyle w:val="Ttulo"/>
      </w:pPr>
      <w:r>
        <w:t>Composição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Uma variação do tipo agregação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Represent</w:t>
      </w:r>
      <w:r>
        <w:rPr>
          <w:sz w:val="28"/>
        </w:rPr>
        <w:t xml:space="preserve">a um vínculo mais forte </w:t>
      </w:r>
      <w:r w:rsidRPr="00173586">
        <w:rPr>
          <w:sz w:val="28"/>
        </w:rPr>
        <w:t>entre objetos-todo e objetos-parte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Objetos-pa</w:t>
      </w:r>
      <w:r>
        <w:rPr>
          <w:sz w:val="28"/>
        </w:rPr>
        <w:t xml:space="preserve">rte têm que pertencer ao objeto </w:t>
      </w:r>
      <w:r w:rsidRPr="00173586">
        <w:rPr>
          <w:sz w:val="28"/>
        </w:rPr>
        <w:t>todo</w:t>
      </w:r>
    </w:p>
    <w:p w:rsidR="00173586" w:rsidRPr="00173586" w:rsidRDefault="00173586" w:rsidP="00B4539B">
      <w:pPr>
        <w:pStyle w:val="PargrafodaLista"/>
        <w:numPr>
          <w:ilvl w:val="0"/>
          <w:numId w:val="3"/>
        </w:numPr>
        <w:rPr>
          <w:sz w:val="36"/>
        </w:rPr>
      </w:pPr>
      <w:r w:rsidRPr="00173586">
        <w:rPr>
          <w:sz w:val="28"/>
        </w:rPr>
        <w:t xml:space="preserve">O todo não existe (ou não faz sentido) sem as partes </w:t>
      </w:r>
    </w:p>
    <w:p w:rsidR="00173586" w:rsidRDefault="00173586" w:rsidP="00B4539B">
      <w:pPr>
        <w:pStyle w:val="PargrafodaLista"/>
        <w:numPr>
          <w:ilvl w:val="0"/>
          <w:numId w:val="3"/>
        </w:numPr>
        <w:rPr>
          <w:sz w:val="28"/>
        </w:rPr>
      </w:pPr>
      <w:r w:rsidRPr="00173586">
        <w:rPr>
          <w:sz w:val="28"/>
        </w:rPr>
        <w:t>Ou, as partes não existem sem o todo</w:t>
      </w:r>
    </w:p>
    <w:p w:rsidR="00173586" w:rsidRDefault="00173586" w:rsidP="00173586">
      <w:pPr>
        <w:rPr>
          <w:rFonts w:ascii="Arial" w:hAnsi="Arial" w:cs="Arial"/>
          <w:b/>
          <w:color w:val="000000"/>
          <w:sz w:val="28"/>
          <w:szCs w:val="21"/>
        </w:rPr>
      </w:pPr>
      <w:r w:rsidRPr="00173586">
        <w:rPr>
          <w:rFonts w:ascii="Arial" w:hAnsi="Arial" w:cs="Arial"/>
          <w:b/>
          <w:color w:val="000000"/>
          <w:sz w:val="28"/>
          <w:szCs w:val="21"/>
        </w:rPr>
        <w:lastRenderedPageBreak/>
        <w:t>Exemplo:</w:t>
      </w:r>
    </w:p>
    <w:p w:rsidR="00173586" w:rsidRDefault="00173586" w:rsidP="00173586">
      <w:pPr>
        <w:rPr>
          <w:sz w:val="32"/>
        </w:rPr>
      </w:pPr>
      <w:r w:rsidRPr="00173586">
        <w:rPr>
          <w:sz w:val="32"/>
        </w:rPr>
        <w:t>Um losango preenchido</w:t>
      </w:r>
    </w:p>
    <w:p w:rsidR="00173586" w:rsidRDefault="00173586" w:rsidP="00173586">
      <w:pPr>
        <w:pStyle w:val="PargrafodaLista"/>
        <w:numPr>
          <w:ilvl w:val="0"/>
          <w:numId w:val="5"/>
        </w:numPr>
        <w:rPr>
          <w:sz w:val="32"/>
        </w:rPr>
      </w:pPr>
      <w:r w:rsidRPr="00173586">
        <w:rPr>
          <w:sz w:val="32"/>
        </w:rPr>
        <w:t>Da mesma forma que na Agregação, deve ficar ao lado do objeto-todo</w:t>
      </w:r>
    </w:p>
    <w:p w:rsidR="00173586" w:rsidRDefault="00173586" w:rsidP="00173586">
      <w:pPr>
        <w:rPr>
          <w:sz w:val="32"/>
        </w:rPr>
      </w:pPr>
      <w:r w:rsidRPr="00173586">
        <w:rPr>
          <w:sz w:val="32"/>
        </w:rPr>
        <w:drawing>
          <wp:inline distT="0" distB="0" distL="0" distR="0" wp14:anchorId="54E2B7CC" wp14:editId="384917B6">
            <wp:extent cx="5400040" cy="1715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86" w:rsidRDefault="00173586" w:rsidP="00173586">
      <w:pPr>
        <w:rPr>
          <w:sz w:val="32"/>
        </w:rPr>
      </w:pPr>
    </w:p>
    <w:p w:rsidR="00173586" w:rsidRDefault="00173586" w:rsidP="00173586">
      <w:pPr>
        <w:rPr>
          <w:sz w:val="32"/>
        </w:rPr>
      </w:pPr>
    </w:p>
    <w:p w:rsidR="00173586" w:rsidRDefault="00173586" w:rsidP="00173586">
      <w:pPr>
        <w:pStyle w:val="Ttulo"/>
      </w:pPr>
      <w:r>
        <w:t>Dependência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Tipo menos comum de relacionamento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Identifica uma ligação fraca entre objetos de duas classes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Representado por uma reta tracejada entre duas classes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Uma seta na extremidade indica o dependente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drawing>
          <wp:inline distT="0" distB="0" distL="0" distR="0" wp14:anchorId="637949BF" wp14:editId="7C6B5081">
            <wp:extent cx="3933825" cy="14721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269" cy="14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86" w:rsidRDefault="00173586" w:rsidP="00173586">
      <w:pPr>
        <w:rPr>
          <w:sz w:val="28"/>
        </w:rPr>
      </w:pP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Representado por uma reta tracejada entre duas classes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t>Uma seta na extremidade indica o dependente</w:t>
      </w:r>
    </w:p>
    <w:p w:rsidR="00173586" w:rsidRDefault="00173586" w:rsidP="00173586">
      <w:pPr>
        <w:rPr>
          <w:sz w:val="28"/>
        </w:rPr>
      </w:pPr>
      <w:r w:rsidRPr="00173586">
        <w:rPr>
          <w:sz w:val="28"/>
        </w:rPr>
        <w:lastRenderedPageBreak/>
        <w:drawing>
          <wp:inline distT="0" distB="0" distL="0" distR="0" wp14:anchorId="7D8A7E83" wp14:editId="63B50200">
            <wp:extent cx="5000625" cy="1080216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676" cy="10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86" w:rsidRPr="00FD1F29" w:rsidRDefault="00173586" w:rsidP="00173586">
      <w:pPr>
        <w:rPr>
          <w:sz w:val="28"/>
          <w:u w:val="single"/>
        </w:rPr>
      </w:pPr>
      <w:bookmarkStart w:id="0" w:name="_GoBack"/>
      <w:bookmarkEnd w:id="0"/>
    </w:p>
    <w:p w:rsidR="00173586" w:rsidRPr="00173586" w:rsidRDefault="00173586" w:rsidP="00173586">
      <w:pPr>
        <w:rPr>
          <w:sz w:val="32"/>
        </w:rPr>
      </w:pPr>
    </w:p>
    <w:p w:rsidR="00173586" w:rsidRPr="00173586" w:rsidRDefault="00173586" w:rsidP="00173586">
      <w:pPr>
        <w:rPr>
          <w:sz w:val="28"/>
        </w:rPr>
      </w:pPr>
    </w:p>
    <w:sectPr w:rsidR="00173586" w:rsidRPr="00173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C8C"/>
    <w:multiLevelType w:val="hybridMultilevel"/>
    <w:tmpl w:val="E620E51E"/>
    <w:lvl w:ilvl="0" w:tplc="51EC2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D9D"/>
    <w:multiLevelType w:val="hybridMultilevel"/>
    <w:tmpl w:val="F6B65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629"/>
    <w:multiLevelType w:val="hybridMultilevel"/>
    <w:tmpl w:val="5474428C"/>
    <w:lvl w:ilvl="0" w:tplc="51EC2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64831"/>
    <w:multiLevelType w:val="hybridMultilevel"/>
    <w:tmpl w:val="6F58F266"/>
    <w:lvl w:ilvl="0" w:tplc="51EC2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05789"/>
    <w:multiLevelType w:val="hybridMultilevel"/>
    <w:tmpl w:val="4EDE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9B"/>
    <w:rsid w:val="00173586"/>
    <w:rsid w:val="002E044D"/>
    <w:rsid w:val="008B379B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422D"/>
  <w15:chartTrackingRefBased/>
  <w15:docId w15:val="{29583D72-F053-4E20-8905-AAF6A756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3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B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2022-04-13T13:25:00Z</dcterms:created>
  <dcterms:modified xsi:type="dcterms:W3CDTF">2022-04-13T13:48:00Z</dcterms:modified>
</cp:coreProperties>
</file>