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TRƯỜNG ĐẠI HỌC ĐÀ LẠT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ind w:left="-6" w:hanging="11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KHOA CÔNG NGHỆ THÔNG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ind w:left="-6" w:hanging="1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---🙘🙚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</w:t>
      </w:r>
    </w:p>
    <w:p w:rsidR="00000000" w:rsidDel="00000000" w:rsidP="00000000" w:rsidRDefault="00000000" w:rsidRPr="00000000" w14:paraId="00000004">
      <w:pPr>
        <w:spacing w:after="0" w:line="360" w:lineRule="auto"/>
        <w:ind w:left="-6" w:hanging="1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ĐỀ CƯƠNG THỰC HIỆN ĐỒ ÁN TỐT NGHIỆP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5" w:firstLine="72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Tên đề tài: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Xây dựng website bán Nông sản, Đặc sản Đà Lạt</w:t>
      </w:r>
    </w:p>
    <w:p w:rsidR="00000000" w:rsidDel="00000000" w:rsidP="00000000" w:rsidRDefault="00000000" w:rsidRPr="00000000" w14:paraId="00000008">
      <w:pPr>
        <w:spacing w:after="0" w:line="360" w:lineRule="auto"/>
        <w:ind w:left="-5" w:firstLine="72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Chuyên ngành: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Kỹ thuật phần mềm</w:t>
      </w:r>
    </w:p>
    <w:p w:rsidR="00000000" w:rsidDel="00000000" w:rsidP="00000000" w:rsidRDefault="00000000" w:rsidRPr="00000000" w14:paraId="00000009">
      <w:pPr>
        <w:spacing w:after="0" w:line="360" w:lineRule="auto"/>
        <w:ind w:left="-5" w:firstLine="72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Sinh viên thực hiện:</w:t>
      </w:r>
    </w:p>
    <w:tbl>
      <w:tblPr>
        <w:tblStyle w:val="Table1"/>
        <w:tblW w:w="8647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9"/>
        <w:gridCol w:w="2551"/>
        <w:gridCol w:w="1134"/>
        <w:gridCol w:w="1560"/>
        <w:gridCol w:w="2693"/>
        <w:tblGridChange w:id="0">
          <w:tblGrid>
            <w:gridCol w:w="709"/>
            <w:gridCol w:w="2551"/>
            <w:gridCol w:w="1134"/>
            <w:gridCol w:w="1560"/>
            <w:gridCol w:w="2693"/>
          </w:tblGrid>
        </w:tblGridChange>
      </w:tblGrid>
      <w:tr>
        <w:trPr>
          <w:cantSplit w:val="0"/>
          <w:trHeight w:val="463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360" w:lineRule="auto"/>
              <w:ind w:left="83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360" w:lineRule="auto"/>
              <w:ind w:left="83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Họ và Tên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360" w:lineRule="auto"/>
              <w:ind w:left="83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MSSV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360" w:lineRule="auto"/>
              <w:ind w:left="83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Lớp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360" w:lineRule="auto"/>
              <w:ind w:left="83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Email Liên Hệ</w:t>
            </w:r>
          </w:p>
        </w:tc>
      </w:tr>
      <w:tr>
        <w:trPr>
          <w:cantSplit w:val="0"/>
          <w:trHeight w:val="46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360" w:lineRule="auto"/>
              <w:ind w:left="83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Xuân Hưng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360" w:lineRule="auto"/>
              <w:ind w:left="83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2014452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360" w:lineRule="auto"/>
              <w:ind w:left="83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CTK44-PM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360" w:lineRule="auto"/>
              <w:ind w:left="83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2014452@dlu.edu.vn</w:t>
            </w:r>
          </w:p>
        </w:tc>
      </w:tr>
      <w:tr>
        <w:trPr>
          <w:cantSplit w:val="0"/>
          <w:trHeight w:val="46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360" w:lineRule="auto"/>
              <w:ind w:left="83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Nhật Duật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360" w:lineRule="auto"/>
              <w:ind w:left="83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2012254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360" w:lineRule="auto"/>
              <w:ind w:left="83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CTK44-PM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360" w:lineRule="auto"/>
              <w:ind w:left="83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2012254@dlu.edu.vn</w:t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ind w:left="-5" w:firstLine="71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Giáo viên hướng dẫn: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La Quốc Thắng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5" w:right="0" w:hanging="720"/>
        <w:jc w:val="both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Mục tiêu đề tài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Giúp sinh viên củng cố vững chắc kiến thức đã học ở môn thiết kế web, phát triển ứng dụng web và lập trình hướng đối tượng đồng thời tìm hiểu thêm về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ReactJs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 framework ASP.NET. Từ đó sinh viên có thể áp dụng để xây dựng website bán hàng nông sản, đặc sản Đà Lạt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5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Giúp sinh viên rèn luyện kỹ năng làm việc nhóm, tổng hợp tài liệu, viết báo cáo và thuyết trình.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5" w:right="0" w:hanging="720"/>
        <w:jc w:val="both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Nội dung đề tài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Tổng quan: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hiểu ReactJs và framework ASP.NET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Phân tích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Xây dựng website bán hàng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ông sản,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ặc sản Đà Lạt:</w:t>
      </w:r>
      <w:r w:rsidDel="00000000" w:rsidR="00000000" w:rsidRPr="00000000">
        <w:rPr>
          <w:rtl w:val="0"/>
        </w:rPr>
      </w:r>
    </w:p>
    <w:tbl>
      <w:tblPr>
        <w:tblStyle w:val="Table2"/>
        <w:tblW w:w="8646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71"/>
        <w:gridCol w:w="4675"/>
        <w:tblGridChange w:id="0">
          <w:tblGrid>
            <w:gridCol w:w="3971"/>
            <w:gridCol w:w="4675"/>
          </w:tblGrid>
        </w:tblGridChange>
      </w:tblGrid>
      <w:tr>
        <w:trPr>
          <w:cantSplit w:val="0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360" w:lineRule="auto"/>
              <w:ind w:left="83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Chức năng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Chi tiết chức năng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360" w:lineRule="auto"/>
              <w:ind w:left="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đơn hàng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Quản lý danh sách các đơn hàng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Thêm, sửa, xóa , cập nhật đơn hàng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Thống kê đơn hàng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Lọc tìm kiếm đơn hàng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Xuất dữ liệu đơn hàng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360" w:lineRule="auto"/>
              <w:ind w:left="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thanh toán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Xem danh sách quản lý thanh toán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Cập nhật trạng thái thanh toán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Lọc tìm kiếm thanh toán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Thống kê doanh thu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360" w:lineRule="auto"/>
              <w:ind w:left="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sản phẩm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Quản lý danh sách các sản phẩm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Thêm mới sản phẩm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Sửa, cập nhật sản phẩm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Xoá sản phẩm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Thống kê sản phẩm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Lọc, tìm kiếm sản phẩm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360" w:lineRule="auto"/>
              <w:ind w:left="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danh mục sản phẩm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Quản lý tất cả danh mục sản phẩm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Thêm mới danh mục sản phẩm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Sửa, cập nhật danh mục sản phẩm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Xoá danh mục sản phẩm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Lọc tìm kiếm danh mục sản phẩm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Thống kê danh mục sản phẩm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360" w:lineRule="auto"/>
              <w:ind w:left="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khách hàng mua hàng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Quản lý danh sách khách hàng mua hàng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Thêm mới thông tin khách hàng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Sửa, cập nhật thông tin khách hàng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Xoá thông tin khách hàng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Lọc tìm kiếm khách hàng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Thống kê số lượng khách hàng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360" w:lineRule="auto"/>
              <w:ind w:left="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phản hồi, đánh giá khách hàng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Quản lý danh sách phản hồi khách hàng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Cập nhật trạng thái (Hiển thị, Ẩn) phản hồi của khách hàng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Xoá phản hồi khách hàng.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Lọc tìm kiếm phản hồi khách hàng.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360" w:lineRule="auto"/>
              <w:ind w:left="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người dùng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Xem danh sách người dùng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Thêm mới người dùng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Sửa, cập nhật thông tin người dùng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Xoá người dùng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Lọc, tìm kiếm người dùng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360" w:lineRule="auto"/>
              <w:ind w:left="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giỏ hàng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Quản lý danh sách các sản phẩm trong giỏ hàng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Thêm mới sản phẩm vào giỏ hàng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Cập nhật số lượng sản phẩm trong giỏ hàng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79" w:right="0" w:hanging="179"/>
              <w:jc w:val="left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Xoá sản phẩm trong giỏ hàng</w:t>
            </w:r>
          </w:p>
        </w:tc>
      </w:tr>
    </w:tbl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Thiết kế ứng dụng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Xây dựng ứng dụng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Kết quả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Kết luận và phương hướng phát triển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5" w:right="0" w:hanging="720"/>
        <w:jc w:val="both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Phần mềm và công cụ sử dụng: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02124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5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Visual Studio Code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5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Visual Studio 2022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5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SQL Server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5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Git, Github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5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Figma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line="360" w:lineRule="auto"/>
        <w:ind w:left="1065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ReactJs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line="360" w:lineRule="auto"/>
        <w:ind w:left="1065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ASP.NET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5" w:right="0" w:hanging="720"/>
        <w:jc w:val="both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Dự kiến kết quả đạt được: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Nắm vững quy trình phân tích và thiết kế hệ thống bán hàng.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5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Xây dựng được ứng dụng có đầy đủ chức năng cần thiết của một Website bán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tabs>
          <w:tab w:val="center" w:leader="none" w:pos="1701"/>
          <w:tab w:val="center" w:leader="none" w:pos="6804"/>
        </w:tabs>
        <w:spacing w:after="0" w:line="360" w:lineRule="auto"/>
        <w:ind w:left="1065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Báo cáo toàn văn, báo cáo tóm tắt, tài liệu hướng dẫn sử dụng và hướng dẫn cài đặt hệ thống.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5" w:right="0" w:hanging="720"/>
        <w:jc w:val="both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Tài liệu tham khảo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5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[1] ReactJS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https://react.dev/docs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5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[2] ASP.NET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https://learn.microsoft.com/en-us/dotnet/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5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[3] Bootstrap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https://getbootstrap.com/docs/4.1/getting-started/introduction/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right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Đà Lạt, ngày 29 tháng 01 năm 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center" w:leader="none" w:pos="2014"/>
          <w:tab w:val="center" w:leader="none" w:pos="3601"/>
          <w:tab w:val="center" w:leader="none" w:pos="4321"/>
          <w:tab w:val="center" w:leader="none" w:pos="5041"/>
          <w:tab w:val="center" w:leader="none" w:pos="7012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Giáo viên hướng dẫn</w:t>
        <w:tab/>
        <w:tab/>
        <w:t xml:space="preserve"> </w:t>
        <w:tab/>
        <w:t xml:space="preserve"> </w:t>
        <w:tab/>
        <w:t xml:space="preserve">               SV Thực hiện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center" w:leader="none" w:pos="1610"/>
          <w:tab w:val="center" w:leader="none" w:pos="2881"/>
          <w:tab w:val="center" w:leader="none" w:pos="3601"/>
          <w:tab w:val="center" w:leader="none" w:pos="4321"/>
          <w:tab w:val="center" w:leader="none" w:pos="5041"/>
          <w:tab w:val="center" w:leader="none" w:pos="5761"/>
          <w:tab w:val="left" w:leader="none" w:pos="6236"/>
          <w:tab w:val="center" w:leader="none" w:pos="7209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              (Ký tên)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ab/>
        <w:t xml:space="preserve">         (Ký tên)</w:t>
      </w:r>
    </w:p>
    <w:p w:rsidR="00000000" w:rsidDel="00000000" w:rsidP="00000000" w:rsidRDefault="00000000" w:rsidRPr="00000000" w14:paraId="0000006B">
      <w:pPr>
        <w:tabs>
          <w:tab w:val="center" w:leader="none" w:pos="1610"/>
          <w:tab w:val="center" w:leader="none" w:pos="2881"/>
          <w:tab w:val="center" w:leader="none" w:pos="3601"/>
          <w:tab w:val="center" w:leader="none" w:pos="4321"/>
          <w:tab w:val="center" w:leader="none" w:pos="5041"/>
          <w:tab w:val="center" w:leader="none" w:pos="5761"/>
          <w:tab w:val="left" w:leader="none" w:pos="6236"/>
          <w:tab w:val="center" w:leader="none" w:pos="7209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6663"/>
        </w:tabs>
        <w:spacing w:after="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                                        Nguyễn Xuân Hưng</w:t>
      </w:r>
    </w:p>
    <w:p w:rsidR="00000000" w:rsidDel="00000000" w:rsidP="00000000" w:rsidRDefault="00000000" w:rsidRPr="00000000" w14:paraId="0000006D">
      <w:pPr>
        <w:tabs>
          <w:tab w:val="left" w:leader="none" w:pos="6660"/>
        </w:tabs>
        <w:spacing w:after="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Trần Nhật Duật                                              </w:t>
      </w:r>
    </w:p>
    <w:p w:rsidR="00000000" w:rsidDel="00000000" w:rsidP="00000000" w:rsidRDefault="00000000" w:rsidRPr="00000000" w14:paraId="0000006E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center" w:leader="none" w:pos="2049"/>
          <w:tab w:val="center" w:leader="none" w:pos="3601"/>
          <w:tab w:val="center" w:leader="none" w:pos="4321"/>
          <w:tab w:val="center" w:leader="none" w:pos="5041"/>
          <w:tab w:val="center" w:leader="none" w:pos="7185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BCN Khoa  </w:t>
        <w:tab/>
        <w:t xml:space="preserve"> </w:t>
        <w:tab/>
        <w:t xml:space="preserve">  </w:t>
        <w:tab/>
        <w:t xml:space="preserve"> </w:t>
        <w:tab/>
        <w:t xml:space="preserve">            Tổ trưởng Bộ môn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center" w:leader="none" w:pos="720"/>
          <w:tab w:val="center" w:leader="none" w:pos="2005"/>
          <w:tab w:val="center" w:leader="none" w:pos="2881"/>
          <w:tab w:val="center" w:leader="none" w:pos="3601"/>
          <w:tab w:val="center" w:leader="none" w:pos="4321"/>
          <w:tab w:val="center" w:leader="none" w:pos="5041"/>
          <w:tab w:val="center" w:leader="none" w:pos="5761"/>
          <w:tab w:val="center" w:leader="none" w:pos="7209"/>
        </w:tabs>
        <w:spacing w:after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 </w:t>
        <w:tab/>
        <w:t xml:space="preserve">    (Ký tên)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(Ký tên) </w:t>
      </w:r>
    </w:p>
    <w:p w:rsidR="00000000" w:rsidDel="00000000" w:rsidP="00000000" w:rsidRDefault="00000000" w:rsidRPr="00000000" w14:paraId="00000072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803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52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4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6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8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0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2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4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63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upperRoman"/>
      <w:lvlText w:val="%1."/>
      <w:lvlJc w:val="left"/>
      <w:pPr>
        <w:ind w:left="705" w:hanging="72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1065" w:hanging="360"/>
      </w:pPr>
      <w:rPr/>
    </w:lvl>
    <w:lvl w:ilvl="2">
      <w:start w:val="1"/>
      <w:numFmt w:val="lowerRoman"/>
      <w:lvlText w:val="%3."/>
      <w:lvlJc w:val="right"/>
      <w:pPr>
        <w:ind w:left="1785" w:hanging="180"/>
      </w:pPr>
      <w:rPr/>
    </w:lvl>
    <w:lvl w:ilvl="3">
      <w:start w:val="1"/>
      <w:numFmt w:val="decimal"/>
      <w:lvlText w:val="%4."/>
      <w:lvlJc w:val="left"/>
      <w:pPr>
        <w:ind w:left="2505" w:hanging="360"/>
      </w:pPr>
      <w:rPr/>
    </w:lvl>
    <w:lvl w:ilvl="4">
      <w:start w:val="1"/>
      <w:numFmt w:val="lowerLetter"/>
      <w:lvlText w:val="%5."/>
      <w:lvlJc w:val="left"/>
      <w:pPr>
        <w:ind w:left="3225" w:hanging="360"/>
      </w:pPr>
      <w:rPr/>
    </w:lvl>
    <w:lvl w:ilvl="5">
      <w:start w:val="1"/>
      <w:numFmt w:val="lowerRoman"/>
      <w:lvlText w:val="%6."/>
      <w:lvlJc w:val="right"/>
      <w:pPr>
        <w:ind w:left="3945" w:hanging="180"/>
      </w:pPr>
      <w:rPr/>
    </w:lvl>
    <w:lvl w:ilvl="6">
      <w:start w:val="1"/>
      <w:numFmt w:val="decimal"/>
      <w:lvlText w:val="%7."/>
      <w:lvlJc w:val="left"/>
      <w:pPr>
        <w:ind w:left="4665" w:hanging="360"/>
      </w:pPr>
      <w:rPr/>
    </w:lvl>
    <w:lvl w:ilvl="7">
      <w:start w:val="1"/>
      <w:numFmt w:val="lowerLetter"/>
      <w:lvlText w:val="%8."/>
      <w:lvlJc w:val="left"/>
      <w:pPr>
        <w:ind w:left="5385" w:hanging="360"/>
      </w:pPr>
      <w:rPr/>
    </w:lvl>
    <w:lvl w:ilvl="8">
      <w:start w:val="1"/>
      <w:numFmt w:val="lowerRoman"/>
      <w:lvlText w:val="%9."/>
      <w:lvlJc w:val="right"/>
      <w:pPr>
        <w:ind w:left="610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77" w:before="0" w:line="259" w:lineRule="auto"/>
      <w:ind w:left="0" w:right="4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0"/>
      <w:szCs w:val="3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277"/>
      <w:ind w:right="4"/>
      <w:jc w:val="center"/>
      <w:outlineLvl w:val="0"/>
    </w:pPr>
    <w:rPr>
      <w:rFonts w:ascii="Times New Roman" w:cs="Times New Roman" w:eastAsia="Times New Roman" w:hAnsi="Times New Roman"/>
      <w:b w:val="1"/>
      <w:color w:val="000000"/>
      <w:sz w:val="3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Times New Roman" w:cs="Times New Roman" w:eastAsia="Times New Roman" w:hAnsi="Times New Roman"/>
      <w:b w:val="1"/>
      <w:color w:val="000000"/>
      <w:sz w:val="30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F65720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F65720"/>
    <w:pPr>
      <w:ind w:left="720"/>
      <w:contextualSpacing w:val="1"/>
    </w:p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F65720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D2DC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36108"/>
    <w:rPr>
      <w:color w:val="605e5c"/>
      <w:shd w:color="auto" w:fill="e1dfdd" w:val="clear"/>
    </w:rPr>
  </w:style>
  <w:style w:type="paragraph" w:styleId="BodyText">
    <w:name w:val="Body Text"/>
    <w:basedOn w:val="Normal"/>
    <w:link w:val="BodyTextChar"/>
    <w:uiPriority w:val="1"/>
    <w:semiHidden w:val="1"/>
    <w:unhideWhenUsed w:val="1"/>
    <w:qFormat w:val="1"/>
    <w:rsid w:val="0086791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b w:val="1"/>
      <w:bCs w:val="1"/>
      <w:color w:val="auto"/>
      <w:sz w:val="26"/>
      <w:szCs w:val="26"/>
      <w:lang w:eastAsia="en-US" w:val="en-US"/>
    </w:rPr>
  </w:style>
  <w:style w:type="character" w:styleId="BodyTextChar" w:customStyle="1">
    <w:name w:val="Body Text Char"/>
    <w:basedOn w:val="DefaultParagraphFont"/>
    <w:link w:val="BodyText"/>
    <w:uiPriority w:val="1"/>
    <w:semiHidden w:val="1"/>
    <w:rsid w:val="00867918"/>
    <w:rPr>
      <w:rFonts w:ascii="Times New Roman" w:cs="Times New Roman" w:eastAsia="Times New Roman" w:hAnsi="Times New Roman"/>
      <w:b w:val="1"/>
      <w:bCs w:val="1"/>
      <w:sz w:val="26"/>
      <w:szCs w:val="26"/>
      <w:lang w:eastAsia="en-US" w:val="en-US"/>
    </w:rPr>
  </w:style>
  <w:style w:type="table" w:styleId="TableGrid0">
    <w:name w:val="Table Grid"/>
    <w:basedOn w:val="TableNormal"/>
    <w:uiPriority w:val="39"/>
    <w:rsid w:val="004875D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D0456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5809B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809B8"/>
    <w:rPr>
      <w:rFonts w:ascii="Calibri" w:cs="Calibri" w:eastAsia="Calibri" w:hAnsi="Calibri"/>
      <w:color w:val="000000"/>
    </w:rPr>
  </w:style>
  <w:style w:type="paragraph" w:styleId="Footer">
    <w:name w:val="footer"/>
    <w:basedOn w:val="Normal"/>
    <w:link w:val="FooterChar"/>
    <w:uiPriority w:val="99"/>
    <w:unhideWhenUsed w:val="1"/>
    <w:rsid w:val="005809B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809B8"/>
    <w:rPr>
      <w:rFonts w:ascii="Calibri" w:cs="Calibri" w:eastAsia="Calibri" w:hAnsi="Calibri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68.0" w:type="dxa"/>
        <w:left w:w="0.0" w:type="dxa"/>
        <w:bottom w:w="0.0" w:type="dxa"/>
        <w:right w:w="63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tbootstrap.com/docs/4.1/getting-started/introductio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act.dev/docs" TargetMode="External"/><Relationship Id="rId8" Type="http://schemas.openxmlformats.org/officeDocument/2006/relationships/hyperlink" Target="https://learn.microsoft.com/en-us/dotne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9GPRVMpLOehlkH+a7xRHonblbA==">CgMxLjA4AHIhMVFWX0JqUlVNSGVZa09RS1RENVhPdFVBWE94Vm1XWjNM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2022-03-04T01:27:00Z</dcterms:created>
  <dc:creator>nghduong</dc:creator>
</cp:coreProperties>
</file>