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6411358A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01037D">
            <w:rPr>
              <w:rFonts w:ascii="Arial" w:hAnsi="Arial"/>
              <w:b/>
              <w:lang w:val="en-GB"/>
            </w:rPr>
            <w:t>Bill of materials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033FD2F2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37453C">
            <w:rPr>
              <w:rFonts w:ascii="Arial" w:hAnsi="Arial"/>
              <w:bCs/>
              <w:sz w:val="20"/>
              <w:lang w:val="en-GB"/>
            </w:rPr>
            <w:t>H</w:t>
          </w:r>
          <w:r w:rsidR="0001037D">
            <w:rPr>
              <w:rFonts w:ascii="Arial" w:hAnsi="Arial"/>
              <w:bCs/>
              <w:sz w:val="20"/>
              <w:lang w:val="en-GB"/>
            </w:rPr>
            <w:t>I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1037D"/>
    <w:rsid w:val="00054B30"/>
    <w:rsid w:val="00075833"/>
    <w:rsid w:val="00100ECA"/>
    <w:rsid w:val="00107974"/>
    <w:rsid w:val="002132FB"/>
    <w:rsid w:val="002C7312"/>
    <w:rsid w:val="00354C5D"/>
    <w:rsid w:val="0037453C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2023-12-12T15:29:00Z</dcterms:created>
  <dcterms:modified xsi:type="dcterms:W3CDTF">2023-12-12T15:29:00Z</dcterms:modified>
</cp:coreProperties>
</file>