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C5" w:rsidRDefault="00256FC5" w:rsidP="009709FC">
      <w:pPr>
        <w:rPr>
          <w:b/>
          <w:sz w:val="28"/>
        </w:rPr>
      </w:pPr>
      <w:r>
        <w:rPr>
          <w:b/>
          <w:sz w:val="28"/>
        </w:rPr>
        <w:t xml:space="preserve">NX TITLE BLOCKS UPDATED </w:t>
      </w:r>
      <w:r w:rsidR="004B799D">
        <w:rPr>
          <w:b/>
          <w:sz w:val="28"/>
        </w:rPr>
        <w:t>FOR NX12</w:t>
      </w:r>
    </w:p>
    <w:p w:rsidR="00256FC5" w:rsidRDefault="00256FC5" w:rsidP="009709FC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JLab</w:t>
      </w:r>
      <w:proofErr w:type="spellEnd"/>
      <w:r>
        <w:rPr>
          <w:sz w:val="28"/>
        </w:rPr>
        <w:t xml:space="preserve"> NX drawing</w:t>
      </w:r>
      <w:r w:rsidRPr="00256FC5">
        <w:rPr>
          <w:sz w:val="28"/>
        </w:rPr>
        <w:t xml:space="preserve"> templates have been updated with new title block symbols that won’</w:t>
      </w:r>
      <w:r>
        <w:rPr>
          <w:sz w:val="28"/>
        </w:rPr>
        <w:t>t blank out when editing</w:t>
      </w:r>
      <w:r w:rsidR="004B799D">
        <w:rPr>
          <w:sz w:val="28"/>
        </w:rPr>
        <w:t xml:space="preserve"> in NX12</w:t>
      </w:r>
      <w:r>
        <w:rPr>
          <w:sz w:val="28"/>
        </w:rPr>
        <w:t>.  There is now only one symbol per sheet instead of multiple symbols on different layers.</w:t>
      </w:r>
    </w:p>
    <w:p w:rsidR="00256FC5" w:rsidRDefault="00256FC5" w:rsidP="009709FC">
      <w:pPr>
        <w:rPr>
          <w:sz w:val="28"/>
        </w:rPr>
      </w:pPr>
      <w:r>
        <w:rPr>
          <w:sz w:val="28"/>
        </w:rPr>
        <w:t>Edit the Title Block text attributes as usual, but note that the Project/ System/ Subsystem entries are pre-populated with code</w:t>
      </w:r>
      <w:r w:rsidR="0018645C">
        <w:rPr>
          <w:sz w:val="28"/>
        </w:rPr>
        <w:t xml:space="preserve"> instead of asterisks. The code can be typed over i</w:t>
      </w:r>
      <w:r>
        <w:rPr>
          <w:sz w:val="28"/>
        </w:rPr>
        <w:t xml:space="preserve">f custom text is </w:t>
      </w:r>
      <w:r w:rsidR="0018645C">
        <w:rPr>
          <w:sz w:val="28"/>
        </w:rPr>
        <w:t>required.  Note that the Dra</w:t>
      </w:r>
      <w:r w:rsidR="004B799D">
        <w:rPr>
          <w:sz w:val="28"/>
        </w:rPr>
        <w:t>wing Number, Name, and Revision are</w:t>
      </w:r>
      <w:r w:rsidR="0018645C">
        <w:rPr>
          <w:sz w:val="28"/>
        </w:rPr>
        <w:t xml:space="preserve"> l</w:t>
      </w:r>
      <w:r w:rsidR="004B799D">
        <w:rPr>
          <w:sz w:val="28"/>
        </w:rPr>
        <w:t>ocked down and cannot be edited.</w:t>
      </w:r>
    </w:p>
    <w:p w:rsidR="00526F42" w:rsidRPr="00526F42" w:rsidRDefault="004B799D" w:rsidP="00526F42">
      <w:pPr>
        <w:rPr>
          <w:sz w:val="28"/>
        </w:rPr>
      </w:pPr>
      <w:r>
        <w:rPr>
          <w:sz w:val="28"/>
        </w:rPr>
        <w:t>When starting a new drawing, the Project/System/Subsystem text may vary, depending on whether the model was made in NX9 or NX12.  After saving the drawing, some lines may appear blank</w:t>
      </w:r>
      <w:r w:rsidR="00526F42">
        <w:rPr>
          <w:sz w:val="28"/>
        </w:rPr>
        <w:t xml:space="preserve"> but can still be edited.</w:t>
      </w:r>
      <w:r w:rsidR="00526F42">
        <w:rPr>
          <w:sz w:val="28"/>
        </w:rPr>
        <w:br/>
      </w:r>
    </w:p>
    <w:p w:rsidR="009709FC" w:rsidRPr="009709FC" w:rsidRDefault="00526F42" w:rsidP="009709FC">
      <w:pPr>
        <w:rPr>
          <w:b/>
          <w:sz w:val="28"/>
        </w:rPr>
      </w:pPr>
      <w:r>
        <w:rPr>
          <w:b/>
          <w:sz w:val="28"/>
        </w:rPr>
        <w:t xml:space="preserve">FOR EXISTING DRAWINGS - </w:t>
      </w:r>
      <w:r w:rsidR="009709FC" w:rsidRPr="009709FC">
        <w:rPr>
          <w:b/>
          <w:sz w:val="28"/>
        </w:rPr>
        <w:t xml:space="preserve">REPLACE </w:t>
      </w:r>
      <w:r>
        <w:rPr>
          <w:b/>
          <w:sz w:val="28"/>
        </w:rPr>
        <w:t xml:space="preserve">BROKEN TITLE BLOCK </w:t>
      </w:r>
      <w:bookmarkStart w:id="0" w:name="_GoBack"/>
      <w:bookmarkEnd w:id="0"/>
      <w:r w:rsidR="009709FC" w:rsidRPr="009709FC">
        <w:rPr>
          <w:b/>
          <w:sz w:val="28"/>
        </w:rPr>
        <w:t>WITH NEW SYMBOL</w:t>
      </w:r>
    </w:p>
    <w:p w:rsidR="009709FC" w:rsidRPr="009709FC" w:rsidRDefault="009709FC" w:rsidP="009709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9FC">
        <w:rPr>
          <w:sz w:val="24"/>
          <w:szCs w:val="24"/>
        </w:rPr>
        <w:t xml:space="preserve">Drag old (broken) symbol </w:t>
      </w:r>
      <w:r w:rsidR="002630AB">
        <w:rPr>
          <w:sz w:val="24"/>
          <w:szCs w:val="24"/>
        </w:rPr>
        <w:t xml:space="preserve">down </w:t>
      </w:r>
      <w:r w:rsidRPr="009709FC">
        <w:rPr>
          <w:sz w:val="24"/>
          <w:szCs w:val="24"/>
        </w:rPr>
        <w:t>below</w:t>
      </w:r>
      <w:r>
        <w:rPr>
          <w:sz w:val="24"/>
          <w:szCs w:val="24"/>
        </w:rPr>
        <w:t xml:space="preserve"> the border to keep temporarily</w:t>
      </w:r>
      <w:r w:rsidRPr="009709FC">
        <w:rPr>
          <w:sz w:val="24"/>
          <w:szCs w:val="24"/>
        </w:rPr>
        <w:t xml:space="preserve"> as reference.</w:t>
      </w:r>
      <w:r>
        <w:rPr>
          <w:sz w:val="24"/>
          <w:szCs w:val="24"/>
        </w:rPr>
        <w:br/>
      </w:r>
    </w:p>
    <w:p w:rsidR="009709FC" w:rsidRPr="009709FC" w:rsidRDefault="009709FC" w:rsidP="009709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9FC">
        <w:rPr>
          <w:sz w:val="24"/>
          <w:szCs w:val="24"/>
        </w:rPr>
        <w:t xml:space="preserve">Drag in </w:t>
      </w:r>
      <w:r>
        <w:rPr>
          <w:sz w:val="24"/>
          <w:szCs w:val="24"/>
        </w:rPr>
        <w:t>the new title block symbol from:</w:t>
      </w:r>
      <w:r>
        <w:rPr>
          <w:sz w:val="24"/>
          <w:szCs w:val="24"/>
        </w:rPr>
        <w:br/>
      </w:r>
      <w:r w:rsidRPr="009709FC">
        <w:rPr>
          <w:i/>
          <w:sz w:val="24"/>
          <w:szCs w:val="24"/>
        </w:rPr>
        <w:t>Custom Symbol Librar</w:t>
      </w:r>
      <w:r w:rsidR="000C5867">
        <w:rPr>
          <w:i/>
          <w:sz w:val="24"/>
          <w:szCs w:val="24"/>
        </w:rPr>
        <w:t>y &gt; JLAB Toolkit &gt; Title Blocks</w:t>
      </w:r>
      <w:r w:rsidRPr="009709FC">
        <w:rPr>
          <w:i/>
          <w:sz w:val="24"/>
          <w:szCs w:val="24"/>
        </w:rPr>
        <w:t xml:space="preserve"> Inches (or </w:t>
      </w:r>
      <w:r w:rsidR="000C5867">
        <w:rPr>
          <w:i/>
          <w:sz w:val="24"/>
          <w:szCs w:val="24"/>
        </w:rPr>
        <w:t xml:space="preserve">Title Blocks </w:t>
      </w:r>
      <w:r w:rsidRPr="009709FC">
        <w:rPr>
          <w:i/>
          <w:sz w:val="24"/>
          <w:szCs w:val="24"/>
        </w:rPr>
        <w:t>M</w:t>
      </w:r>
      <w:r w:rsidR="000C5867">
        <w:rPr>
          <w:i/>
          <w:sz w:val="24"/>
          <w:szCs w:val="24"/>
        </w:rPr>
        <w:t>illimeters</w:t>
      </w:r>
      <w:r w:rsidRPr="009709FC">
        <w:rPr>
          <w:i/>
          <w:sz w:val="24"/>
          <w:szCs w:val="24"/>
        </w:rPr>
        <w:t>)</w:t>
      </w:r>
      <w:r w:rsidRPr="009709FC">
        <w:rPr>
          <w:sz w:val="24"/>
          <w:szCs w:val="24"/>
        </w:rPr>
        <w:br/>
      </w:r>
    </w:p>
    <w:p w:rsidR="009709FC" w:rsidRDefault="009709FC" w:rsidP="009709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NOTE:  </w:t>
      </w:r>
      <w:r w:rsidRPr="009709FC">
        <w:rPr>
          <w:sz w:val="24"/>
          <w:szCs w:val="24"/>
        </w:rPr>
        <w:t>Be sure that</w:t>
      </w:r>
      <w:r>
        <w:rPr>
          <w:sz w:val="24"/>
          <w:szCs w:val="24"/>
        </w:rPr>
        <w:t xml:space="preserve"> the Custom Symbol Settings for Annotation Preferences and Geometry Preferences are set to ‘Use Definition’.</w:t>
      </w:r>
    </w:p>
    <w:p w:rsidR="009709FC" w:rsidRDefault="009709FC" w:rsidP="009709FC">
      <w:pPr>
        <w:pStyle w:val="ListParagraph"/>
        <w:ind w:left="360"/>
        <w:rPr>
          <w:sz w:val="24"/>
          <w:szCs w:val="24"/>
        </w:rPr>
      </w:pPr>
    </w:p>
    <w:p w:rsidR="009709FC" w:rsidRPr="009709FC" w:rsidRDefault="009709FC" w:rsidP="009709FC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02B8B85" wp14:editId="61943EB0">
            <wp:extent cx="2895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9709FC" w:rsidRDefault="009709FC" w:rsidP="009709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Place the symbol anchor point </w:t>
      </w:r>
      <w:r w:rsidRPr="009709FC">
        <w:rPr>
          <w:sz w:val="24"/>
          <w:szCs w:val="24"/>
        </w:rPr>
        <w:t>at the lower right corner of the sheet (gray dashed border).</w:t>
      </w:r>
      <w:r>
        <w:rPr>
          <w:sz w:val="24"/>
          <w:szCs w:val="24"/>
        </w:rPr>
        <w:br/>
      </w:r>
    </w:p>
    <w:p w:rsidR="009709FC" w:rsidRDefault="009709FC" w:rsidP="009709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9FC">
        <w:rPr>
          <w:sz w:val="24"/>
          <w:szCs w:val="24"/>
        </w:rPr>
        <w:t>Double-click title block text (or Right-click &gt; Edit) to edit contents. Use</w:t>
      </w:r>
      <w:r>
        <w:rPr>
          <w:sz w:val="24"/>
          <w:szCs w:val="24"/>
        </w:rPr>
        <w:t xml:space="preserve"> the old symbol as reference.</w:t>
      </w:r>
    </w:p>
    <w:p w:rsidR="009709FC" w:rsidRDefault="009709FC" w:rsidP="009709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 can be edited</w:t>
      </w:r>
      <w:r w:rsidRPr="009709FC">
        <w:rPr>
          <w:sz w:val="24"/>
          <w:szCs w:val="24"/>
        </w:rPr>
        <w:t xml:space="preserve"> as usual, but note that Project/System/Subsystem entries are pre-populated with code to pull attributes from </w:t>
      </w:r>
      <w:proofErr w:type="spellStart"/>
      <w:r w:rsidRPr="009709FC">
        <w:rPr>
          <w:sz w:val="24"/>
          <w:szCs w:val="24"/>
        </w:rPr>
        <w:t>Teamcenter</w:t>
      </w:r>
      <w:proofErr w:type="spellEnd"/>
      <w:r w:rsidRPr="009709FC">
        <w:rPr>
          <w:sz w:val="24"/>
          <w:szCs w:val="24"/>
        </w:rPr>
        <w:t xml:space="preserve">.  Type over the </w:t>
      </w:r>
      <w:r>
        <w:rPr>
          <w:sz w:val="24"/>
          <w:szCs w:val="24"/>
        </w:rPr>
        <w:t>code</w:t>
      </w:r>
      <w:r w:rsidRPr="009709FC">
        <w:rPr>
          <w:sz w:val="24"/>
          <w:szCs w:val="24"/>
        </w:rPr>
        <w:t xml:space="preserve"> if custom text is required.</w:t>
      </w:r>
    </w:p>
    <w:p w:rsidR="009709FC" w:rsidRDefault="009709FC" w:rsidP="009709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Drawing Number, Name, and Revision letter cannot be edited.</w:t>
      </w:r>
      <w:r w:rsidR="002A6CA5">
        <w:rPr>
          <w:sz w:val="24"/>
          <w:szCs w:val="24"/>
        </w:rPr>
        <w:br/>
      </w:r>
    </w:p>
    <w:p w:rsidR="000E293A" w:rsidRPr="009709FC" w:rsidRDefault="009709FC" w:rsidP="009709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old symbol and save the drawing.</w:t>
      </w:r>
    </w:p>
    <w:sectPr w:rsidR="000E293A" w:rsidRPr="0097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64B6"/>
    <w:multiLevelType w:val="hybridMultilevel"/>
    <w:tmpl w:val="BAC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F1435"/>
    <w:multiLevelType w:val="hybridMultilevel"/>
    <w:tmpl w:val="BCEC5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FC"/>
    <w:rsid w:val="000C5867"/>
    <w:rsid w:val="000E293A"/>
    <w:rsid w:val="0018645C"/>
    <w:rsid w:val="00256FC5"/>
    <w:rsid w:val="002630AB"/>
    <w:rsid w:val="002A6CA5"/>
    <w:rsid w:val="004B799D"/>
    <w:rsid w:val="00526F42"/>
    <w:rsid w:val="009709FC"/>
    <w:rsid w:val="00F83722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Tschirhart</dc:creator>
  <cp:lastModifiedBy>Joshua Tschirhart</cp:lastModifiedBy>
  <cp:revision>5</cp:revision>
  <dcterms:created xsi:type="dcterms:W3CDTF">2018-11-15T16:20:00Z</dcterms:created>
  <dcterms:modified xsi:type="dcterms:W3CDTF">2018-11-15T19:54:00Z</dcterms:modified>
</cp:coreProperties>
</file>