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7B"/>
          <w:sz w:val="52"/>
          <w:szCs w:val="52"/>
        </w:rPr>
        <w:t xml:space="preserve">БИЗНЕС-ПЛАН</w:t>
      </w:r>
    </w:p>
    <w:p>
      <w:pPr>
        <w:pBdr>
          <w:bottom w:val="single" w:color="2980B9" w:sz="4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54360"/>
          <w:sz w:val="44"/>
          <w:szCs w:val="44"/>
        </w:rPr>
        <w:t xml:space="preserve">AI-ПЛАНИРОВЩИК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Интеллектуальная SaaS-система планирования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производства металлоконструкций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Регион: Урал, Россия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Дата: Февраль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Стартовый бюджет: 300 000 - 500 000 руб.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Резюме проекта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Суть идеи: </w:t>
      </w:r>
      <w:r>
        <w:rPr>
          <w:rFonts w:ascii="Arial" w:cs="Arial" w:eastAsia="Arial" w:hAnsi="Arial"/>
          <w:sz w:val="22"/>
          <w:szCs w:val="22"/>
        </w:rPr>
        <w:t xml:space="preserve">Веб-платформа (SaaS) на базе AI для автоматического планирования производства на заводах металлоконструкций. Система принимает данные о проектах (импорт из Excel, Tekla, Advance Steel), рассчитывает трудоёмкость, оптимизирует загрузку участков и формирует производственные графики с учётом приоритетов, материалов и сроков.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именно эта ниша: </w:t>
      </w:r>
      <w:r>
        <w:rPr>
          <w:rFonts w:ascii="Arial" w:cs="Arial" w:eastAsia="Arial" w:hAnsi="Arial"/>
          <w:sz w:val="22"/>
          <w:szCs w:val="22"/>
        </w:rPr>
        <w:t xml:space="preserve">Вы ежедневно решаете задачу планирования производства и знаете все боли отрасли изнутри. Большинство заводов металлоконструкций планируют в Excel и на бумаге. Существующие ERP-решения (АСУ Менеджмент, VOGBIT) тяжёлые, дорогие и требуют длительного внедрения. Рынок ждёт лёгкое cloud-решение с AI, которое можно запустить за день.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Целевой рынок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210+ заводов МК в РФ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учтённые, реально 500+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Стартовый бюджет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300 000 - 500 000 руб.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AI-подписки + хостинг + ИП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 монетизации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подписка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15 000 руб./мес за завод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Точка безубыточности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клиентов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подписке 15-20 тыс/мес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Срок до первого дохода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месяца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+ пилот на своём заводе</w:t>
            </w:r>
          </w:p>
        </w:tc>
      </w:tr>
    </w:tbl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2. Ваше уникальное преимущество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Вы обладаете редким сочетанием компетенций, которое даёт вам стартовое преимущество перед 95% AI-стартапов:</w:t>
      </w:r>
    </w:p>
    <w:p>
      <w:pPr>
        <w:spacing w:after="80"/>
      </w:pPr>
    </w:p>
    <w:p>
      <w:pPr>
        <w:pStyle w:val="Heading3"/>
      </w:pPr>
      <w:r>
        <w:t xml:space="preserve">2.1. Доменная экспертиза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 каждый день планируете производство</w:t>
      </w:r>
      <w:r>
        <w:rPr>
          <w:rFonts w:ascii="Arial" w:cs="Arial" w:eastAsia="Arial" w:hAnsi="Arial"/>
          <w:sz w:val="22"/>
          <w:szCs w:val="22"/>
        </w:rPr>
        <w:t xml:space="preserve"> — вы знаете, где Excel ломается, какие данные врут, и почему сроки срываются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 говорите на языке клиента</w:t>
      </w:r>
      <w:r>
        <w:rPr>
          <w:rFonts w:ascii="Arial" w:cs="Arial" w:eastAsia="Arial" w:hAnsi="Arial"/>
          <w:sz w:val="22"/>
          <w:szCs w:val="22"/>
        </w:rPr>
        <w:t xml:space="preserve"> — нормо-часы, отправочные марки, КМД, участки сборки-сварки. IT-разработчик потратит год, чтобы это понять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Ваш завод = бесплатный полигон</w:t>
      </w:r>
      <w:r>
        <w:rPr>
          <w:rFonts w:ascii="Arial" w:cs="Arial" w:eastAsia="Arial" w:hAnsi="Arial"/>
          <w:sz w:val="22"/>
          <w:szCs w:val="22"/>
        </w:rPr>
        <w:t xml:space="preserve"> — вы можете обкатать MVP на реальных данных без единого внешнего клиента</w:t>
      </w:r>
    </w:p>
    <w:p>
      <w:pPr>
        <w:pStyle w:val="Heading3"/>
      </w:pPr>
      <w:r>
        <w:t xml:space="preserve">2.2. Технический стек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VibeCoding + AI</w:t>
      </w:r>
      <w:r>
        <w:rPr>
          <w:rFonts w:ascii="Arial" w:cs="Arial" w:eastAsia="Arial" w:hAnsi="Arial"/>
          <w:sz w:val="22"/>
          <w:szCs w:val="22"/>
        </w:rPr>
        <w:t xml:space="preserve"> — вы способны создать работающий MVP за 2-4 недели с помощью Cursor, Claude, Lovable без найма программистов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Понимание AI-инструментов</w:t>
      </w:r>
      <w:r>
        <w:rPr>
          <w:rFonts w:ascii="Arial" w:cs="Arial" w:eastAsia="Arial" w:hAnsi="Arial"/>
          <w:sz w:val="22"/>
          <w:szCs w:val="22"/>
        </w:rPr>
        <w:t xml:space="preserve"> — вы можете внедрить LLM для интеллектуального анализа данных, что радикально отличает ваш продукт от классических ERP</w:t>
      </w:r>
    </w:p>
    <w:p>
      <w:pPr>
        <w:pStyle w:val="Heading3"/>
      </w:pPr>
      <w:r>
        <w:t xml:space="preserve">2.3. Географическое преимущество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Урал — сердце металлоконструкций России</w:t>
      </w:r>
      <w:r>
        <w:rPr>
          <w:rFonts w:ascii="Arial" w:cs="Arial" w:eastAsia="Arial" w:hAnsi="Arial"/>
          <w:sz w:val="22"/>
          <w:szCs w:val="22"/>
        </w:rPr>
        <w:t xml:space="preserve">. Екатеринбург, Челябинск, Нижний Тагил, Первоуральск — десятки заводов в радиусе доступности для личных демо и внедрений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Личные контакты в отрасли</w:t>
      </w:r>
      <w:r>
        <w:rPr>
          <w:rFonts w:ascii="Arial" w:cs="Arial" w:eastAsia="Arial" w:hAnsi="Arial"/>
          <w:sz w:val="22"/>
          <w:szCs w:val="22"/>
        </w:rPr>
        <w:t xml:space="preserve"> — поставщики, смежники, коллеги. Это каналы продаж, которых нет у IT-стартапа из Москвы</w:t>
      </w:r>
    </w:p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3. Анализ рынка и конкурентов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Рынок производства металлоконструкций в России — это более 200 официально зарегистрированных заводов с суммарным годовым доходом свыше 247 млрд руб. На Урале сосредоточено порядка 20-30 заводов, что делает регион идеальным стартовым плацдармом.</w:t>
      </w:r>
    </w:p>
    <w:p>
      <w:pPr>
        <w:pStyle w:val="Heading2"/>
      </w:pPr>
      <w:r>
        <w:t xml:space="preserve">Текущие боли рынка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Планирование ведётся в Excel, на бумаге или в головах начальников участков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Нет прозрачности: руководство не видит реальную загрузку в реальном времени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Срывы сроков из-за неучтённых зависимостей между проектами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Потери на перерасходе материалов из-за ошибок в спецификациях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Невозможность быстро пересчитать план при изменении приоритетов</w:t>
      </w:r>
    </w:p>
    <w:p>
      <w:pPr>
        <w:spacing w:after="80"/>
      </w:pPr>
    </w:p>
    <w:p>
      <w:pPr>
        <w:pStyle w:val="Heading2"/>
      </w:pPr>
      <w:r>
        <w:t xml:space="preserve">Конкурентный анализ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826"/>
        <w:gridCol w:w="18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AI-модуль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Внедрение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АСУ Менеджмент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on-premise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500 тыс. руб.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мес.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VOGBIT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MES-система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300 тыс. руб.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мес.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1С:УНФ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универсальная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200 тыс. руб.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2-6 мес.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Adeptik APS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APS-система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1 млн руб.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(ML)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3-12 мес.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AI-Планировщик (ВЫ)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Cloud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15 тыс./мес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(LLM + ML)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дня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Ваше конкурентное позиционирование: </w:t>
      </w:r>
      <w:r>
        <w:rPr>
          <w:rFonts w:ascii="Arial" w:cs="Arial" w:eastAsia="Arial" w:hAnsi="Arial"/>
          <w:sz w:val="22"/>
          <w:szCs w:val="22"/>
        </w:rPr>
        <w:t xml:space="preserve">Лёгкий облачный сервис с AI, специализированный именно на металлоконструкциях, с порогом входа в 100 раз ниже ERP и временем запуска в 100 раз быстрее.</w:t>
      </w:r>
    </w:p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4. Описание продукта</w:t>
      </w:r>
    </w:p>
    <w:p>
      <w:pPr>
        <w:pStyle w:val="Heading2"/>
      </w:pPr>
      <w:r>
        <w:t xml:space="preserve">Ядро MVP (первые 2-3 месяца)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Импорт данных: </w:t>
      </w:r>
      <w:r>
        <w:rPr>
          <w:rFonts w:ascii="Arial" w:cs="Arial" w:eastAsia="Arial" w:hAnsi="Arial"/>
          <w:sz w:val="22"/>
          <w:szCs w:val="22"/>
        </w:rPr>
        <w:t xml:space="preserve">Загрузка ведомостей металлоконструкций из Excel (спецификации, масса, количество деталей, отправочные марки)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Расчёт трудоёмкости: </w:t>
      </w:r>
      <w:r>
        <w:rPr>
          <w:rFonts w:ascii="Arial" w:cs="Arial" w:eastAsia="Arial" w:hAnsi="Arial"/>
          <w:sz w:val="22"/>
          <w:szCs w:val="22"/>
        </w:rPr>
        <w:t xml:space="preserve">Автоматический расчёт нормо-часов по типам операций (резка, сборка, сварка, окраска) на основе массы и типа конструкций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Планировщик: </w:t>
      </w:r>
      <w:r>
        <w:rPr>
          <w:rFonts w:ascii="Arial" w:cs="Arial" w:eastAsia="Arial" w:hAnsi="Arial"/>
          <w:sz w:val="22"/>
          <w:szCs w:val="22"/>
        </w:rPr>
        <w:t xml:space="preserve">Визуальный график загрузки участков (диаграмма Ганта) с учётом приоритетов проектов и доступных ресурсов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Дашборд: </w:t>
      </w:r>
      <w:r>
        <w:rPr>
          <w:rFonts w:ascii="Arial" w:cs="Arial" w:eastAsia="Arial" w:hAnsi="Arial"/>
          <w:sz w:val="22"/>
          <w:szCs w:val="22"/>
        </w:rPr>
        <w:t xml:space="preserve">Реальное состояние производства — что в работе, что задерживается, где узкое место</w:t>
      </w:r>
    </w:p>
    <w:p>
      <w:pPr>
        <w:pStyle w:val="Heading2"/>
      </w:pPr>
      <w:r>
        <w:t xml:space="preserve">AI-функции (месяцы 3-6)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Умное планирование: </w:t>
      </w:r>
      <w:r>
        <w:rPr>
          <w:rFonts w:ascii="Arial" w:cs="Arial" w:eastAsia="Arial" w:hAnsi="Arial"/>
          <w:sz w:val="22"/>
          <w:szCs w:val="22"/>
        </w:rPr>
        <w:t xml:space="preserve">AI анализирует историю заказов и предлагает оптимальное распределение работ с минимизацией простоев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Прогноз сроков: </w:t>
      </w:r>
      <w:r>
        <w:rPr>
          <w:rFonts w:ascii="Arial" w:cs="Arial" w:eastAsia="Arial" w:hAnsi="Arial"/>
          <w:sz w:val="22"/>
          <w:szCs w:val="22"/>
        </w:rPr>
        <w:t xml:space="preserve">На основе исторических данных AI предсказывает реальные сроки завершения с учётом типичных задержек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Оптимизация раскроя: </w:t>
      </w:r>
      <w:r>
        <w:rPr>
          <w:rFonts w:ascii="Arial" w:cs="Arial" w:eastAsia="Arial" w:hAnsi="Arial"/>
          <w:sz w:val="22"/>
          <w:szCs w:val="22"/>
        </w:rPr>
        <w:t xml:space="preserve">Рекомендации по группировке деталей для минимизации отходов при резке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Чат-интерфейс: </w:t>
      </w:r>
      <w:r>
        <w:rPr>
          <w:rFonts w:ascii="Arial" w:cs="Arial" w:eastAsia="Arial" w:hAnsi="Arial"/>
          <w:sz w:val="22"/>
          <w:szCs w:val="22"/>
        </w:rPr>
        <w:t xml:space="preserve">Начальник цеха может спросить голосом/текстом: "Когда закончим проект Х?" или "Что делать, если заказчик передвинул сроки?"</w:t>
      </w:r>
    </w:p>
    <w:p>
      <w:pPr>
        <w:pStyle w:val="Heading2"/>
      </w:pPr>
      <w:r>
        <w:t xml:space="preserve">Развитие (6-12 месяцев)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Интеграция с Tekla Structures и Advance Steel (импорт 3D-моделей)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 для мастеров участков (отметки о выполнении)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Автоматическое формирование заявок на закупку материалов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Модуль контроля качества (чек-листы + фото фиксация)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Расширение на смежные отрасли: ЖБИ, трубные заводы, металлообработка</w:t>
      </w:r>
    </w:p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5. Технологический стек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Ключевое преимущество VibeCoding — вы можете создать полноценный SaaS-продукт без найма команды разработчиков на старте: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Стоимость/мес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/ React (через Cursor AI)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руб.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(БД + Auth + API)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руб. (free tier)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AI-движок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GigaChat API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2 000 - 5 000 руб.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Timeweb Cloud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1 000 - 3 000 руб.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 + AI-помощник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Pro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~1 500 руб.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/ Chart.js (бесплатно)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руб.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в мес.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4 500 - 9 500 руб.</w:t>
            </w:r>
          </w:p>
        </w:tc>
      </w:tr>
    </w:tbl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6. Финансовый план</w:t>
      </w:r>
    </w:p>
    <w:p>
      <w:pPr>
        <w:pStyle w:val="Heading2"/>
      </w:pPr>
      <w:r>
        <w:t xml:space="preserve">Стартовые расходы (разово)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013"/>
      </w:tblGrid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ИП + расчётный счёт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+ SSL + брендинг (AI-генерация)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Подписки на AI-инструменты (6 мес. запас)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и инфраструктура (6 мес.)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Pro подписка (6 мес.)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Юридическое оформление (оферта, политика)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 (лендинг, Telegram, контент)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 на непредвиденные расходы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55 000 - 155 000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200 000 - 300 000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Ежемесячные расходы (после запуска)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013"/>
      </w:tblGrid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Сумма, руб./мес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Инфраструктура + API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5 000 - 10 000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 и продвижение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10 000 - 20 000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Бухгалтерия (онлайн-сервис)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5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17 000 - 32 000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Модель монетизации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Цена/мес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Включено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клиент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15 000 руб.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проект, 3 пользователя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Малый завод, цех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Бизнес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35 000 руб.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проектов, 10 польз., AI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завод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75 000 руб.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Безлимит + интеграции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Крупный завод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Прогноз выручки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3"/>
        <w:gridCol w:w="1693"/>
        <w:gridCol w:w="1693"/>
        <w:gridCol w:w="1691"/>
      </w:tblGrid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Клиенты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Ср. чек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Выручка/мес</w:t>
            </w:r>
          </w:p>
        </w:tc>
        <w:tc>
          <w:tcPr>
            <w:tcW w:type="dxa" w:w="16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Расходы/мес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Мес. 1-3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(MVP)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~17 000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Мес. 4-6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15 000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45-75 тыс.</w:t>
            </w:r>
          </w:p>
        </w:tc>
        <w:tc>
          <w:tcPr>
            <w:tcW w:type="dxa" w:w="16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~25 000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Мес. 7-9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20 000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160-240 тыс.</w:t>
            </w:r>
          </w:p>
        </w:tc>
        <w:tc>
          <w:tcPr>
            <w:tcW w:type="dxa" w:w="16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~40 000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Мес. 10-12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25 000</w:t>
            </w:r>
          </w:p>
        </w:tc>
        <w:tc>
          <w:tcPr>
            <w:tcW w:type="dxa" w:w="169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375-625 тыс.</w:t>
            </w:r>
          </w:p>
        </w:tc>
        <w:tc>
          <w:tcPr>
            <w:tcW w:type="dxa" w:w="16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~60 000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Точка безубыточности: 10-15 подписчиков (месяц 6-8)</w:t>
      </w:r>
    </w:p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7. Дорожная карта на 12 месяцев</w:t>
      </w:r>
    </w:p>
    <w:p>
      <w:pPr>
        <w:pStyle w:val="Heading2"/>
      </w:pPr>
      <w:r>
        <w:t xml:space="preserve">Фаза 1: MVP (месяцы 1-3)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Неделя 1-2: </w:t>
      </w:r>
      <w:r>
        <w:rPr>
          <w:rFonts w:ascii="Arial" w:cs="Arial" w:eastAsia="Arial" w:hAnsi="Arial"/>
          <w:sz w:val="22"/>
          <w:szCs w:val="22"/>
        </w:rPr>
        <w:t xml:space="preserve">Создать лендинг + Telegram-канал. Описать ценностное предложение.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Неделя 2-4: </w:t>
      </w:r>
      <w:r>
        <w:rPr>
          <w:rFonts w:ascii="Arial" w:cs="Arial" w:eastAsia="Arial" w:hAnsi="Arial"/>
          <w:sz w:val="22"/>
          <w:szCs w:val="22"/>
        </w:rPr>
        <w:t xml:space="preserve">Создать MVP с помощью VibeCoding: импорт Excel, расчёт нормо-часов, базовый Ганtt.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Неделя 4-6: </w:t>
      </w:r>
      <w:r>
        <w:rPr>
          <w:rFonts w:ascii="Arial" w:cs="Arial" w:eastAsia="Arial" w:hAnsi="Arial"/>
          <w:sz w:val="22"/>
          <w:szCs w:val="22"/>
        </w:rPr>
        <w:t xml:space="preserve">Обкатка на данных своего завода. Собрать реальную обратную связь.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Неделя 6-8: </w:t>
      </w:r>
      <w:r>
        <w:rPr>
          <w:rFonts w:ascii="Arial" w:cs="Arial" w:eastAsia="Arial" w:hAnsi="Arial"/>
          <w:sz w:val="22"/>
          <w:szCs w:val="22"/>
        </w:rPr>
        <w:t xml:space="preserve">Доработка по результатам. Добавление базового AI (расчёт оптимального плана).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Неделя 8-12: </w:t>
      </w:r>
      <w:r>
        <w:rPr>
          <w:rFonts w:ascii="Arial" w:cs="Arial" w:eastAsia="Arial" w:hAnsi="Arial"/>
          <w:sz w:val="22"/>
          <w:szCs w:val="22"/>
        </w:rPr>
        <w:t xml:space="preserve">Регистрация ИП. Оформление оферты. Подготовка к пилотам.</w:t>
      </w:r>
    </w:p>
    <w:p>
      <w:pPr>
        <w:pStyle w:val="Heading2"/>
      </w:pPr>
      <w:r>
        <w:t xml:space="preserve">Фаза 2: Первые клиенты (месяцы 4-6)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Пилоты: </w:t>
      </w:r>
      <w:r>
        <w:rPr>
          <w:rFonts w:ascii="Arial" w:cs="Arial" w:eastAsia="Arial" w:hAnsi="Arial"/>
          <w:sz w:val="22"/>
          <w:szCs w:val="22"/>
        </w:rPr>
        <w:t xml:space="preserve">Предложить 3-5 заводам на Урале бесплатный пилот на 1 месяц.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Контент-маркетинг: </w:t>
      </w:r>
      <w:r>
        <w:rPr>
          <w:rFonts w:ascii="Arial" w:cs="Arial" w:eastAsia="Arial" w:hAnsi="Arial"/>
          <w:sz w:val="22"/>
          <w:szCs w:val="22"/>
        </w:rPr>
        <w:t xml:space="preserve">Публикации на профильных площадках (Metalinfo, Хабр, Telegram-каналы металлоконструкций).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Прямые продажи: </w:t>
      </w:r>
      <w:r>
        <w:rPr>
          <w:rFonts w:ascii="Arial" w:cs="Arial" w:eastAsia="Arial" w:hAnsi="Arial"/>
          <w:sz w:val="22"/>
          <w:szCs w:val="22"/>
        </w:rPr>
        <w:t xml:space="preserve">Личные визиты на заводы с демонстрацией на их реальных данных.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Доработка: </w:t>
      </w:r>
      <w:r>
        <w:rPr>
          <w:rFonts w:ascii="Arial" w:cs="Arial" w:eastAsia="Arial" w:hAnsi="Arial"/>
          <w:sz w:val="22"/>
          <w:szCs w:val="22"/>
        </w:rPr>
        <w:t xml:space="preserve">Итеративное улучшение продукта по обратной связи от пилотов.</w:t>
      </w:r>
    </w:p>
    <w:p>
      <w:pPr>
        <w:pStyle w:val="Heading2"/>
      </w:pPr>
      <w:r>
        <w:t xml:space="preserve">Фаза 3: Рост (месяцы 7-12)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Масштабирование: </w:t>
      </w:r>
      <w:r>
        <w:rPr>
          <w:rFonts w:ascii="Arial" w:cs="Arial" w:eastAsia="Arial" w:hAnsi="Arial"/>
          <w:sz w:val="22"/>
          <w:szCs w:val="22"/>
        </w:rPr>
        <w:t xml:space="preserve">Выход за пределы Урала — Поволжье, Сибирь, ЦФО.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AI-функции: </w:t>
      </w:r>
      <w:r>
        <w:rPr>
          <w:rFonts w:ascii="Arial" w:cs="Arial" w:eastAsia="Arial" w:hAnsi="Arial"/>
          <w:sz w:val="22"/>
          <w:szCs w:val="22"/>
        </w:rPr>
        <w:t xml:space="preserve">Предиктивная аналитика, чат-интерфейс, оптимизация раскроя.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Партнёрства: </w:t>
      </w:r>
      <w:r>
        <w:rPr>
          <w:rFonts w:ascii="Arial" w:cs="Arial" w:eastAsia="Arial" w:hAnsi="Arial"/>
          <w:sz w:val="22"/>
          <w:szCs w:val="22"/>
        </w:rPr>
        <w:t xml:space="preserve">Интеграция с поставщиками металлопроката (автоматические заявки).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Команда: </w:t>
      </w:r>
      <w:r>
        <w:rPr>
          <w:rFonts w:ascii="Arial" w:cs="Arial" w:eastAsia="Arial" w:hAnsi="Arial"/>
          <w:sz w:val="22"/>
          <w:szCs w:val="22"/>
        </w:rPr>
        <w:t xml:space="preserve">Найм первого разработчика (если выручка позволяет).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Гранты: </w:t>
      </w:r>
      <w:r>
        <w:rPr>
          <w:rFonts w:ascii="Arial" w:cs="Arial" w:eastAsia="Arial" w:hAnsi="Arial"/>
          <w:sz w:val="22"/>
          <w:szCs w:val="22"/>
        </w:rPr>
        <w:t xml:space="preserve">Подача заявки в РФРИТ / Фонд Содействия Инновациям / Сколково.</w:t>
      </w:r>
    </w:p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8. Стратегия продвижения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С бюджетом 300-500 тыс. руб. ключевой канал — это экспертный контент и прямые продажи, а не реклама: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Telegram-канал </w:t>
      </w:r>
      <w:r>
        <w:rPr>
          <w:rFonts w:ascii="Arial" w:cs="Arial" w:eastAsia="Arial" w:hAnsi="Arial"/>
          <w:sz w:val="22"/>
          <w:szCs w:val="22"/>
        </w:rPr>
        <w:t xml:space="preserve">"AI в металлоконструкциях" — делитесь кейсами из своей практики, как AI помогает планировать. Бесплатно.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YouTube/Дзен-канал </w:t>
      </w:r>
      <w:r>
        <w:rPr>
          <w:rFonts w:ascii="Arial" w:cs="Arial" w:eastAsia="Arial" w:hAnsi="Arial"/>
          <w:sz w:val="22"/>
          <w:szCs w:val="22"/>
        </w:rPr>
        <w:t xml:space="preserve">— скринкасты: "Как я спланировал производство 50 тонн МК за 10 минут вместо 2 дней". Бесплатно.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Публикации на Habr / vc.ru </w:t>
      </w:r>
      <w:r>
        <w:rPr>
          <w:rFonts w:ascii="Arial" w:cs="Arial" w:eastAsia="Arial" w:hAnsi="Arial"/>
          <w:sz w:val="22"/>
          <w:szCs w:val="22"/>
        </w:rPr>
        <w:t xml:space="preserve">— технические статьи на стыке AI и промышленности. Бесплатно.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Выставки и конференции </w:t>
      </w:r>
      <w:r>
        <w:rPr>
          <w:rFonts w:ascii="Arial" w:cs="Arial" w:eastAsia="Arial" w:hAnsi="Arial"/>
          <w:sz w:val="22"/>
          <w:szCs w:val="22"/>
        </w:rPr>
        <w:t xml:space="preserve">— MetalExpo, отраслевые форумы. Демо на ноутбуке — мощнейший инструмент.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Холодные визиты </w:t>
      </w:r>
      <w:r>
        <w:rPr>
          <w:rFonts w:ascii="Arial" w:cs="Arial" w:eastAsia="Arial" w:hAnsi="Arial"/>
          <w:sz w:val="22"/>
          <w:szCs w:val="22"/>
        </w:rPr>
        <w:t xml:space="preserve">— на Урале вы можете лично объехать 15-20 заводов за месяц. Показываете систему на их реальных данных (загрузите Excel за 2 минуты).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 </w:t>
      </w:r>
      <w:r>
        <w:rPr>
          <w:rFonts w:ascii="Arial" w:cs="Arial" w:eastAsia="Arial" w:hAnsi="Arial"/>
          <w:sz w:val="22"/>
          <w:szCs w:val="22"/>
        </w:rPr>
        <w:t xml:space="preserve">— после успешного пилота просите рекомендации. В отрасли все друг друга знают.</w:t>
      </w:r>
    </w:p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9. Юридические и налоговые аспекты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Форма: </w:t>
      </w:r>
      <w:r>
        <w:rPr>
          <w:rFonts w:ascii="Arial" w:cs="Arial" w:eastAsia="Arial" w:hAnsi="Arial"/>
          <w:sz w:val="22"/>
          <w:szCs w:val="22"/>
        </w:rPr>
        <w:t xml:space="preserve">ИП на УСН 6% ("Доходы"). При доходе до 20 млн руб./год — освобождение от НДС.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Аккредитация: </w:t>
      </w:r>
      <w:r>
        <w:rPr>
          <w:rFonts w:ascii="Arial" w:cs="Arial" w:eastAsia="Arial" w:hAnsi="Arial"/>
          <w:sz w:val="22"/>
          <w:szCs w:val="22"/>
        </w:rPr>
        <w:t xml:space="preserve">После оформления ИП подать заявку на IT-аккредитацию в Минцифры для получения налоговых льгот (пониженные страховые взносы 7,6% вместо 30%).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Гранты: </w:t>
      </w:r>
      <w:r>
        <w:rPr>
          <w:rFonts w:ascii="Arial" w:cs="Arial" w:eastAsia="Arial" w:hAnsi="Arial"/>
          <w:sz w:val="22"/>
          <w:szCs w:val="22"/>
        </w:rPr>
        <w:t xml:space="preserve">Социальный контракт (до 350 тыс. руб.), региональные гранты через "Мой бизнес", РФРИТ (для масштабирования).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Защита: </w:t>
      </w:r>
      <w:r>
        <w:rPr>
          <w:rFonts w:ascii="Arial" w:cs="Arial" w:eastAsia="Arial" w:hAnsi="Arial"/>
          <w:sz w:val="22"/>
          <w:szCs w:val="22"/>
        </w:rPr>
        <w:t xml:space="preserve">Регистрация товарного знака. Оферта для SaaS-сервиса. Политика обработки данных.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Налоговые каникулы: </w:t>
      </w:r>
      <w:r>
        <w:rPr>
          <w:rFonts w:ascii="Arial" w:cs="Arial" w:eastAsia="Arial" w:hAnsi="Arial"/>
          <w:sz w:val="22"/>
          <w:szCs w:val="22"/>
        </w:rPr>
        <w:t xml:space="preserve">Вновь зарегистрированные ИП в сфере IT/науки могут получить нулевую ставку до 2 лет (проверить условия по Свердловской/Челябинской области).</w:t>
      </w:r>
    </w:p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10. Риски и митигация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500"/>
        <w:gridCol w:w="4518"/>
      </w:tblGrid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45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Заводы не хотят облако (безопасность данных)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5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Предложить on-premise вариант для крупных клиентов; начинать с демо-данных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Долгий цикл продаж в промышленности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5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Бесплатный пилот 1 мес.; начинать с малых цехов и ИП-производств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Конкуренты скопируют AI-функционал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5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Ваша доменная экспертиза — главный барьер. Быстро набирайте базу клиентов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Технический долг из-за VibeCoding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5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Код-ревью через AI; рефакторинг после достижения product-market fit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хватает времени при работе по найму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5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Первые 3 мес. — вечера/выходные. Увольнение после 5+ платящих клиентов</w:t>
            </w:r>
          </w:p>
        </w:tc>
      </w:tr>
    </w:tbl>
    <w:p>
      <w:pPr>
        <w:pBdr>
          <w:bottom w:val="single" w:color="2980B9" w:sz="3" w:space="1"/>
        </w:pBdr>
        <w:spacing w:before="200" w:after="200"/>
      </w:pPr>
    </w:p>
    <w:p>
      <w:pPr>
        <w:pStyle w:val="Heading1"/>
      </w:pPr>
      <w:r>
        <w:t xml:space="preserve">11. Что делать прямо сейчас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этой неделе: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Зарегистрируйте домен </w:t>
      </w:r>
      <w:r>
        <w:rPr>
          <w:rFonts w:ascii="Arial" w:cs="Arial" w:eastAsia="Arial" w:hAnsi="Arial"/>
          <w:sz w:val="22"/>
          <w:szCs w:val="22"/>
        </w:rPr>
        <w:t xml:space="preserve">(aiplan.ru, metalplan.ru или аналог)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Создайте Telegram-канал </w:t>
      </w:r>
      <w:r>
        <w:rPr>
          <w:rFonts w:ascii="Arial" w:cs="Arial" w:eastAsia="Arial" w:hAnsi="Arial"/>
          <w:sz w:val="22"/>
          <w:szCs w:val="22"/>
        </w:rPr>
        <w:t xml:space="preserve">и напишите первый пост о проблемах планирования на заводах МК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Откройте Cursor </w:t>
      </w:r>
      <w:r>
        <w:rPr>
          <w:rFonts w:ascii="Arial" w:cs="Arial" w:eastAsia="Arial" w:hAnsi="Arial"/>
          <w:sz w:val="22"/>
          <w:szCs w:val="22"/>
        </w:rPr>
        <w:t xml:space="preserve">и начните собирать MVP: форма загрузки Excel + расчёт трудоёмкости + визуальный Ганtt-график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Поговорите с 3 коллегами-руководителями </w:t>
      </w:r>
      <w:r>
        <w:rPr>
          <w:rFonts w:ascii="Arial" w:cs="Arial" w:eastAsia="Arial" w:hAnsi="Arial"/>
          <w:sz w:val="22"/>
          <w:szCs w:val="22"/>
        </w:rPr>
        <w:t xml:space="preserve">с других заводов: спросите, как они планируют и что их бесит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следующие 2 недели: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Подключите AI API </w:t>
      </w:r>
      <w:r>
        <w:rPr>
          <w:rFonts w:ascii="Arial" w:cs="Arial" w:eastAsia="Arial" w:hAnsi="Arial"/>
          <w:sz w:val="22"/>
          <w:szCs w:val="22"/>
        </w:rPr>
        <w:t xml:space="preserve">для автоматического анализа загруженных спецификаций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Покажите прототип </w:t>
      </w:r>
      <w:r>
        <w:rPr>
          <w:rFonts w:ascii="Arial" w:cs="Arial" w:eastAsia="Arial" w:hAnsi="Arial"/>
          <w:sz w:val="22"/>
          <w:szCs w:val="22"/>
        </w:rPr>
        <w:t xml:space="preserve">своему директору — предложите бесплатный пилот на вашем заводе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Зарегистрируйте ИП </w:t>
      </w:r>
      <w:r>
        <w:rPr>
          <w:rFonts w:ascii="Arial" w:cs="Arial" w:eastAsia="Arial" w:hAnsi="Arial"/>
          <w:sz w:val="22"/>
          <w:szCs w:val="22"/>
        </w:rPr>
        <w:t xml:space="preserve">(через Госуслуги или банк — бесплатно)</w:t>
      </w:r>
    </w:p>
    <w:p>
      <w:pPr>
        <w:spacing w:after="80"/>
      </w:pPr>
    </w:p>
    <w:p>
      <w:pPr>
        <w:pBdr>
          <w:top w:val="single" w:color="2980B9" w:sz="2" w:space="4"/>
          <w:bottom w:val="single" w:color="2980B9" w:sz="2" w:space="4"/>
          <w:left w:val="single" w:color="2980B9" w:sz="2" w:space="8"/>
          <w:right w:val="single" w:color="2980B9" w:sz="2" w:space="4"/>
        </w:pBdr>
        <w:spacing w:before="200" w:after="200"/>
      </w:pPr>
      <w:r>
        <w:rPr>
          <w:rFonts w:ascii="Arial" w:cs="Arial" w:eastAsia="Arial" w:hAnsi="Arial"/>
          <w:b/>
          <w:bCs/>
          <w:color w:val="1B5E7B"/>
          <w:sz w:val="24"/>
          <w:szCs w:val="24"/>
        </w:rPr>
        <w:t xml:space="preserve">Главный принцип: </w:t>
      </w:r>
      <w:r>
        <w:rPr>
          <w:rFonts w:ascii="Arial" w:cs="Arial" w:eastAsia="Arial" w:hAnsi="Arial"/>
          <w:sz w:val="22"/>
          <w:szCs w:val="22"/>
        </w:rPr>
        <w:t xml:space="preserve">Не пытайтесь сделать идеальный продукт. Сделайте минимально работающий инструмент, который решает ОДНУ конкретную боль — планирование загрузки участков. Покажите его реальному заводу. Всё остальное вырастет из обратной связи.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20"/>
        <w:szCs w:val="20"/>
      </w:rPr>
      <w:t xml:space="preserve">AI-Планировщик | Бизнес-план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7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2026-02-23T12:18:25.615Z</dcterms:created>
  <dcterms:modified xsi:type="dcterms:W3CDTF">2026-02-23T12:18:25.616Z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