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5D9B" w14:textId="77777777" w:rsidR="009D483D" w:rsidRPr="009D483D" w:rsidRDefault="009D483D" w:rsidP="009D483D">
      <w:pPr>
        <w:pStyle w:val="Ttulo1"/>
        <w:jc w:val="center"/>
        <w:rPr>
          <w:lang w:val="es-CO"/>
        </w:rPr>
      </w:pPr>
      <w:r w:rsidRPr="009D483D">
        <w:rPr>
          <w:lang w:val="es-CO"/>
        </w:rPr>
        <w:t>DISEÑO DE INTERFACES Y PROTOTIPOS</w:t>
      </w:r>
    </w:p>
    <w:p w14:paraId="18E9EA7D" w14:textId="77777777" w:rsidR="009D483D" w:rsidRPr="009D483D" w:rsidRDefault="009D483D" w:rsidP="009D483D">
      <w:pPr>
        <w:rPr>
          <w:lang w:val="es-CO"/>
        </w:rPr>
      </w:pPr>
    </w:p>
    <w:p w14:paraId="7807DE3F" w14:textId="2F99348B" w:rsidR="009D483D" w:rsidRPr="009D483D" w:rsidRDefault="009D483D" w:rsidP="009D483D">
      <w:pPr>
        <w:rPr>
          <w:lang w:val="es-CO"/>
        </w:rPr>
      </w:pPr>
      <w:r w:rsidRPr="009D483D">
        <w:rPr>
          <w:lang w:val="es-CO"/>
        </w:rPr>
        <w:t>Los prototipos de la aplicación se diseñaron como representaciones visuales sencillas de las principales pantallas del sistema. Se utilizó un estilo de dibujo en blanco y negro, con el propósito de mostrar de manera clara la distribución de los elementos, los formularios, botones, menús y espacios de información antes de la implementación final.</w:t>
      </w:r>
    </w:p>
    <w:p w14:paraId="72D1E48D" w14:textId="23818CCB" w:rsidR="009D483D" w:rsidRPr="009D483D" w:rsidRDefault="009D483D" w:rsidP="009D483D">
      <w:pPr>
        <w:rPr>
          <w:lang w:val="es-CO"/>
        </w:rPr>
      </w:pPr>
      <w:r w:rsidRPr="009D483D">
        <w:rPr>
          <w:lang w:val="es-CO"/>
        </w:rPr>
        <w:t xml:space="preserve">• Página de inicio: presenta el nombre y propósito de </w:t>
      </w:r>
      <w:proofErr w:type="spellStart"/>
      <w:r w:rsidRPr="009D483D">
        <w:rPr>
          <w:lang w:val="es-CO"/>
        </w:rPr>
        <w:t>DocuMind</w:t>
      </w:r>
      <w:proofErr w:type="spellEnd"/>
      <w:r w:rsidRPr="009D483D">
        <w:rPr>
          <w:lang w:val="es-CO"/>
        </w:rPr>
        <w:t xml:space="preserve"> IA, junto con los botones principales para iniciar sesión o registrarse.</w:t>
      </w:r>
    </w:p>
    <w:p w14:paraId="3C10F062" w14:textId="3C03087C" w:rsidR="009D483D" w:rsidRPr="009D483D" w:rsidRDefault="009D483D" w:rsidP="009D483D">
      <w:pPr>
        <w:rPr>
          <w:lang w:val="es-CO"/>
        </w:rPr>
      </w:pPr>
      <w:r w:rsidRPr="009D483D">
        <w:rPr>
          <w:lang w:val="es-CO"/>
        </w:rPr>
        <w:t>• Registro / Inicio de sesión: contiene los formularios necesarios para crear una cuenta o ingresar al sistema mediante correo electrónico y contraseña.</w:t>
      </w:r>
    </w:p>
    <w:p w14:paraId="425613BA" w14:textId="5B69547D" w:rsidR="009D483D" w:rsidRPr="009D483D" w:rsidRDefault="009D483D" w:rsidP="009D483D">
      <w:pPr>
        <w:rPr>
          <w:lang w:val="es-CO"/>
        </w:rPr>
      </w:pPr>
      <w:r w:rsidRPr="009D483D">
        <w:rPr>
          <w:lang w:val="es-CO"/>
        </w:rPr>
        <w:t>• Panel de repositorios: muestra los repositorios creados por el usuario mediante tarjetas, además de la opción para crear un nuevo repositorio.</w:t>
      </w:r>
    </w:p>
    <w:p w14:paraId="527B3382" w14:textId="72DB1846" w:rsidR="009D483D" w:rsidRPr="009D483D" w:rsidRDefault="009D483D" w:rsidP="009D483D">
      <w:pPr>
        <w:rPr>
          <w:lang w:val="es-CO"/>
        </w:rPr>
      </w:pPr>
      <w:r w:rsidRPr="009D483D">
        <w:rPr>
          <w:lang w:val="es-CO"/>
        </w:rPr>
        <w:t>• Vista de repositorio: permite visualizar los documentos almacenados dentro de un repositorio y cuenta con una zona para cargar archivos mediante selección o arrastrar y soltar.</w:t>
      </w:r>
    </w:p>
    <w:p w14:paraId="05305C79" w14:textId="5A3F1F9A" w:rsidR="009D483D" w:rsidRPr="009D483D" w:rsidRDefault="009D483D" w:rsidP="009D483D">
      <w:pPr>
        <w:rPr>
          <w:lang w:val="es-CO"/>
        </w:rPr>
      </w:pPr>
      <w:r w:rsidRPr="009D483D">
        <w:rPr>
          <w:lang w:val="es-CO"/>
        </w:rPr>
        <w:t>• Detalle de documento: presenta la información básica del archivo, el resumen generado mediante Inteligencia Artificial, las entidades extraídas y el historial del procesamiento.</w:t>
      </w:r>
    </w:p>
    <w:p w14:paraId="2B5852F8" w14:textId="77777777" w:rsidR="009D483D" w:rsidRPr="009D483D" w:rsidRDefault="009D483D" w:rsidP="009D483D">
      <w:pPr>
        <w:rPr>
          <w:lang w:val="es-CO"/>
        </w:rPr>
      </w:pPr>
      <w:r w:rsidRPr="009D483D">
        <w:rPr>
          <w:lang w:val="es-CO"/>
        </w:rPr>
        <w:t>• Panel de administrador: permite consultar indicadores generales del sistema y administrar los usuarios registrados.</w:t>
      </w:r>
    </w:p>
    <w:p w14:paraId="7673B2BB" w14:textId="77777777" w:rsidR="009D483D" w:rsidRPr="009D483D" w:rsidRDefault="009D483D" w:rsidP="009D483D">
      <w:pPr>
        <w:rPr>
          <w:lang w:val="es-CO"/>
        </w:rPr>
      </w:pPr>
    </w:p>
    <w:p w14:paraId="56F1CCC5" w14:textId="4F9CAA71" w:rsidR="001F3C0F" w:rsidRDefault="009D483D" w:rsidP="009D483D">
      <w:pPr>
        <w:rPr>
          <w:lang w:val="es-CO"/>
        </w:rPr>
      </w:pPr>
      <w:r w:rsidRPr="009D483D">
        <w:rPr>
          <w:lang w:val="es-CO"/>
        </w:rPr>
        <w:t xml:space="preserve">Los prototipos permiten visualizar de forma anticipada la estructura y distribución de las interfaces principales de </w:t>
      </w:r>
      <w:proofErr w:type="spellStart"/>
      <w:r w:rsidRPr="009D483D">
        <w:rPr>
          <w:lang w:val="es-CO"/>
        </w:rPr>
        <w:t>DocuMind</w:t>
      </w:r>
      <w:proofErr w:type="spellEnd"/>
      <w:r w:rsidRPr="009D483D">
        <w:rPr>
          <w:lang w:val="es-CO"/>
        </w:rPr>
        <w:t xml:space="preserve"> IA, facilitando posteriormente su implementación mediante HTML, CSS y JavaScript.</w:t>
      </w:r>
    </w:p>
    <w:p w14:paraId="65118715" w14:textId="77777777" w:rsidR="009D483D" w:rsidRDefault="009D483D" w:rsidP="009D483D">
      <w:pPr>
        <w:rPr>
          <w:lang w:val="es-CO"/>
        </w:rPr>
      </w:pPr>
    </w:p>
    <w:p w14:paraId="58583FAC" w14:textId="4CF6E192" w:rsidR="009D483D" w:rsidRDefault="009D483D" w:rsidP="009D483D">
      <w:pPr>
        <w:pStyle w:val="Ttulo2"/>
        <w:rPr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57216" behindDoc="0" locked="0" layoutInCell="1" allowOverlap="1" wp14:anchorId="415AF485" wp14:editId="4F7B6732">
            <wp:simplePos x="0" y="0"/>
            <wp:positionH relativeFrom="column">
              <wp:posOffset>-892629</wp:posOffset>
            </wp:positionH>
            <wp:positionV relativeFrom="paragraph">
              <wp:posOffset>413656</wp:posOffset>
            </wp:positionV>
            <wp:extent cx="7739744" cy="5159829"/>
            <wp:effectExtent l="0" t="0" r="0" b="3175"/>
            <wp:wrapNone/>
            <wp:docPr id="81990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0659" name="Imagen 819906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52486" cy="5168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CO"/>
        </w:rPr>
        <w:t>prototipo</w:t>
      </w:r>
    </w:p>
    <w:p w14:paraId="1CD3D1F2" w14:textId="3B5BD493" w:rsidR="009D483D" w:rsidRPr="009D483D" w:rsidRDefault="009D483D" w:rsidP="009D483D">
      <w:pPr>
        <w:rPr>
          <w:lang w:val="es-CO"/>
        </w:rPr>
      </w:pPr>
    </w:p>
    <w:sectPr w:rsidR="009D483D" w:rsidRPr="009D48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5D4C64"/>
    <w:rsid w:val="00967F7F"/>
    <w:rsid w:val="009D48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2026-09-11T04:40:00Z</dcterms:created>
  <dcterms:modified xsi:type="dcterms:W3CDTF">2026-09-11T04:40:00Z</dcterms:modified>
  <cp:category/>
</cp:coreProperties>
</file>