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AFE92" w14:textId="77777777" w:rsidR="00B223A5" w:rsidRPr="00B223A5" w:rsidRDefault="00B223A5" w:rsidP="00B223A5">
      <w:pPr>
        <w:pStyle w:val="Ttulo1"/>
        <w:jc w:val="center"/>
        <w:rPr>
          <w:lang w:val="es-CO"/>
        </w:rPr>
      </w:pPr>
      <w:r w:rsidRPr="00B223A5">
        <w:rPr>
          <w:lang w:val="es-CO"/>
        </w:rPr>
        <w:t>PRUEBAS DE CLASIFICACIÓN Y EXTRACCIÓN</w:t>
      </w:r>
    </w:p>
    <w:p w14:paraId="7CC4E467" w14:textId="77777777" w:rsidR="00B223A5" w:rsidRPr="00B223A5" w:rsidRDefault="00B223A5" w:rsidP="00B223A5">
      <w:pPr>
        <w:rPr>
          <w:lang w:val="es-CO"/>
        </w:rPr>
      </w:pPr>
    </w:p>
    <w:p w14:paraId="1A822C3C" w14:textId="1B31DF66" w:rsidR="00B223A5" w:rsidRPr="00B223A5" w:rsidRDefault="00B223A5" w:rsidP="00B223A5">
      <w:pPr>
        <w:rPr>
          <w:lang w:val="es-CO"/>
        </w:rPr>
      </w:pPr>
      <w:r w:rsidRPr="00B223A5">
        <w:rPr>
          <w:lang w:val="es-CO"/>
        </w:rPr>
        <w:t>Se utilizó el documento de prueba correspondiente a una factura para comprobar las funciones de clasificación y extracción de información.</w:t>
      </w:r>
    </w:p>
    <w:p w14:paraId="6AF1B0F3" w14:textId="6353FB55" w:rsidR="00B223A5" w:rsidRPr="00B223A5" w:rsidRDefault="00B223A5" w:rsidP="00B223A5">
      <w:pPr>
        <w:rPr>
          <w:lang w:val="es-CO"/>
        </w:rPr>
      </w:pPr>
      <w:r w:rsidRPr="00B223A5">
        <w:rPr>
          <w:lang w:val="es-CO"/>
        </w:rPr>
        <w:t>En la prueba de clasificación se verificó que el sistema pudiera relacionar el contenido del documento con una de las categorías disponibles en la base de datos, utilizando la categoría "Facturas" como resultado esperado.</w:t>
      </w:r>
    </w:p>
    <w:p w14:paraId="07206244" w14:textId="27DDDD52" w:rsidR="00B223A5" w:rsidRPr="00B223A5" w:rsidRDefault="00B223A5" w:rsidP="00B223A5">
      <w:pPr>
        <w:rPr>
          <w:lang w:val="es-CO"/>
        </w:rPr>
      </w:pPr>
      <w:r w:rsidRPr="00B223A5">
        <w:rPr>
          <w:lang w:val="es-CO"/>
        </w:rPr>
        <w:t>Para la extracción de entidades se verificó que el modelo identificara información relevante presente en el documento, como números de documento, nombres de empresas, fechas y montos.</w:t>
      </w:r>
    </w:p>
    <w:p w14:paraId="782B8F0F" w14:textId="05888812" w:rsidR="00B223A5" w:rsidRPr="00B223A5" w:rsidRDefault="00B223A5" w:rsidP="00B223A5">
      <w:pPr>
        <w:rPr>
          <w:lang w:val="es-CO"/>
        </w:rPr>
      </w:pPr>
      <w:r w:rsidRPr="00B223A5">
        <w:rPr>
          <w:lang w:val="es-CO"/>
        </w:rPr>
        <w:t xml:space="preserve">También se comprobó que la respuesta generada por el modelo pudiera ser interpretada por el </w:t>
      </w:r>
      <w:proofErr w:type="spellStart"/>
      <w:r w:rsidRPr="00B223A5">
        <w:rPr>
          <w:lang w:val="es-CO"/>
        </w:rPr>
        <w:t>backend</w:t>
      </w:r>
      <w:proofErr w:type="spellEnd"/>
      <w:r w:rsidRPr="00B223A5">
        <w:rPr>
          <w:lang w:val="es-CO"/>
        </w:rPr>
        <w:t xml:space="preserve"> mediante JSON y que las entidades válidas fueran almacenadas en la tabla </w:t>
      </w:r>
      <w:proofErr w:type="spellStart"/>
      <w:r w:rsidRPr="00B223A5">
        <w:rPr>
          <w:lang w:val="es-CO"/>
        </w:rPr>
        <w:t>entidades_extraidas</w:t>
      </w:r>
      <w:proofErr w:type="spellEnd"/>
      <w:r w:rsidRPr="00B223A5">
        <w:rPr>
          <w:lang w:val="es-CO"/>
        </w:rPr>
        <w:t>.</w:t>
      </w:r>
    </w:p>
    <w:p w14:paraId="56F1CCC5" w14:textId="3A1C2FBB" w:rsidR="001F3C0F" w:rsidRPr="00967F7F" w:rsidRDefault="00B223A5" w:rsidP="00B223A5">
      <w:pPr>
        <w:rPr>
          <w:lang w:val="es-CO"/>
        </w:rPr>
      </w:pPr>
      <w:r w:rsidRPr="00B223A5">
        <w:rPr>
          <w:lang w:val="es-CO"/>
        </w:rPr>
        <w:t>Cuando la respuesta no cumple con el formato esperado, el sistema debe controlar el resultado sin interrumpir el procesamiento general del documento.</w:t>
      </w:r>
    </w:p>
    <w:sectPr w:rsidR="001F3C0F"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5"/>
    <w:rsid w:val="0015074B"/>
    <w:rsid w:val="001A0424"/>
    <w:rsid w:val="001F3C0F"/>
    <w:rsid w:val="0029639D"/>
    <w:rsid w:val="00326F90"/>
    <w:rsid w:val="0057255F"/>
    <w:rsid w:val="00967F7F"/>
    <w:rsid w:val="00AA1D8D"/>
    <w:rsid w:val="00B223A5"/>
    <w:rsid w:val="00B47730"/>
    <w:rsid w:val="00CB0664"/>
    <w:rsid w:val="00F76B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786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2026-09-11T07:31:00Z</dcterms:created>
  <dcterms:modified xsi:type="dcterms:W3CDTF">2026-09-11T07:31:00Z</dcterms:modified>
  <cp:category/>
</cp:coreProperties>
</file>