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InOva Design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979C8"/>
          <w:sz w:val="44"/>
          <w:szCs w:val="44"/>
        </w:rPr>
        <w:t xml:space="preserve">Diagnóstico del Backend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Informe Técnico — Preparación para Desarrollo Frontend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Fecha: 9 de abril de 2026</w:t>
      </w:r>
    </w:p>
    <w:p>
      <w:pPr>
        <w:spacing w:after="0" w:before="60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Resumen Ejecutivo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backend de InOva Design es una API REST construida con NestJS y MongoDB Atlas. Está bien estructurado en módulos siguiendo el modelo ADDIE, pero presenta brechas críticas que deben resolverse antes de conectar el frontend React.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Autenticación (JWT)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implementada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Hashing de contraseñas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plano (sin bcrypt)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Relación OVA — Docente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idDocente ausente en OVA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alumnos por docente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 no existe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DTOs y validaciones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Clases vacías, sin class-validator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 y seguridad HTTP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configurado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 filtradas (por docente, etc.)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CRUD genérico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Swagger / Documentación API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Activo en /api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Estructura de módulos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Bien organizada (18 módulos)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Problema Crítico #1 — Autenticación y Seguridad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79C8"/>
          <w:sz w:val="26"/>
          <w:szCs w:val="26"/>
        </w:rPr>
        <w:t xml:space="preserve">2.1 Estado actual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backend no tiene ninguna capa de autenticación. Todos los endpoints están completamente abiertos. Cualquier persona con acceso a la URL puede leer, crear, modificar o eliminar cualquier registro sin restricciones.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SIN AUTH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/users, POST /ovas, DELETE /users/:id — todos sin ningún guard ni token requerido.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79C8"/>
          <w:sz w:val="26"/>
          <w:szCs w:val="26"/>
        </w:rPr>
        <w:t xml:space="preserve">2.2 Contraseñas en texto plano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esquema de User tiene el campo passw: string sin ningún hashing. Si alguien accede a la base de datos, tiene acceso a todas las contraseñas tal como fueron ingresadas.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src/users/schemas/user.schema.ts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@Prop()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passw: string;  // ❗ Texto plano, sin bcrypt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79C8"/>
          <w:sz w:val="26"/>
          <w:szCs w:val="26"/>
        </w:rPr>
        <w:t xml:space="preserve">2.3 Lo que hay que implementar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Instalar dependencias: @nestjs/jwt, @nestjs/passport, passport, passport-jwt, bcryptjs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Crear módulo auth con endpoint POST /auth/login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Hashear contraseña con bcrypt al crear o actualizar usuarios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Crear JwtAuthGuard y aplicarlo a rutas protegidas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Crear RolesGuard para diferenciar acceso entre docente y estudiante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Flujo esperado de login: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POST /auth/login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Body: { email: 'docente@mail.com', password: '123456'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Response: { access_token: 'eyJhbGc...' }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Header que el frontend enviará en cada petición protegida: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Authorization: Bearer eyJhbGc...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Problema Crítico #2 — Relación OVA / Docente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79C8"/>
          <w:sz w:val="26"/>
          <w:szCs w:val="26"/>
        </w:rPr>
        <w:t xml:space="preserve">3.1 Estado actual del esquema OVA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esquema de OVA no tiene ningún campo que indique quién lo creó. Es imposible saber qué OVAs pertenecen a un docente en particular.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src/ovas/schemas/ova.schema.ts  —  campos actuales: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idOva: string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title: string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descript: string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createDate: string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state: string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❗ FALTA: idDocente / createdBy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79C8"/>
          <w:sz w:val="26"/>
          <w:szCs w:val="26"/>
        </w:rPr>
        <w:t xml:space="preserve">3.2 Lo que hay que agregar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Agregar campo idDocente: string al esquema de OVA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 crear un OVA, el backend debe tomar el ID del usuario autenticado (del JWT) y guardarlo como idDocente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Agregar endpoint: GET /ovas/teacher/:idDocente para que el frontend del docente cargue solo sus OVAs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Esquema corregido: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@Prop({ required: true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idDocente: string;   // ID del docente propietario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Endpoint nuevo en ovas.controller.ts: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@Get('teacher/:idDocente')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findByTeacher(@Param('idDocente') id: string)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return this.ovasService.findByTeacher(id);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Problema Crítico #3 — Flujo Docente → Alumno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79C8"/>
          <w:sz w:val="26"/>
          <w:szCs w:val="26"/>
        </w:rPr>
        <w:t xml:space="preserve">4.1 Cómo debería funcionar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Según el Documento de Alcance, el docente debe poder registrar alumnos para que estos puedan iniciar sesión en la plataforma. El flujo 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79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docente inicia sesión en la plataforma (POST /auth/login)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79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docente crea una cuenta para su alumno (POST /users con rol: ["estudiante"])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79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alumno recibe sus credenciales y puede hacer login en el sistema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79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alumno accede al OVA asignado por su docente y completa las fases ADDIE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79C8"/>
          <w:sz w:val="26"/>
          <w:szCs w:val="26"/>
        </w:rPr>
        <w:t xml:space="preserve">4.2 Qué falta en el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endpoint POST /users existe pero no valida roles ni asocia el alumno a un docente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existe relación entre docente y sus alumnos en la base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existe endpoint para listar los alumnos de un docente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existe endpoint para listar OVAs accesibles por un alumno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79C8"/>
          <w:sz w:val="26"/>
          <w:szCs w:val="26"/>
        </w:rPr>
        <w:t xml:space="preserve">4.3 Cambios recomendados en el esquema User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Agregar en user.schema.ts: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@Prop()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idDocente: string;  // Si el rol es 'estudiante', guarda el ID del docente creador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Nuevos endpoints sugeridos: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GET  /users/students/:idDocente  — alumnos de un docente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GET  /ovas/student/:idStudent    — OVAs asignadas a un alumno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DTOs Vacíos y Validaciones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79C8"/>
          <w:sz w:val="26"/>
          <w:szCs w:val="26"/>
        </w:rPr>
        <w:t xml:space="preserve">5.1 Situación actual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Todos los DTOs del proyecto son clases vacías sin ningún campo ni decorador de validación. Esto significa que el API acepta cualquier dato sin verificar su formato, tipo o presencia.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Ejemplo — src/users/dto/create-user.dto.ts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class CreateUserDto {}   // ❗ Completamente vacío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79C8"/>
          <w:sz w:val="26"/>
          <w:szCs w:val="26"/>
        </w:rPr>
        <w:t xml:space="preserve">5.2 DTOs mínimos requeridos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Estos son los DTOs que deben estar completos antes de conectar el frontend: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CreateUserDto correcto: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@IsString() @IsNotEmpty()   name: string;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@IsEmail()                  email: string;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@MinLength(8)               password: string;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@IsArray() @IsString({each: true})  rol: string[];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CreateOvaDto correcto: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@IsString() @IsNotEmpty()   title: string;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@IsString()                 descript: string;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@IsString()                 idDocente: string;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79C8"/>
          <w:sz w:val="26"/>
          <w:szCs w:val="26"/>
        </w:rPr>
        <w:t xml:space="preserve">5.3 ValidationPipe global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En main.ts se debe activar el ValidationPipe globalmente para que las validaciones de los DTOs se apliquen automáticamente: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src/main.ts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app.useGlobalPipes(new ValidationPipe({ whitelist: true, transform: true }));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CORS y Configuración HTTP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79C8"/>
          <w:sz w:val="26"/>
          <w:szCs w:val="26"/>
        </w:rPr>
        <w:t xml:space="preserve">6.1 CORS no configurado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Sin habilitar CORS, el navegador bloqueará todas las peticiones del frontend React hacia el backend. Este es un bloqueador directo para el desarrollo del frontend.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Agregar en src/main.ts: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app.enableCors({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origin: 'http://localhost:5173',  // Puerto de Vite/React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methods: ['GET','POST','PATCH','DELETE','OPTIONS'],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allowedHeaders: ['Content-Type', 'Authorization'],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79C8"/>
          <w:sz w:val="26"/>
          <w:szCs w:val="26"/>
        </w:rPr>
        <w:t xml:space="preserve">6.2 Puerto del servidor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Actualmente el servidor corre en el puerto 3001 (main.ts: process.env.PORT ?? 3001). El archivo CLAUDE.md dice que es el 3000. Hay que unificar esto y documentarlo.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Problemas Menores y Inconsistencias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Typo en nombre de módulo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implentation-phase (falta la 'e'). No es crítico pero es inconsistente.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Typo en export de schema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OvaShema en lugar de OvaSchema en el archivo de esquema de OVA.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 campo passw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Debiera llamarse password para mayor claridad y consistencia con la industria.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descript en OVA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Debiera llamarse description. Nombres abreviados son confusos.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Entidades vacías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los archivos /entities/*.entity.ts son clases vacías sin uso.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 vacíos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archivos .spec.ts son plantillas vacías. No hay cobertura de pruebas.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manejo de errores uniforme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OvasService usa NotFoundException. El resto no maneja errores de base de datos.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Plan de Acción Recomendado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Las siguientes tareas están ordenadas por prioridad. Las fases 1 y 2 son bloqueantes para el desarrollo del frontend.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20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Instalar @nestjs/jwt, passport-jwt, bcryptjs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módulo auth con POST /auth/login y retorno de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Hashear contraseñas con bcrypt en UsersService.create()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campo idDocente al esquema de OVA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de datos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Habilitar CORS en main.ts para http://localhost:5173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Activar ValidationPipe global en main.ts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Completar DTOs de User y OVA con class-validator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campo idDocente al esquema de User (para alumnos)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de datos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endpoint GET /ovas/teacher/:id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endpoint GET /users/students/:idDocente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JwtAuthGuard y aplicarlo a rutas sensibles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Autorización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RolesGuard para diferenciar docente/estudiante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Autorización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manejo de errores en todos los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Renombrar passw → password y descript →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Limpieza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Escribir tests básicos para auth y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Endpoints que Necesita el Frontend React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Esta tabla lista todos los endpoints que el frontend necesitará consumir, indicando si ya existen o deben crearse.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Iniciar sesión (docente o alumno)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crear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alumno (por docente)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Existe / Ajustar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/ovas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todos los OVAs (admin)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/ovas/teacher/:id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OVAs de un docente específico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crear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/ovas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nuevo OVA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Existe / Ajustar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/ovas/:id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OVA específico (alumno/docente)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 /ovas/:id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Actualizar OVA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/users/students/:id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alumnos de un docente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crear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/user-progress/:ovaId/:userId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Progreso de alumno en un OVA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Existe / Ajustar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/analysis-phase/:ovaId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de análisis de un OVA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Existe / Ajustar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/instructor-eval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Evaluación del docente al alumno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Conclusión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backend de InOva Design tiene una base sólida: la estructura de módulos es correcta, el modelo ADDIE está bien representado, y Swagger está configurado. Sin embargo, no está listo para conectarse al frontend todavía.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Las tres brechas críticas 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Sin autenticación JWT — cualquier usuario puede acceder a todo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OVA no tiene propietario — no se puede asociar un OVA a un docente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Sin validaciones en DTOs — la API acepta datos corruptos o malformados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Resolviendo los 12 puntos de prioridad ALTO/CRÍTICO del Plan de Acción (Sección 8), el backend quedará listo para soportar el frontend React de InOva Design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Login seguro para docentes y alumnos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Dashboard del docente con sus OVAs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Registro y gestión de alumnos por parte del docente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Flujo completo de trabajo en OVAs (fases ADDIE)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Protección de rutas basada en roles</w:t>
      </w:r>
    </w:p>
    <w:p>
      <w:pPr>
        <w:spacing w:after="60" w:before="6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InOva Design — Diagnóstico Técnico Backend —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979C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2026-04-09T17:35:10.323Z</dcterms:created>
  <dcterms:modified xsi:type="dcterms:W3CDTF">2026-04-09T17:35:10.324Z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