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09C" w:rsidRPr="00BB309C" w:rsidRDefault="00BB309C" w:rsidP="00BB309C">
      <w:pPr>
        <w:tabs>
          <w:tab w:val="left" w:pos="851"/>
        </w:tabs>
        <w:ind w:firstLine="567"/>
        <w:rPr>
          <w:b/>
        </w:rPr>
      </w:pPr>
      <w:r w:rsidRPr="00BB309C">
        <w:rPr>
          <w:b/>
        </w:rPr>
        <w:t>Н</w:t>
      </w:r>
      <w:bookmarkStart w:id="0" w:name="_GoBack"/>
      <w:bookmarkEnd w:id="0"/>
      <w:r w:rsidRPr="00BB309C">
        <w:rPr>
          <w:b/>
        </w:rPr>
        <w:t>аписать приложение, имитирующее работу банковской системы</w:t>
      </w:r>
    </w:p>
    <w:p w:rsidR="00BB309C" w:rsidRDefault="00BB309C" w:rsidP="00BB309C">
      <w:pPr>
        <w:tabs>
          <w:tab w:val="left" w:pos="851"/>
        </w:tabs>
        <w:ind w:firstLine="567"/>
      </w:pPr>
    </w:p>
    <w:p w:rsidR="00BB309C" w:rsidRDefault="00BB309C" w:rsidP="00BB309C">
      <w:pPr>
        <w:tabs>
          <w:tab w:val="left" w:pos="851"/>
        </w:tabs>
        <w:ind w:firstLine="567"/>
      </w:pPr>
      <w:r>
        <w:t>Приложение должно обеспечить имитацию работы банковской системы.</w:t>
      </w:r>
    </w:p>
    <w:p w:rsidR="00BB309C" w:rsidRPr="00AA5DC1" w:rsidRDefault="00BB309C" w:rsidP="00BB309C">
      <w:pPr>
        <w:tabs>
          <w:tab w:val="left" w:pos="851"/>
        </w:tabs>
        <w:ind w:firstLine="567"/>
        <w:rPr>
          <w:b/>
        </w:rPr>
      </w:pPr>
      <w:r w:rsidRPr="00AA5DC1">
        <w:rPr>
          <w:b/>
        </w:rPr>
        <w:t>1 этап «Регистрация»</w:t>
      </w:r>
    </w:p>
    <w:p w:rsidR="00BB309C" w:rsidRDefault="00BB309C" w:rsidP="00BB309C">
      <w:pPr>
        <w:tabs>
          <w:tab w:val="left" w:pos="851"/>
        </w:tabs>
        <w:ind w:firstLine="567"/>
      </w:pPr>
      <w:r>
        <w:t>Клиент должен зарегистрироваться. При регистрации указывает идентификационные данные (фамилия, имя, паспорт и т.д.), параметры авторизации (логин и пароль). Проверяется логин на уникальность среди уже имеющихся клиентов банка, а система безопасности банка проверяет сложность пароля (не менее 6 символов). После  успешной регистрации клиент становится клиентом банка и получает расчетный счет (номер счета, баланс на расчетном счете 0, процент за снятие наличных денег).</w:t>
      </w:r>
    </w:p>
    <w:p w:rsidR="00BB309C" w:rsidRPr="00AA5DC1" w:rsidRDefault="00BB309C" w:rsidP="00BB309C">
      <w:pPr>
        <w:tabs>
          <w:tab w:val="left" w:pos="851"/>
        </w:tabs>
        <w:ind w:firstLine="567"/>
        <w:rPr>
          <w:b/>
        </w:rPr>
      </w:pPr>
      <w:r>
        <w:rPr>
          <w:b/>
        </w:rPr>
        <w:t>2</w:t>
      </w:r>
      <w:r w:rsidRPr="00AA5DC1">
        <w:rPr>
          <w:b/>
        </w:rPr>
        <w:t xml:space="preserve"> этап «</w:t>
      </w:r>
      <w:r>
        <w:rPr>
          <w:b/>
        </w:rPr>
        <w:t>Вход в систему</w:t>
      </w:r>
      <w:r w:rsidRPr="00AA5DC1">
        <w:rPr>
          <w:b/>
        </w:rPr>
        <w:t>»</w:t>
      </w:r>
    </w:p>
    <w:p w:rsidR="00BB309C" w:rsidRDefault="00BB309C" w:rsidP="00BB309C">
      <w:pPr>
        <w:tabs>
          <w:tab w:val="left" w:pos="851"/>
        </w:tabs>
        <w:ind w:firstLine="567"/>
      </w:pPr>
      <w:r>
        <w:t>Если клиент уже зарегистрирован, то он может войти в систему по логину и паролю. После успешного входа в систему для клиента отображается список его расчетных счетов. Клиенту даётся 3 попытки на ввод правильного пароля. Если попытки исчерпаны, приложение выдаёт соответствующее сообщение и завершается.</w:t>
      </w:r>
    </w:p>
    <w:p w:rsidR="00BB309C" w:rsidRPr="00AA5DC1" w:rsidRDefault="00BB309C" w:rsidP="00BB309C">
      <w:pPr>
        <w:tabs>
          <w:tab w:val="left" w:pos="851"/>
        </w:tabs>
        <w:ind w:firstLine="567"/>
        <w:rPr>
          <w:b/>
        </w:rPr>
      </w:pPr>
      <w:r>
        <w:rPr>
          <w:b/>
        </w:rPr>
        <w:t>3</w:t>
      </w:r>
      <w:r w:rsidRPr="00AA5DC1">
        <w:rPr>
          <w:b/>
        </w:rPr>
        <w:t xml:space="preserve"> этап «</w:t>
      </w:r>
      <w:r>
        <w:rPr>
          <w:b/>
        </w:rPr>
        <w:t>Работа с расчетным счетом</w:t>
      </w:r>
      <w:r w:rsidRPr="00AA5DC1">
        <w:rPr>
          <w:b/>
        </w:rPr>
        <w:t>»</w:t>
      </w:r>
    </w:p>
    <w:p w:rsidR="00BB309C" w:rsidRPr="00AA5DC1" w:rsidRDefault="00BB309C" w:rsidP="00BB309C">
      <w:pPr>
        <w:tabs>
          <w:tab w:val="left" w:pos="851"/>
        </w:tabs>
        <w:ind w:firstLine="567"/>
      </w:pPr>
      <w:r>
        <w:t>Для работы в личном кабинете клиент выбирает один из имеющихся расчётных счетов (если у него один, то он может добавить еще один (валютный)). После выбора расчетного счет для клиента отображается меню:</w:t>
      </w:r>
    </w:p>
    <w:p w:rsidR="00BB309C" w:rsidRDefault="00BB309C" w:rsidP="00BB309C">
      <w:pPr>
        <w:tabs>
          <w:tab w:val="left" w:pos="851"/>
        </w:tabs>
        <w:ind w:firstLine="567"/>
      </w:pPr>
      <w:r>
        <w:t>- вывод баланса на экран</w:t>
      </w:r>
    </w:p>
    <w:p w:rsidR="00BB309C" w:rsidRDefault="00BB309C" w:rsidP="00BB309C">
      <w:pPr>
        <w:tabs>
          <w:tab w:val="left" w:pos="851"/>
        </w:tabs>
        <w:ind w:firstLine="567"/>
      </w:pPr>
      <w:r>
        <w:t>- пополнение счёта</w:t>
      </w:r>
    </w:p>
    <w:p w:rsidR="00BB309C" w:rsidRDefault="00BB309C" w:rsidP="00BB309C">
      <w:pPr>
        <w:tabs>
          <w:tab w:val="left" w:pos="851"/>
        </w:tabs>
        <w:ind w:firstLine="567"/>
      </w:pPr>
      <w:r>
        <w:t xml:space="preserve"> - снятие денег со счёта</w:t>
      </w:r>
    </w:p>
    <w:p w:rsidR="00BB309C" w:rsidRDefault="00BB309C" w:rsidP="00BB309C">
      <w:pPr>
        <w:tabs>
          <w:tab w:val="left" w:pos="851"/>
        </w:tabs>
        <w:ind w:firstLine="567"/>
      </w:pPr>
      <w:r>
        <w:t>- выход</w:t>
      </w:r>
    </w:p>
    <w:p w:rsidR="00BB309C" w:rsidRDefault="00BB309C" w:rsidP="00BB309C">
      <w:pPr>
        <w:tabs>
          <w:tab w:val="left" w:pos="851"/>
        </w:tabs>
        <w:ind w:firstLine="567"/>
      </w:pPr>
      <w:r>
        <w:t>Если пользователь выбирает вывод баланса на экран, приложение отображает состояние предполагаемого счёта, после чего предлагает либо вернуться в меню, либо совершить выход.</w:t>
      </w:r>
    </w:p>
    <w:p w:rsidR="00BB309C" w:rsidRDefault="00BB309C" w:rsidP="00BB309C">
      <w:pPr>
        <w:tabs>
          <w:tab w:val="left" w:pos="851"/>
        </w:tabs>
        <w:ind w:firstLine="567"/>
      </w:pPr>
      <w:r>
        <w:t>Если пользователь выбирает пополнение счёта, программа запрашивает сумму для пополнения и выполняет операцию, сопровождая её выводом соответствующего комментария. Затем следует предложение вернуться в меню или выполнить выход.</w:t>
      </w:r>
    </w:p>
    <w:p w:rsidR="00BB309C" w:rsidRDefault="00BB309C" w:rsidP="00BB309C">
      <w:pPr>
        <w:tabs>
          <w:tab w:val="left" w:pos="851"/>
        </w:tabs>
        <w:ind w:firstLine="567"/>
      </w:pPr>
      <w:r>
        <w:t>Если пользователь выбирает снять деньг со  счёта, программа запрашивает сумму. Если сумма превышает сумму счёта пользователя, программа выдаёт сообщение и переводит пользователя в меню. Иначе отображает сообщение о  том, что сумма снята со счёта и уменьшает сумму счёта на указанную величину.</w:t>
      </w:r>
    </w:p>
    <w:p w:rsidR="00BB309C" w:rsidRDefault="00BB309C" w:rsidP="00BB309C">
      <w:pPr>
        <w:ind w:left="540"/>
        <w:rPr>
          <w:b/>
        </w:rPr>
      </w:pPr>
    </w:p>
    <w:p w:rsidR="00BB309C" w:rsidRPr="00AA5DC1" w:rsidRDefault="00BB309C" w:rsidP="00BB309C">
      <w:pPr>
        <w:ind w:left="540"/>
        <w:rPr>
          <w:b/>
        </w:rPr>
      </w:pPr>
      <w:r w:rsidRPr="00AA5DC1">
        <w:rPr>
          <w:b/>
        </w:rPr>
        <w:t>Особенности реализации</w:t>
      </w:r>
    </w:p>
    <w:p w:rsidR="00BB309C" w:rsidRPr="00693F6C" w:rsidRDefault="00BB309C" w:rsidP="00BB309C">
      <w:pPr>
        <w:pStyle w:val="a6"/>
        <w:numPr>
          <w:ilvl w:val="0"/>
          <w:numId w:val="5"/>
        </w:numPr>
        <w:tabs>
          <w:tab w:val="left" w:pos="993"/>
        </w:tabs>
        <w:suppressAutoHyphens/>
        <w:ind w:left="0" w:firstLine="556"/>
      </w:pPr>
      <w:r w:rsidRPr="00693F6C">
        <w:t xml:space="preserve">Реализовать классы </w:t>
      </w:r>
      <w:r w:rsidRPr="00693F6C">
        <w:rPr>
          <w:lang w:val="en-US"/>
        </w:rPr>
        <w:t>Bank</w:t>
      </w:r>
      <w:r w:rsidRPr="00693F6C">
        <w:t xml:space="preserve">, </w:t>
      </w:r>
      <w:r w:rsidRPr="00693F6C">
        <w:rPr>
          <w:lang w:val="en-US"/>
        </w:rPr>
        <w:t>Client</w:t>
      </w:r>
      <w:r w:rsidRPr="00693F6C">
        <w:t xml:space="preserve">, </w:t>
      </w:r>
      <w:r w:rsidRPr="00693F6C">
        <w:rPr>
          <w:lang w:val="en-US"/>
        </w:rPr>
        <w:t>Account</w:t>
      </w:r>
      <w:r w:rsidRPr="00693F6C">
        <w:t xml:space="preserve"> (общее пространство имен «</w:t>
      </w:r>
      <w:r w:rsidRPr="00693F6C">
        <w:rPr>
          <w:b/>
          <w:lang w:val="en-US"/>
        </w:rPr>
        <w:t>BankSystem</w:t>
      </w:r>
      <w:r w:rsidRPr="00693F6C">
        <w:t>»). Классы поместить в библиотеку классов.</w:t>
      </w:r>
    </w:p>
    <w:p w:rsidR="00BB309C" w:rsidRPr="00693F6C" w:rsidRDefault="00BB309C" w:rsidP="00BB309C">
      <w:pPr>
        <w:pStyle w:val="a6"/>
        <w:numPr>
          <w:ilvl w:val="0"/>
          <w:numId w:val="5"/>
        </w:numPr>
        <w:tabs>
          <w:tab w:val="left" w:pos="993"/>
        </w:tabs>
        <w:suppressAutoHyphens/>
        <w:ind w:left="0" w:firstLine="556"/>
      </w:pPr>
      <w:r w:rsidRPr="00693F6C">
        <w:t>Обработка исключений.</w:t>
      </w:r>
    </w:p>
    <w:p w:rsidR="002E6C50" w:rsidRDefault="00BB309C" w:rsidP="00BB309C">
      <w:r w:rsidRPr="00693F6C">
        <w:t>Отделение логики работы приложения от визуальной составляющей.</w:t>
      </w:r>
    </w:p>
    <w:sectPr w:rsidR="002E6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FDC" w:rsidRDefault="00592FDC" w:rsidP="00BB309C">
      <w:r>
        <w:separator/>
      </w:r>
    </w:p>
  </w:endnote>
  <w:endnote w:type="continuationSeparator" w:id="0">
    <w:p w:rsidR="00592FDC" w:rsidRDefault="00592FDC" w:rsidP="00BB3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FDC" w:rsidRDefault="00592FDC" w:rsidP="00BB309C">
      <w:r>
        <w:separator/>
      </w:r>
    </w:p>
  </w:footnote>
  <w:footnote w:type="continuationSeparator" w:id="0">
    <w:p w:rsidR="00592FDC" w:rsidRDefault="00592FDC" w:rsidP="00BB30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43112"/>
    <w:multiLevelType w:val="hybridMultilevel"/>
    <w:tmpl w:val="648E292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5B047D13"/>
    <w:multiLevelType w:val="multilevel"/>
    <w:tmpl w:val="A4BAF3D0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a0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7">
      <w:start w:val="1"/>
      <w:numFmt w:val="decimal"/>
      <w:suff w:val="space"/>
      <w:lvlText w:val="%1.%2.%3.%4.%5.%6.%8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</w:abstractNum>
  <w:abstractNum w:abstractNumId="2" w15:restartNumberingAfterBreak="0">
    <w:nsid w:val="69DC6A22"/>
    <w:multiLevelType w:val="hybridMultilevel"/>
    <w:tmpl w:val="48706B2E"/>
    <w:lvl w:ilvl="0" w:tplc="6498925A">
      <w:start w:val="1"/>
      <w:numFmt w:val="bullet"/>
      <w:pStyle w:val="a1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pacing w:val="0"/>
        <w:w w:val="100"/>
        <w:sz w:val="28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09C"/>
    <w:rsid w:val="002E6C50"/>
    <w:rsid w:val="00592FDC"/>
    <w:rsid w:val="006341C6"/>
    <w:rsid w:val="00BB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D22824"/>
  <w15:chartTrackingRefBased/>
  <w15:docId w15:val="{5108F268-F1A5-4AAC-88A7-39B327B6C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341C6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styleId="10">
    <w:name w:val="heading 1"/>
    <w:basedOn w:val="a2"/>
    <w:next w:val="a2"/>
    <w:link w:val="11"/>
    <w:qFormat/>
    <w:rsid w:val="006341C6"/>
    <w:pPr>
      <w:keepNext/>
      <w:spacing w:before="240" w:after="60"/>
      <w:outlineLvl w:val="0"/>
    </w:pPr>
    <w:rPr>
      <w:rFonts w:ascii="Arial" w:hAnsi="Arial"/>
      <w:b/>
      <w:kern w:val="28"/>
      <w:szCs w:val="20"/>
    </w:rPr>
  </w:style>
  <w:style w:type="paragraph" w:styleId="2">
    <w:name w:val="heading 2"/>
    <w:basedOn w:val="a2"/>
    <w:next w:val="a2"/>
    <w:link w:val="20"/>
    <w:qFormat/>
    <w:rsid w:val="006341C6"/>
    <w:pPr>
      <w:keepNext/>
      <w:ind w:left="-108" w:right="-108"/>
      <w:outlineLvl w:val="1"/>
    </w:pPr>
    <w:rPr>
      <w:sz w:val="24"/>
      <w:szCs w:val="20"/>
    </w:rPr>
  </w:style>
  <w:style w:type="paragraph" w:styleId="5">
    <w:name w:val="heading 5"/>
    <w:basedOn w:val="a2"/>
    <w:next w:val="a2"/>
    <w:link w:val="50"/>
    <w:qFormat/>
    <w:rsid w:val="006341C6"/>
    <w:pPr>
      <w:keepNext/>
      <w:spacing w:line="360" w:lineRule="auto"/>
      <w:ind w:firstLine="261"/>
      <w:outlineLvl w:val="4"/>
    </w:pPr>
    <w:rPr>
      <w:rFonts w:cstheme="majorBidi"/>
      <w:sz w:val="24"/>
      <w:szCs w:val="20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6341C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link w:val="a7"/>
    <w:uiPriority w:val="34"/>
    <w:qFormat/>
    <w:rsid w:val="006341C6"/>
    <w:pPr>
      <w:ind w:left="720"/>
      <w:contextualSpacing/>
    </w:pPr>
  </w:style>
  <w:style w:type="character" w:customStyle="1" w:styleId="a7">
    <w:name w:val="Абзац списка Знак"/>
    <w:basedOn w:val="a3"/>
    <w:link w:val="a6"/>
    <w:uiPriority w:val="34"/>
    <w:locked/>
    <w:rsid w:val="006341C6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8">
    <w:name w:val="Без отступов"/>
    <w:link w:val="a9"/>
    <w:qFormat/>
    <w:rsid w:val="006341C6"/>
    <w:pPr>
      <w:spacing w:after="0" w:line="240" w:lineRule="auto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9">
    <w:name w:val="Без отступов Знак"/>
    <w:basedOn w:val="a3"/>
    <w:link w:val="a8"/>
    <w:locked/>
    <w:rsid w:val="006341C6"/>
    <w:rPr>
      <w:rFonts w:ascii="Times New Roman" w:hAnsi="Times New Roman" w:cs="Times New Roman"/>
      <w:sz w:val="28"/>
      <w:szCs w:val="28"/>
      <w:lang w:eastAsia="ru-RU"/>
    </w:rPr>
  </w:style>
  <w:style w:type="paragraph" w:styleId="aa">
    <w:name w:val="header"/>
    <w:basedOn w:val="a2"/>
    <w:link w:val="ab"/>
    <w:uiPriority w:val="99"/>
    <w:unhideWhenUsed/>
    <w:rsid w:val="006341C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3"/>
    <w:link w:val="aa"/>
    <w:uiPriority w:val="99"/>
    <w:rsid w:val="006341C6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">
    <w:name w:val="С номерацией"/>
    <w:link w:val="ac"/>
    <w:qFormat/>
    <w:rsid w:val="006341C6"/>
    <w:pPr>
      <w:widowControl w:val="0"/>
      <w:numPr>
        <w:ilvl w:val="1"/>
        <w:numId w:val="3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character" w:customStyle="1" w:styleId="ac">
    <w:name w:val="С номерацией Знак"/>
    <w:basedOn w:val="a3"/>
    <w:link w:val="a"/>
    <w:rsid w:val="006341C6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a0">
    <w:name w:val="Вложенная нумерация"/>
    <w:basedOn w:val="a"/>
    <w:link w:val="ad"/>
    <w:qFormat/>
    <w:rsid w:val="006341C6"/>
    <w:pPr>
      <w:numPr>
        <w:ilvl w:val="2"/>
      </w:numPr>
    </w:pPr>
  </w:style>
  <w:style w:type="character" w:customStyle="1" w:styleId="ad">
    <w:name w:val="Вложенная нумерация Знак"/>
    <w:basedOn w:val="a3"/>
    <w:link w:val="a0"/>
    <w:rsid w:val="006341C6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character" w:customStyle="1" w:styleId="11">
    <w:name w:val="Заголовок 1 Знак"/>
    <w:basedOn w:val="a3"/>
    <w:link w:val="10"/>
    <w:rsid w:val="006341C6"/>
    <w:rPr>
      <w:rFonts w:ascii="Arial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3"/>
    <w:link w:val="2"/>
    <w:rsid w:val="006341C6"/>
    <w:rPr>
      <w:rFonts w:ascii="Times New Roman" w:hAnsi="Times New Roman" w:cs="Times New Roman"/>
      <w:sz w:val="24"/>
      <w:szCs w:val="20"/>
      <w:lang w:eastAsia="ru-RU"/>
    </w:rPr>
  </w:style>
  <w:style w:type="character" w:customStyle="1" w:styleId="50">
    <w:name w:val="Заголовок 5 Знак"/>
    <w:basedOn w:val="a3"/>
    <w:link w:val="5"/>
    <w:rsid w:val="006341C6"/>
    <w:rPr>
      <w:rFonts w:ascii="Times New Roman" w:hAnsi="Times New Roman" w:cstheme="majorBidi"/>
      <w:sz w:val="24"/>
      <w:szCs w:val="20"/>
      <w:lang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6341C6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eastAsia="ru-RU"/>
    </w:rPr>
  </w:style>
  <w:style w:type="paragraph" w:styleId="ae">
    <w:name w:val="TOC Heading"/>
    <w:basedOn w:val="10"/>
    <w:next w:val="a2"/>
    <w:uiPriority w:val="39"/>
    <w:semiHidden/>
    <w:unhideWhenUsed/>
    <w:qFormat/>
    <w:rsid w:val="006341C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Cs w:val="28"/>
      <w:lang w:eastAsia="en-US"/>
    </w:rPr>
  </w:style>
  <w:style w:type="paragraph" w:customStyle="1" w:styleId="1">
    <w:name w:val="Заголовок1"/>
    <w:basedOn w:val="a2"/>
    <w:next w:val="a"/>
    <w:link w:val="af"/>
    <w:qFormat/>
    <w:rsid w:val="006341C6"/>
    <w:pPr>
      <w:widowControl w:val="0"/>
      <w:numPr>
        <w:numId w:val="3"/>
      </w:numPr>
      <w:spacing w:before="360" w:after="360"/>
    </w:pPr>
    <w:rPr>
      <w:b/>
      <w:lang w:val="en-US" w:bidi="en-US"/>
    </w:rPr>
  </w:style>
  <w:style w:type="character" w:customStyle="1" w:styleId="af">
    <w:name w:val="Заголовок Знак"/>
    <w:basedOn w:val="a3"/>
    <w:link w:val="1"/>
    <w:rsid w:val="006341C6"/>
    <w:rPr>
      <w:rFonts w:ascii="Times New Roman" w:hAnsi="Times New Roman" w:cs="Times New Roman"/>
      <w:b/>
      <w:sz w:val="28"/>
      <w:szCs w:val="28"/>
      <w:lang w:val="en-US" w:eastAsia="ru-RU" w:bidi="en-US"/>
    </w:rPr>
  </w:style>
  <w:style w:type="paragraph" w:customStyle="1" w:styleId="af0">
    <w:name w:val="Колонтитул"/>
    <w:qFormat/>
    <w:rsid w:val="006341C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footer"/>
    <w:basedOn w:val="a2"/>
    <w:link w:val="af2"/>
    <w:uiPriority w:val="99"/>
    <w:unhideWhenUsed/>
    <w:rsid w:val="006341C6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3"/>
    <w:link w:val="af1"/>
    <w:uiPriority w:val="99"/>
    <w:rsid w:val="006341C6"/>
    <w:rPr>
      <w:rFonts w:ascii="Times New Roman" w:hAnsi="Times New Roman" w:cs="Times New Roman"/>
      <w:sz w:val="28"/>
      <w:szCs w:val="28"/>
      <w:lang w:eastAsia="ru-RU"/>
    </w:rPr>
  </w:style>
  <w:style w:type="paragraph" w:styleId="12">
    <w:name w:val="toc 1"/>
    <w:basedOn w:val="a2"/>
    <w:next w:val="a2"/>
    <w:autoRedefine/>
    <w:uiPriority w:val="39"/>
    <w:semiHidden/>
    <w:unhideWhenUsed/>
    <w:qFormat/>
    <w:rsid w:val="006341C6"/>
    <w:pPr>
      <w:tabs>
        <w:tab w:val="left" w:pos="284"/>
        <w:tab w:val="right" w:leader="dot" w:pos="10195"/>
      </w:tabs>
      <w:spacing w:after="100"/>
    </w:pPr>
  </w:style>
  <w:style w:type="paragraph" w:styleId="af3">
    <w:name w:val="Body Text"/>
    <w:basedOn w:val="a2"/>
    <w:link w:val="af4"/>
    <w:uiPriority w:val="99"/>
    <w:unhideWhenUsed/>
    <w:rsid w:val="006341C6"/>
    <w:pPr>
      <w:spacing w:after="120"/>
    </w:pPr>
  </w:style>
  <w:style w:type="character" w:customStyle="1" w:styleId="af4">
    <w:name w:val="Основной текст Знак"/>
    <w:basedOn w:val="a3"/>
    <w:link w:val="af3"/>
    <w:uiPriority w:val="99"/>
    <w:rsid w:val="006341C6"/>
    <w:rPr>
      <w:rFonts w:ascii="Times New Roman" w:hAnsi="Times New Roman" w:cs="Times New Roman"/>
      <w:sz w:val="28"/>
      <w:szCs w:val="28"/>
      <w:lang w:eastAsia="ru-RU"/>
    </w:rPr>
  </w:style>
  <w:style w:type="paragraph" w:styleId="af5">
    <w:name w:val="Body Text Indent"/>
    <w:basedOn w:val="a2"/>
    <w:link w:val="af6"/>
    <w:semiHidden/>
    <w:rsid w:val="006341C6"/>
    <w:pPr>
      <w:ind w:firstLine="567"/>
    </w:pPr>
  </w:style>
  <w:style w:type="character" w:customStyle="1" w:styleId="af6">
    <w:name w:val="Основной текст с отступом Знак"/>
    <w:basedOn w:val="a3"/>
    <w:link w:val="af5"/>
    <w:semiHidden/>
    <w:rsid w:val="006341C6"/>
    <w:rPr>
      <w:rFonts w:ascii="Times New Roman" w:hAnsi="Times New Roman" w:cs="Times New Roman"/>
      <w:sz w:val="28"/>
      <w:szCs w:val="28"/>
      <w:lang w:eastAsia="ru-RU"/>
    </w:rPr>
  </w:style>
  <w:style w:type="paragraph" w:styleId="3">
    <w:name w:val="Body Text Indent 3"/>
    <w:basedOn w:val="a2"/>
    <w:link w:val="30"/>
    <w:uiPriority w:val="99"/>
    <w:unhideWhenUsed/>
    <w:rsid w:val="006341C6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3"/>
    <w:link w:val="3"/>
    <w:uiPriority w:val="99"/>
    <w:rsid w:val="006341C6"/>
    <w:rPr>
      <w:rFonts w:ascii="Times New Roman" w:hAnsi="Times New Roman" w:cs="Times New Roman"/>
      <w:sz w:val="16"/>
      <w:szCs w:val="16"/>
      <w:lang w:eastAsia="ru-RU"/>
    </w:rPr>
  </w:style>
  <w:style w:type="paragraph" w:customStyle="1" w:styleId="a1">
    <w:name w:val="С маркерами"/>
    <w:link w:val="af7"/>
    <w:qFormat/>
    <w:rsid w:val="006341C6"/>
    <w:pPr>
      <w:numPr>
        <w:numId w:val="4"/>
      </w:numPr>
      <w:spacing w:after="0" w:line="240" w:lineRule="auto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 w:bidi="en-US"/>
    </w:rPr>
  </w:style>
  <w:style w:type="character" w:customStyle="1" w:styleId="af7">
    <w:name w:val="С маркерами Знак"/>
    <w:basedOn w:val="a3"/>
    <w:link w:val="a1"/>
    <w:locked/>
    <w:rsid w:val="006341C6"/>
    <w:rPr>
      <w:rFonts w:ascii="Times New Roman" w:eastAsia="Times New Roman" w:hAnsi="Times New Roman" w:cs="Times New Roman"/>
      <w:sz w:val="28"/>
      <w:szCs w:val="24"/>
      <w:lang w:eastAsia="ru-RU" w:bidi="en-US"/>
    </w:rPr>
  </w:style>
  <w:style w:type="table" w:styleId="af8">
    <w:name w:val="Table Grid"/>
    <w:basedOn w:val="a4"/>
    <w:uiPriority w:val="59"/>
    <w:rsid w:val="006341C6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9">
    <w:name w:val="Таблица"/>
    <w:basedOn w:val="a2"/>
    <w:link w:val="afa"/>
    <w:autoRedefine/>
    <w:qFormat/>
    <w:rsid w:val="006341C6"/>
    <w:pPr>
      <w:ind w:left="-227" w:right="-121" w:firstLine="0"/>
      <w:jc w:val="left"/>
    </w:pPr>
    <w:rPr>
      <w:sz w:val="20"/>
      <w:szCs w:val="20"/>
    </w:rPr>
  </w:style>
  <w:style w:type="character" w:customStyle="1" w:styleId="afa">
    <w:name w:val="Таблица Знак"/>
    <w:basedOn w:val="a3"/>
    <w:link w:val="af9"/>
    <w:rsid w:val="006341C6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afb">
    <w:name w:val="текст"/>
    <w:qFormat/>
    <w:rsid w:val="006341C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c">
    <w:name w:val="Balloon Text"/>
    <w:basedOn w:val="a2"/>
    <w:link w:val="afd"/>
    <w:uiPriority w:val="99"/>
    <w:semiHidden/>
    <w:unhideWhenUsed/>
    <w:rsid w:val="006341C6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3"/>
    <w:link w:val="afc"/>
    <w:uiPriority w:val="99"/>
    <w:semiHidden/>
    <w:rsid w:val="006341C6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Dubinetski</dc:creator>
  <cp:keywords/>
  <dc:description/>
  <cp:lastModifiedBy>Dubinetski</cp:lastModifiedBy>
  <cp:revision>1</cp:revision>
  <dcterms:created xsi:type="dcterms:W3CDTF">2018-03-14T20:33:00Z</dcterms:created>
  <dcterms:modified xsi:type="dcterms:W3CDTF">2018-03-14T20:34:00Z</dcterms:modified>
</cp:coreProperties>
</file>