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8" w:space="6"/>
        </w:pBdr>
        <w:spacing w:after="360"/>
        <w:jc w:val="center"/>
      </w:pPr>
      <w:r>
        <w:rPr>
          <w:b/>
          <w:bCs/>
          <w:color w:val="1F3864"/>
          <w:sz w:val="32"/>
          <w:szCs w:val="32"/>
        </w:rPr>
        <w:t xml:space="preserve">Sportify Club Manager — Herramientas del ciclo de vida del software</w:t>
      </w:r>
    </w:p>
    <w:p>
      <w:pPr>
        <w:pStyle w:val="Heading1"/>
      </w:pPr>
      <w:r>
        <w:t xml:space="preserve">Fase 1 — Construcción</w:t>
      </w:r>
    </w:p>
    <w:p>
      <w:pPr>
        <w:pStyle w:val="Heading2"/>
        <w:keepNext/>
      </w:pPr>
      <w:r>
        <w:t xml:space="preserve">Docker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Plataforma de </w:t>
      </w:r>
      <w:r>
        <w:rPr>
          <w:b/>
          <w:bCs/>
        </w:rPr>
        <w:t xml:space="preserve">contenedores</w:t>
      </w:r>
      <w:r>
        <w:t xml:space="preserve">: empaqueta una aplicación junto con todo lo que necesita para ejecutarse (runtime, librerías, configuración) en una </w:t>
      </w:r>
      <w:r>
        <w:rPr>
          <w:b/>
          <w:bCs/>
        </w:rPr>
        <w:t xml:space="preserve">imagen</w:t>
      </w:r>
      <w:r>
        <w:t xml:space="preserve"> que funciona igual en cualquier computador o servidor.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crearon los archivos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backend/Dockerfile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frontend/Dockerfile</w:t>
      </w:r>
      <w:r>
        <w:t xml:space="preserve"> con construcción </w:t>
      </w:r>
      <w:r>
        <w:rPr>
          <w:b/>
          <w:bCs/>
        </w:rPr>
        <w:t xml:space="preserve">multi-stage</w:t>
      </w:r>
      <w:r>
        <w:t xml:space="preserve">: una etapa compila el código y otra, más liviana, solo lo ejecuta.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Backend: compila con la imagen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dotnet/sdk:10.0</w:t>
      </w:r>
      <w:r>
        <w:t xml:space="preserve">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dotnet publish -c Release</w:t>
      </w:r>
      <w:r>
        <w:t xml:space="preserve">) y ejecuta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dotnet/aspnet:10.0</w:t>
      </w:r>
      <w:r>
        <w:t xml:space="preserve"> en el puerto 8080.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Frontend: compila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node:22-alpine</w:t>
      </w:r>
      <w:r>
        <w:t xml:space="preserve">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ci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build</w:t>
      </w:r>
      <w:r>
        <w:t xml:space="preserve">) y sirve los archivos estáticos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nginx:1.27-alpine</w:t>
      </w:r>
      <w:r>
        <w:t xml:space="preserve">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frontend/nginx.conf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archivos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.dockerignore</w:t>
      </w:r>
      <w:r>
        <w:t xml:space="preserve"> excluyen carpetas innecesarias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bin/</w:t>
      </w:r>
      <w: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obj/</w:t>
      </w:r>
      <w: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node_modules/</w:t>
      </w:r>
      <w:r>
        <w:t xml:space="preserve">) para que las imágenes sean pequeñas.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Antes de contenerizar, las direcciones fijas se cambiaron por variables de entorno: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VITE_API_URL</w:t>
      </w:r>
      <w:r>
        <w:t xml:space="preserve"> en el frontend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Cors__AllowedOrigins__0</w:t>
      </w:r>
      <w:r>
        <w:t xml:space="preserve"> en el backend.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Garantiza una construcción </w:t>
      </w:r>
      <w:r>
        <w:rPr>
          <w:b/>
          <w:bCs/>
        </w:rPr>
        <w:t xml:space="preserve">reproducible</w:t>
      </w:r>
      <w:r>
        <w:t xml:space="preserve">: cualquier integrante del equipo o servidor obtiene el mismo resultado sin instalar .NET, Node ni MySQL a mano. La imagen generada es además el artefacto que luego se libera y se despliega.</w:t>
      </w:r>
    </w:p>
    <w:p>
      <w:pPr>
        <w:pStyle w:val="Heading2"/>
        <w:keepNext/>
      </w:pPr>
      <w:r>
        <w:t xml:space="preserve">Docker Compose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Herramienta que permite definir y levantar </w:t>
      </w:r>
      <w:r>
        <w:rPr>
          <w:b/>
          <w:bCs/>
        </w:rPr>
        <w:t xml:space="preserve">varios contenedores relacionados</w:t>
      </w:r>
      <w:r>
        <w:t xml:space="preserve"> con un solo archivo y un solo comando.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creó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docker-compose.yml</w:t>
      </w:r>
      <w:r>
        <w:t xml:space="preserve"> con tres servicios: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db</w:t>
      </w:r>
      <w:r>
        <w:t xml:space="preserve"> (MySQL 8.4),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api</w:t>
      </w:r>
      <w:r>
        <w:t xml:space="preserve"> (backend)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web</w:t>
      </w:r>
      <w:r>
        <w:t xml:space="preserve"> (frontend).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API espera a que la base de datos esté lista gracias a un </w:t>
      </w:r>
      <w:r>
        <w:rPr>
          <w:i/>
          <w:iCs/>
        </w:rPr>
        <w:t xml:space="preserve">healthcheck</w:t>
      </w:r>
      <w:r>
        <w:t xml:space="preserve">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mysqladmin ping -h 127.0.0.1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secretos (contraseñas y clave JWT) se leen de un archivo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.env</w:t>
      </w:r>
      <w:r>
        <w:t xml:space="preserve"> que no se sube al repositorio;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.env.example</w:t>
      </w:r>
      <w:r>
        <w:t xml:space="preserve"> sirve de plantilla.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Todo el sistema se levanta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 compose up -d --build</w:t>
      </w:r>
      <w:r>
        <w:t xml:space="preserve">. Al arrancar, la API crea las tablas y carga los datos iniciales automáticamente.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Reúne el sistema completo (base de datos, API y frontend) en un entorno local idéntico para todo el equipo, listo en minutos.</w:t>
      </w:r>
    </w:p>
    <w:p>
      <w:pPr>
        <w:pStyle w:val="Heading2"/>
        <w:keepNext/>
      </w:pPr>
      <w:r>
        <w:t xml:space="preserve">ESLint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Analizador estático de código JavaScript/TypeScript: revisa el código </w:t>
      </w:r>
      <w:r>
        <w:rPr>
          <w:b/>
          <w:bCs/>
        </w:rPr>
        <w:t xml:space="preserve">sin ejecutarlo</w:t>
      </w:r>
      <w:r>
        <w:t xml:space="preserve"> y señala errores y malas prácticas.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instalaron los paquetes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@eslint/js</w:t>
      </w:r>
      <w: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globals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typescript-eslint</w:t>
      </w:r>
      <w:r>
        <w:t xml:space="preserve">, y se creó la configuración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frontend/eslint.config.js</w:t>
      </w:r>
      <w:r>
        <w:t xml:space="preserve"> (antes no existía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lint</w:t>
      </w:r>
      <w:r>
        <w:t xml:space="preserve"> fallaba).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primera revisión detectó 113 problemas. Se corrigieron los errores (variables sin usar) y el uso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any</w:t>
      </w:r>
      <w:r>
        <w:t xml:space="preserve"> quedó como advertencia.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Resultado: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0 errors</w:t>
      </w:r>
      <w:r>
        <w:t xml:space="preserve">. El comando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lint</w:t>
      </w:r>
      <w:r>
        <w:t xml:space="preserve"> se ejecuta automáticamente en cada cambio subido a GitHub.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Mantiene la </w:t>
      </w:r>
      <w:r>
        <w:rPr>
          <w:b/>
          <w:bCs/>
        </w:rPr>
        <w:t xml:space="preserve">calidad del código</w:t>
      </w:r>
      <w:r>
        <w:t xml:space="preserve"> del frontend e impide que se integre código con errores detectables.</w:t>
      </w:r>
    </w:p>
    <w:p>
      <w:pPr>
        <w:pStyle w:val="Heading2"/>
        <w:keepNext/>
      </w:pPr>
      <w:r>
        <w:t xml:space="preserve">GitHub Actions (construcción automática)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Servicio de automatización de GitHub que ejecuta tareas definidas en archivos YAML (</w:t>
      </w:r>
      <w:r>
        <w:rPr>
          <w:i/>
          <w:iCs/>
        </w:rPr>
        <w:t xml:space="preserve">workflows</w:t>
      </w:r>
      <w:r>
        <w:t xml:space="preserve">) en sus propios servidores cada vez que ocurre un evento en el repositorio, como un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push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creó el workflow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.github/workflows/ci.yml</w:t>
      </w:r>
      <w:r>
        <w:t xml:space="preserve">, que se ejecuta en cada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push</w:t>
      </w:r>
      <w:r>
        <w:t xml:space="preserve"> y en cada </w:t>
      </w:r>
      <w:r>
        <w:rPr>
          <w:i/>
          <w:iCs/>
        </w:rPr>
        <w:t xml:space="preserve">pull request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Compila el backend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dotnet build -c Release</w:t>
      </w:r>
      <w:r>
        <w:t xml:space="preserve">) y el frontend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build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tercer job ejecuta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 compose build</w:t>
      </w:r>
      <w:r>
        <w:t xml:space="preserve"> para comprobar que las imágenes Docker se pueden construir.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Comprueba automáticamente que </w:t>
      </w:r>
      <w:r>
        <w:rPr>
          <w:b/>
          <w:bCs/>
        </w:rPr>
        <w:t xml:space="preserve">cada cambio compila</w:t>
      </w:r>
      <w:r>
        <w:t xml:space="preserve"> en un entorno limpio, sin depender del computador del desarrollador.</w:t>
      </w:r>
    </w:p>
    <w:p>
      <w:pPr>
        <w:pStyle w:val="Heading1"/>
        <w:pageBreakBefore/>
      </w:pPr>
      <w:r>
        <w:t xml:space="preserve">Fase 2 — Test</w:t>
      </w:r>
    </w:p>
    <w:p>
      <w:pPr>
        <w:pStyle w:val="Heading2"/>
        <w:keepNext/>
      </w:pPr>
      <w:r>
        <w:t xml:space="preserve">xUnit, Moq y Coverlet (backend)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rPr>
          <w:b/>
          <w:bCs/>
        </w:rPr>
        <w:t xml:space="preserve">xUnit</w:t>
      </w:r>
      <w:r>
        <w:t xml:space="preserve"> es el framework de pruebas unitarias para .NET; </w:t>
      </w:r>
      <w:r>
        <w:rPr>
          <w:b/>
          <w:bCs/>
        </w:rPr>
        <w:t xml:space="preserve">Moq</w:t>
      </w:r>
      <w:r>
        <w:t xml:space="preserve"> crea objetos simulados (</w:t>
      </w:r>
      <w:r>
        <w:rPr>
          <w:i/>
          <w:iCs/>
        </w:rPr>
        <w:t xml:space="preserve">mocks</w:t>
      </w:r>
      <w:r>
        <w:t xml:space="preserve">) que reemplazan dependencias reales como la base de datos; </w:t>
      </w:r>
      <w:r>
        <w:rPr>
          <w:b/>
          <w:bCs/>
        </w:rPr>
        <w:t xml:space="preserve">Coverlet</w:t>
      </w:r>
      <w:r>
        <w:t xml:space="preserve"> mide qué porcentaje del código ejecutan las pruebas (cobertura).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proyecto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backend/Sportify.Tests</w:t>
      </w:r>
      <w:r>
        <w:t xml:space="preserve"> ya usaba estas herramientas.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corrigió una prueba que dejó de compilar cuando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PaymentService</w:t>
      </w:r>
      <w:r>
        <w:t xml:space="preserve"> empezó a recibir una nueva dependencia: se agregó un </w:t>
      </w:r>
      <w:r>
        <w:rPr>
          <w:i/>
          <w:iCs/>
        </w:rPr>
        <w:t xml:space="preserve">mock</w:t>
      </w:r>
      <w:r>
        <w:t xml:space="preserve">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IFileStorageService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pruebas y la cobertura se ejecutan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dotnet test --collect:"XPlat Code Coverage"</w:t>
      </w:r>
      <w:r>
        <w:t xml:space="preserve">, que genera el reporte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coverage.cobertura.xml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Resultado: 3 de 3 pruebas superadas.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Verifica que la </w:t>
      </w:r>
      <w:r>
        <w:rPr>
          <w:b/>
          <w:bCs/>
        </w:rPr>
        <w:t xml:space="preserve">lógica de negocio</w:t>
      </w:r>
      <w:r>
        <w:t xml:space="preserve"> del servidor (por ejemplo, la gestión de pagos) funcione correctamente y de forma aislada.</w:t>
      </w:r>
    </w:p>
    <w:p>
      <w:pPr>
        <w:pStyle w:val="Heading2"/>
        <w:keepNext/>
      </w:pPr>
      <w:r>
        <w:t xml:space="preserve">Vitest y Testing Library (frontend)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rPr>
          <w:b/>
          <w:bCs/>
        </w:rPr>
        <w:t xml:space="preserve">Vitest</w:t>
      </w:r>
      <w:r>
        <w:t xml:space="preserve"> es el ejecutor de pruebas nativo de Vite (la herramienta de construcción del frontend). </w:t>
      </w:r>
      <w:r>
        <w:rPr>
          <w:b/>
          <w:bCs/>
        </w:rPr>
        <w:t xml:space="preserve">Testing Library</w:t>
      </w:r>
      <w:r>
        <w:t xml:space="preserve"> permite renderizar componentes React y probarlos como los usaría una persona.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Instalación: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install -D vitest jsdom @testing-library/react @testing-library/jest-dom @vitest/coverage-v8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Configuración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frontend/vitest.config.ts</w:t>
      </w:r>
      <w:r>
        <w:t xml:space="preserve"> (entorno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jsdom</w:t>
      </w:r>
      <w:r>
        <w:t xml:space="preserve">, que simula un navegador)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frontend/src/test/setup.ts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agregaron los scripts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test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test:coverage</w:t>
      </w:r>
      <w:r>
        <w:t xml:space="preserve"> al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package.json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escribieron 7 pruebas: validaciones de los formularios de inicio de sesión y de usuario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schemas.test.ts</w:t>
      </w:r>
      <w:r>
        <w:t xml:space="preserve">) y el componente de paginación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Pagination.test.tsx</w:t>
      </w:r>
      <w:r>
        <w:t xml:space="preserve">). Resultado: 7 de 7 superadas.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Comprueba que la </w:t>
      </w:r>
      <w:r>
        <w:rPr>
          <w:b/>
          <w:bCs/>
        </w:rPr>
        <w:t xml:space="preserve">interfaz de usuario</w:t>
      </w:r>
      <w:r>
        <w:t xml:space="preserve"> y las validaciones de los formularios se comporten como se espera.</w:t>
      </w:r>
    </w:p>
    <w:p>
      <w:pPr>
        <w:pStyle w:val="Heading2"/>
        <w:keepNext/>
      </w:pPr>
      <w:r>
        <w:t xml:space="preserve">GitHub Actions (integración continua)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El mismo workflow de CI de la fase de construcción, que además ejecuta todas las pruebas.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.github/workflows/ci.yml</w:t>
      </w:r>
      <w:r>
        <w:t xml:space="preserve">, el job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backend</w:t>
      </w:r>
      <w:r>
        <w:t xml:space="preserve"> ejecuta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dotnet test</w:t>
      </w:r>
      <w:r>
        <w:t xml:space="preserve"> con cobertura y el job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frontend</w:t>
      </w:r>
      <w:r>
        <w:t xml:space="preserve"> ejecuta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lint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test:coverage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reportes de pruebas y de cobertura se guardan como artefactos descargables en la pestaña </w:t>
      </w:r>
      <w:r>
        <w:rPr>
          <w:b/>
          <w:bCs/>
        </w:rPr>
        <w:t xml:space="preserve">Actions</w:t>
      </w:r>
      <w:r>
        <w:t xml:space="preserve"> de GitHub.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primera ejecución terminó en verde: los 3 jobs con resultado </w:t>
      </w:r>
      <w:r>
        <w:rPr>
          <w:i/>
          <w:iCs/>
        </w:rPr>
        <w:t xml:space="preserve">success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Implementa la </w:t>
      </w:r>
      <w:r>
        <w:rPr>
          <w:b/>
          <w:bCs/>
        </w:rPr>
        <w:t xml:space="preserve">integración continua (CI)</w:t>
      </w:r>
      <w:r>
        <w:t xml:space="preserve">: cada cambio se prueba automáticamente y un error se detecta antes de llegar a producción.</w:t>
      </w:r>
    </w:p>
    <w:p>
      <w:pPr>
        <w:pStyle w:val="Heading1"/>
        <w:pageBreakBefore/>
      </w:pPr>
      <w:r>
        <w:t xml:space="preserve">Fase 3 — Liberación</w:t>
      </w:r>
    </w:p>
    <w:p>
      <w:pPr>
        <w:pStyle w:val="Heading2"/>
        <w:keepNext/>
      </w:pPr>
      <w:r>
        <w:t xml:space="preserve">Versionado semántico (SemVer) con tags de Git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Convención para numerar versiones con el formato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MAYOR.MENOR.PARCHE</w:t>
      </w:r>
      <w:r>
        <w:t xml:space="preserve">. MAYOR indica cambios incompatibles, MENOR nuevas funcionalidades y PARCHE correcciones de errores.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definió la convención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vX.Y.Z</w:t>
      </w:r>
      <w:r>
        <w:t xml:space="preserve"> y se registraron los cambios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CHANGELOG.md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 liberar una versión se crea un tag de Git y se sube al repositorio: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tag -a v1.0.0 -m "Sportify v1.0.0"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push origin v1.0.0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primera versión liberada fue </w:t>
      </w:r>
      <w:r>
        <w:rPr>
          <w:b/>
          <w:bCs/>
        </w:rPr>
        <w:t xml:space="preserve">v1.0.0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Da a cada entrega un </w:t>
      </w:r>
      <w:r>
        <w:rPr>
          <w:b/>
          <w:bCs/>
        </w:rPr>
        <w:t xml:space="preserve">identificador único y significativo</w:t>
      </w:r>
      <w:r>
        <w:t xml:space="preserve">, lo que permite saber qué contiene y volver a ella si hace falta.</w:t>
      </w:r>
    </w:p>
    <w:p>
      <w:pPr>
        <w:pStyle w:val="Heading2"/>
        <w:keepNext/>
      </w:pPr>
      <w:r>
        <w:t xml:space="preserve">GitHub Actions (workflow de liberación)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Un segundo workflow que automatiza todo el proceso de publicar una versión.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creó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.github/workflows/release.yml</w:t>
      </w:r>
      <w:r>
        <w:t xml:space="preserve">, que se ejecuta </w:t>
      </w:r>
      <w:r>
        <w:rPr>
          <w:b/>
          <w:bCs/>
        </w:rPr>
        <w:t xml:space="preserve">solo al subir un tag</w:t>
      </w:r>
      <w:r>
        <w:t xml:space="preserve"> con el formato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v*.*.*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Job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test</w:t>
      </w:r>
      <w:r>
        <w:t xml:space="preserve">: vuelve a ejecutar las pruebas, de modo que no se libera nada que no las supere.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Job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publish</w:t>
      </w:r>
      <w:r>
        <w:t xml:space="preserve">: construye las imágenes Docker, las publica y crea el GitHub Release.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Job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deploy</w:t>
      </w:r>
      <w:r>
        <w:t xml:space="preserve">: ordena el despliegue en Render (ver fase 4).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Convierte la liberación en un proceso </w:t>
      </w:r>
      <w:r>
        <w:rPr>
          <w:b/>
          <w:bCs/>
        </w:rPr>
        <w:t xml:space="preserve">automático y repetible</w:t>
      </w:r>
      <w:r>
        <w:t xml:space="preserve">: un solo comando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push</w:t>
      </w:r>
      <w:r>
        <w:t xml:space="preserve"> del tag) produce una versión probada y publicada.</w:t>
      </w:r>
    </w:p>
    <w:p>
      <w:pPr>
        <w:pStyle w:val="Heading2"/>
        <w:keepNext/>
      </w:pPr>
      <w:r>
        <w:t xml:space="preserve">GitHub Container Registry (GHCR) y GitHub Releases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rPr>
          <w:b/>
          <w:bCs/>
        </w:rPr>
        <w:t xml:space="preserve">GHCR</w:t>
      </w:r>
      <w:r>
        <w:t xml:space="preserve"> es el registro de imágenes Docker de GitHub. </w:t>
      </w:r>
      <w:r>
        <w:rPr>
          <w:b/>
          <w:bCs/>
        </w:rPr>
        <w:t xml:space="preserve">GitHub Releases</w:t>
      </w:r>
      <w:r>
        <w:t xml:space="preserve"> es la página donde se publica cada versión con sus notas.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job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publish</w:t>
      </w:r>
      <w:r>
        <w:t xml:space="preserve"> inicia sesión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ghcr.io</w:t>
      </w:r>
      <w:r>
        <w:t xml:space="preserve"> con el token automático de GitHub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GITHUB_TOKEN</w:t>
      </w:r>
      <w:r>
        <w:t xml:space="preserve">) y sube las imágenes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sportify-api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sportify-web</w:t>
      </w:r>
      <w:r>
        <w:t xml:space="preserve"> con las etiquetas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1.0.0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latest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 el </w:t>
      </w:r>
      <w:r>
        <w:rPr>
          <w:b/>
          <w:bCs/>
        </w:rPr>
        <w:t xml:space="preserve">Release “Sportify v1.0.0”</w:t>
      </w:r>
      <w:r>
        <w:t xml:space="preserve"> con notas generadas automáticamente a partir de los commits.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Cualquiera puede descargar la versión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 pull ghcr.io/dubis007/sportify-api:1.0.0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Almacena los </w:t>
      </w:r>
      <w:r>
        <w:rPr>
          <w:b/>
          <w:bCs/>
        </w:rPr>
        <w:t xml:space="preserve">artefactos versionados</w:t>
      </w:r>
      <w:r>
        <w:t xml:space="preserve"> del sistema (imágenes y notas) en un lugar público y permanente, listos para desplegarse.</w:t>
      </w:r>
    </w:p>
    <w:p>
      <w:pPr>
        <w:pStyle w:val="Heading1"/>
        <w:pageBreakBefore/>
      </w:pPr>
      <w:r>
        <w:t xml:space="preserve">Fase 4 — Implementación</w:t>
      </w:r>
    </w:p>
    <w:p>
      <w:pPr>
        <w:pStyle w:val="Heading2"/>
        <w:keepNext/>
      </w:pPr>
      <w:r>
        <w:t xml:space="preserve">Render (Blueprint y Deploy Hooks)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Plataforma en la nube (</w:t>
      </w:r>
      <w:r>
        <w:rPr>
          <w:i/>
          <w:iCs/>
        </w:rPr>
        <w:t xml:space="preserve">PaaS</w:t>
      </w:r>
      <w:r>
        <w:t xml:space="preserve">) con plan gratuito que ejecuta aplicaciones web. Un </w:t>
      </w:r>
      <w:r>
        <w:rPr>
          <w:b/>
          <w:bCs/>
        </w:rPr>
        <w:t xml:space="preserve">Blueprint</w:t>
      </w:r>
      <w:r>
        <w:t xml:space="preserve"> es un archivo que describe la infraestructura como código.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creó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render.yaml</w:t>
      </w:r>
      <w:r>
        <w:t xml:space="preserve"> con dos servicios: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sportify-api</w:t>
      </w:r>
      <w:r>
        <w:t xml:space="preserve">, que se ejecuta con el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backend/Dockerfile</w:t>
      </w:r>
      <w:r>
        <w:t xml:space="preserve">,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sportify-web</w:t>
      </w:r>
      <w:r>
        <w:t xml:space="preserve">, un sitio estático compilado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npm run build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el panel de Render se eligió </w:t>
      </w:r>
      <w:r>
        <w:rPr>
          <w:b/>
          <w:bCs/>
        </w:rPr>
        <w:t xml:space="preserve">New → Blueprint</w:t>
      </w:r>
      <w:r>
        <w:t xml:space="preserve"> sobre el repositorio y se cargaron las variables: cadena de conexión,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Cors__AllowedOrigins__0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VITE_API_URL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URL de los </w:t>
      </w:r>
      <w:r>
        <w:rPr>
          <w:b/>
          <w:bCs/>
        </w:rPr>
        <w:t xml:space="preserve">Deploy Hooks</w:t>
      </w:r>
      <w:r>
        <w:t xml:space="preserve"> de Render se guardaron como secretos de GitHub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RENDER_DEPLOY_HOOK_API</w:t>
      </w:r>
      <w:r>
        <w:t xml:space="preserve"> y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RENDER_DEPLOY_HOOK_WEB</w:t>
      </w:r>
      <w:r>
        <w:t xml:space="preserve">), y el job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deploy</w:t>
      </w:r>
      <w:r>
        <w:t xml:space="preserve">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release.yml</w:t>
      </w:r>
      <w:r>
        <w:t xml:space="preserve"> las invoca.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autoDeploy: false</w:t>
      </w:r>
      <w:r>
        <w:t xml:space="preserve">, solo se despliega lo que se libera con un tag, no cada commit.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Resultado: API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https://sportify-api-ps0y.onrender.com</w:t>
      </w:r>
      <w:r>
        <w:t xml:space="preserve"> y frontend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https://sportify-web-p1fi.onrender.com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Pone el sistema </w:t>
      </w:r>
      <w:r>
        <w:rPr>
          <w:b/>
          <w:bCs/>
        </w:rPr>
        <w:t xml:space="preserve">en funcionamiento en internet</w:t>
      </w:r>
      <w:r>
        <w:t xml:space="preserve"> de forma automática: cada versión liberada se despliega sin pasos manuales.</w:t>
      </w:r>
    </w:p>
    <w:p>
      <w:pPr>
        <w:pStyle w:val="Heading2"/>
        <w:keepNext/>
      </w:pPr>
      <w:r>
        <w:t xml:space="preserve">Aiven for MySQL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Servicio de base de datos MySQL gestionada en la nube, con plan gratuito. Se usó porque Render no ofrece MySQL gratis.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creó el servicio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sportify-db</w:t>
      </w:r>
      <w:r>
        <w:t xml:space="preserve"> (plan Free) en https://aiven.io.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 los datos del servicio se armó la cadena de conexión con SSL obligatorio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SslMode=Required</w:t>
      </w:r>
      <w:r>
        <w:t xml:space="preserve">) y se cargó en Render como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ConnectionStrings__DefaultConnection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 arrancar, la API crea la base de datos, aplica las migraciones y carga los datos iniciales.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Proporciona la </w:t>
      </w:r>
      <w:r>
        <w:rPr>
          <w:b/>
          <w:bCs/>
        </w:rPr>
        <w:t xml:space="preserve">base de datos de producción</w:t>
      </w:r>
      <w:r>
        <w:t xml:space="preserve">, administrada por un tercero y con respaldos automáticos.</w:t>
      </w:r>
    </w:p>
    <w:p>
      <w:pPr>
        <w:pStyle w:val="Heading1"/>
        <w:pageBreakBefore/>
      </w:pPr>
      <w:r>
        <w:t xml:space="preserve">Fase 5 — Operación</w:t>
      </w:r>
    </w:p>
    <w:p>
      <w:pPr>
        <w:pStyle w:val="Heading2"/>
        <w:keepNext/>
      </w:pPr>
      <w:r>
        <w:t xml:space="preserve">Recuperación automática (Docker y Render)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Mecanismos que reinician la aplicación automáticamente cuando se detiene o falla.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docker-compose.yml</w:t>
      </w:r>
      <w:r>
        <w:t xml:space="preserve">, todos los servicios tienen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restart: unless-stopped</w:t>
      </w:r>
      <w:r>
        <w:t xml:space="preserve">, de modo que Docker reinicia cualquier contenedor que se detenga.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la nube, Render reinicia el servicio si el proceso termina.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Mantiene el sistema </w:t>
      </w:r>
      <w:r>
        <w:rPr>
          <w:b/>
          <w:bCs/>
        </w:rPr>
        <w:t xml:space="preserve">disponible sin intervención manual</w:t>
      </w:r>
      <w:r>
        <w:t xml:space="preserve"> ante fallas inesperadas.</w:t>
      </w:r>
    </w:p>
    <w:p>
      <w:pPr>
        <w:pStyle w:val="Heading2"/>
        <w:keepNext/>
      </w:pPr>
      <w:r>
        <w:t xml:space="preserve">Despliegues seguros y rollback en Render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Render revisa una versión nueva antes de enviarle tráfico y permite volver a una versión anterior (</w:t>
      </w:r>
      <w:r>
        <w:rPr>
          <w:b/>
          <w:bCs/>
        </w:rPr>
        <w:t xml:space="preserve">rollback</w:t>
      </w:r>
      <w:r>
        <w:t xml:space="preserve">).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render.yaml</w:t>
      </w:r>
      <w:r>
        <w:t xml:space="preserve"> se configuró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healthCheckPath: /api/health</w:t>
      </w:r>
      <w:r>
        <w:t xml:space="preserve">: Render no activa una versión nueva hasta que ese endpoint responda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Healthy</w:t>
      </w:r>
      <w:r>
        <w:t xml:space="preserve"> y, si no responde, mantiene la anterior.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Rollback manual: en Render, pestaña </w:t>
      </w:r>
      <w:r>
        <w:rPr>
          <w:b/>
          <w:bCs/>
        </w:rPr>
        <w:t xml:space="preserve">Events</w:t>
      </w:r>
      <w:r>
        <w:t xml:space="preserve">, se elige un despliegue anterior y se pulsa </w:t>
      </w:r>
      <w:r>
        <w:rPr>
          <w:b/>
          <w:bCs/>
        </w:rPr>
        <w:t xml:space="preserve">Rollback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local se puede ejecutar una versión anterior desde GHCR: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 run ghcr.io/dubis007/sportify-api:&lt;versión&gt;</w:t>
      </w:r>
      <w:r>
        <w:t xml:space="preserve">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Evita que una versión defectuosa deje el sistema fuera de servicio y permite </w:t>
      </w:r>
      <w:r>
        <w:rPr>
          <w:b/>
          <w:bCs/>
        </w:rPr>
        <w:t xml:space="preserve">recuperarse rápidamente</w:t>
      </w:r>
      <w:r>
        <w:t xml:space="preserve"> de un despliegue con errores.</w:t>
      </w:r>
    </w:p>
    <w:p>
      <w:pPr>
        <w:pStyle w:val="Heading2"/>
        <w:keepNext/>
      </w:pPr>
      <w:r>
        <w:t xml:space="preserve">Respaldo de la base de datos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Copias de seguridad de los datos para poder restaurarlos ante una pérdida.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creó el script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scripts/backup-db.ps1</w:t>
      </w:r>
      <w:r>
        <w:t xml:space="preserve">, que ejecuta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mysqldump</w:t>
      </w:r>
      <w:r>
        <w:t xml:space="preserve"> dentro del contenedor y guarda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backups/sportify_db_&lt;fecha&gt;.sql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 realizada: se generó un respaldo de 20 KB con las 15 tablas y los datos.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Restauración: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Get-Content backups\&lt;archivo&gt;.sql | docker compose exec -T db mysql -uroot -p&lt;clave&gt; sportify_db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la nube, Aiven realiza respaldos automáticos diarios.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Protege la </w:t>
      </w:r>
      <w:r>
        <w:rPr>
          <w:b/>
          <w:bCs/>
        </w:rPr>
        <w:t xml:space="preserve">información del club</w:t>
      </w:r>
      <w:r>
        <w:t xml:space="preserve"> (usuarios, socios y pagos) y permite restaurarla tras un error o un daño.</w:t>
      </w:r>
    </w:p>
    <w:p>
      <w:pPr>
        <w:pStyle w:val="Heading2"/>
        <w:keepNext/>
      </w:pPr>
      <w:r>
        <w:t xml:space="preserve">Keep-alive con UptimeRobot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Uso del monitor de UptimeRobot (ver fase 6) para que la API no se “duerma”.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plan gratuito de Render apaga la API tras 15 minutos sin tráfico, y la primera petición posterior tardaba 34 segundos.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monitor consulta la API cada 5 minutos, así que esta nunca llega a apagarse.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Verificación: tras unas 3 horas sin tráfico propio, la API respondió en 1,06 segundos.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Mantiene la API </w:t>
      </w:r>
      <w:r>
        <w:rPr>
          <w:b/>
          <w:bCs/>
        </w:rPr>
        <w:t xml:space="preserve">siempre lista para responder</w:t>
      </w:r>
      <w:r>
        <w:t xml:space="preserve">, sin la espera del arranque en frío.</w:t>
      </w:r>
    </w:p>
    <w:p>
      <w:pPr>
        <w:pStyle w:val="Heading1"/>
        <w:pageBreakBefore/>
      </w:pPr>
      <w:r>
        <w:t xml:space="preserve">Fase 6 — Monitoreo</w:t>
      </w:r>
    </w:p>
    <w:p>
      <w:pPr>
        <w:pStyle w:val="Heading2"/>
        <w:keepNext/>
      </w:pPr>
      <w:r>
        <w:t xml:space="preserve">Health Checks de ASP.NET Core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Funcionalidad del framework del backend que expone un endpoint para consultar el estado de la aplicación y de sus dependencias.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backend/Sportify.Api/Program.cs</w:t>
      </w:r>
      <w:r>
        <w:t xml:space="preserve"> se registra el chequeo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AddHealthChecks().AddDbContextCheck&lt;SportifyDbContext&gt;()</w:t>
      </w:r>
      <w:r>
        <w:t xml:space="preserve">, que también verifica la conexión con la base de datos.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chequeo se publica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/api/health</w:t>
      </w:r>
      <w:r>
        <w:t xml:space="preserve">, que responde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Healthy</w:t>
      </w:r>
      <w:r>
        <w:t xml:space="preserve"> 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Unhealthy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 consumen tres herramientas: el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HEALTHCHECK</w:t>
      </w:r>
      <w:r>
        <w:t xml:space="preserve"> del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backend/Dockerfile</w:t>
      </w:r>
      <w:r>
        <w:t xml:space="preserve"> (visible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 compose ps</w:t>
      </w:r>
      <w:r>
        <w:t xml:space="preserve">), Render y UptimeRobot.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Es el </w:t>
      </w:r>
      <w:r>
        <w:rPr>
          <w:b/>
          <w:bCs/>
        </w:rPr>
        <w:t xml:space="preserve">punto único de verdad</w:t>
      </w:r>
      <w:r>
        <w:t xml:space="preserve"> sobre el estado del sistema, la señal de la que dependen las demás herramientas de monitoreo y de operación.</w:t>
      </w:r>
    </w:p>
    <w:p>
      <w:pPr>
        <w:pStyle w:val="Heading2"/>
        <w:keepNext/>
      </w:pPr>
      <w:r>
        <w:t xml:space="preserve">UptimeRobot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Servicio gratuito de monitoreo de disponibilidad que consulta una URL periódicamente y avisa cuando deja de responder.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creó una cuenta en https://uptimerobot.com y un monitor tipo </w:t>
      </w:r>
      <w:r>
        <w:rPr>
          <w:b/>
          <w:bCs/>
        </w:rPr>
        <w:t xml:space="preserve">HTTP(s)</w:t>
      </w:r>
      <w:r>
        <w:t xml:space="preserve"> sobre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https://sportify-api-ps0y.onrender.com/api/health</w:t>
      </w:r>
      <w:r>
        <w:t xml:space="preserve">, con consultas cada 5 minutos.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configuró el correo electrónico al que llegan las alertas.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monitor </w:t>
      </w:r>
      <w:r>
        <w:rPr>
          <w:b/>
          <w:bCs/>
        </w:rPr>
        <w:t xml:space="preserve">“Sportify API”</w:t>
      </w:r>
      <w:r>
        <w:t xml:space="preserve"> quedó en estado </w:t>
      </w:r>
      <w:r>
        <w:rPr>
          <w:b/>
          <w:bCs/>
        </w:rPr>
        <w:t xml:space="preserve">Up</w:t>
      </w:r>
      <w:r>
        <w:t xml:space="preserve">. Su panel muestra el porcentaje de disponibilidad, el historial de caídas y los tiempos de respuesta.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Detecta las caídas en minutos y </w:t>
      </w:r>
      <w:r>
        <w:rPr>
          <w:b/>
          <w:bCs/>
        </w:rPr>
        <w:t xml:space="preserve">alerta al equipo</w:t>
      </w:r>
      <w:r>
        <w:t xml:space="preserve"> por correo, además de registrar el historial de disponibilidad del servicio.</w:t>
      </w:r>
    </w:p>
    <w:p>
      <w:pPr>
        <w:pStyle w:val="Heading2"/>
        <w:keepNext/>
      </w:pPr>
      <w:r>
        <w:t xml:space="preserve">Logs y métricas (Docker y Render)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Herramienta</w:t>
      </w:r>
    </w:p>
    <w:p>
      <w:pPr>
        <w:keepNext/>
        <w:spacing w:after="80"/>
      </w:pPr>
      <w:r>
        <w:t xml:space="preserve">Registros de lo que hace la aplicación (</w:t>
      </w:r>
      <w:r>
        <w:rPr>
          <w:b/>
          <w:bCs/>
        </w:rPr>
        <w:t xml:space="preserve">logs</w:t>
      </w:r>
      <w:r>
        <w:t xml:space="preserve">) y mediciones de uso de recursos (</w:t>
      </w:r>
      <w:r>
        <w:rPr>
          <w:b/>
          <w:bCs/>
        </w:rPr>
        <w:t xml:space="preserve">métricas</w:t>
      </w:r>
      <w:r>
        <w:t xml:space="preserve">).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Cómo se implementó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local, los logs se consultan con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docker compose logs -f 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Render, la pestaña </w:t>
      </w:r>
      <w:r>
        <w:rPr>
          <w:b/>
          <w:bCs/>
        </w:rPr>
        <w:t xml:space="preserve">Logs</w:t>
      </w:r>
      <w:r>
        <w:t xml:space="preserve"> muestra los registros en vivo con búsqueda y la pestaña </w:t>
      </w:r>
      <w:r>
        <w:rPr>
          <w:b/>
          <w:bCs/>
        </w:rPr>
        <w:t xml:space="preserve">Metrics</w:t>
      </w:r>
      <w:r>
        <w:t xml:space="preserve"> muestra CPU, memoria y peticiones.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errores no controlados quedan registrados por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GlobalExceptionHandler</w:t>
      </w:r>
      <w:r>
        <w:t xml:space="preserve"> del backend.</w:t>
      </w:r>
    </w:p>
    <w:p>
      <w:pPr>
        <w:keepNext/>
        <w:spacing w:after="60" w:before="120"/>
      </w:pPr>
      <w:r>
        <w:rPr>
          <w:b/>
          <w:bCs/>
          <w:color w:val="2E5496"/>
        </w:rPr>
        <w:t xml:space="preserve">Función en el proyecto</w:t>
      </w:r>
    </w:p>
    <w:p>
      <w:pPr>
        <w:keepNext w:val="false"/>
        <w:spacing w:after="80"/>
      </w:pPr>
      <w:r>
        <w:t xml:space="preserve">Permite </w:t>
      </w:r>
      <w:r>
        <w:rPr>
          <w:b/>
          <w:bCs/>
        </w:rPr>
        <w:t xml:space="preserve">diagnosticar</w:t>
      </w:r>
      <w:r>
        <w:t xml:space="preserve"> las fallas y su causa, y detectar si los recursos se quedan cortos. Lo observado vuelve al desarrollo como retroalimentación para el siguiente ciclo.</w:t>
      </w:r>
    </w:p>
    <w:sectPr>
      <w:footerReference w:type="default" r:id="rId6"/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80"/>
      <w:outlineLvl w:val="1"/>
    </w:pPr>
    <w:rPr>
      <w:b/>
      <w:bCs/>
      <w:color w:val="2E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Herramientas del ciclo de vida del software</dc:title>
  <dc:creator>Sportify Club Manager</dc:creator>
  <cp:lastModifiedBy>Un-named</cp:lastModifiedBy>
  <cp:revision>1</cp:revision>
  <dcterms:created xsi:type="dcterms:W3CDTF">2026-10-20T01:54:55.899Z</dcterms:created>
  <dcterms:modified xsi:type="dcterms:W3CDTF">2026-10-20T01:54:55.901Z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