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3C0" w:rsidRDefault="00136E6D">
      <w:pPr>
        <w:pStyle w:val="Heading1"/>
        <w:keepNext w:val="0"/>
        <w:keepLines w:val="0"/>
        <w:spacing w:before="0" w:after="0"/>
        <w:jc w:val="center"/>
        <w:rPr>
          <w:rFonts w:ascii="Times New Roman" w:eastAsia="Times New Roman" w:hAnsi="Times New Roman" w:cs="Times New Roman"/>
          <w:b/>
          <w:sz w:val="60"/>
          <w:szCs w:val="60"/>
        </w:rPr>
      </w:pPr>
      <w:bookmarkStart w:id="0" w:name="_gjdgxs" w:colFirst="0" w:colLast="0"/>
      <w:bookmarkEnd w:id="0"/>
      <w:r>
        <w:rPr>
          <w:rFonts w:ascii="Times New Roman" w:eastAsia="Times New Roman" w:hAnsi="Times New Roman" w:cs="Times New Roman"/>
          <w:b/>
          <w:sz w:val="60"/>
          <w:szCs w:val="60"/>
        </w:rPr>
        <w:t>Lab 3: Preliminary study</w:t>
      </w:r>
    </w:p>
    <w:p w:rsidR="00F863C0" w:rsidRDefault="00136E6D">
      <w:pPr>
        <w:pStyle w:val="Heading2"/>
        <w:spacing w:before="200" w:after="200"/>
        <w:rPr>
          <w:rFonts w:ascii="Times New Roman" w:eastAsia="Times New Roman" w:hAnsi="Times New Roman" w:cs="Times New Roman"/>
          <w:b/>
          <w:sz w:val="40"/>
          <w:szCs w:val="40"/>
        </w:rPr>
      </w:pPr>
      <w:r>
        <w:rPr>
          <w:rFonts w:ascii="Times New Roman" w:eastAsia="Times New Roman" w:hAnsi="Times New Roman" w:cs="Times New Roman"/>
          <w:b/>
          <w:sz w:val="40"/>
          <w:szCs w:val="40"/>
        </w:rPr>
        <w:t>Rules</w:t>
      </w:r>
    </w:p>
    <w:p w:rsidR="00F863C0" w:rsidRDefault="00136E6D">
      <w:pPr>
        <w:numPr>
          <w:ilvl w:val="0"/>
          <w:numId w:val="1"/>
        </w:numPr>
        <w:jc w:val="both"/>
        <w:rPr>
          <w:sz w:val="24"/>
          <w:szCs w:val="24"/>
        </w:rPr>
      </w:pPr>
      <w:r>
        <w:rPr>
          <w:rFonts w:ascii="Times New Roman" w:eastAsia="Times New Roman" w:hAnsi="Times New Roman" w:cs="Times New Roman"/>
          <w:sz w:val="24"/>
          <w:szCs w:val="24"/>
        </w:rPr>
        <w:t xml:space="preserve">You must complete the preliminary study </w:t>
      </w:r>
      <w:r>
        <w:rPr>
          <w:rFonts w:ascii="Times New Roman" w:eastAsia="Times New Roman" w:hAnsi="Times New Roman" w:cs="Times New Roman"/>
          <w:b/>
          <w:sz w:val="24"/>
          <w:szCs w:val="24"/>
        </w:rPr>
        <w:t>before</w:t>
      </w:r>
      <w:r>
        <w:rPr>
          <w:rFonts w:ascii="Times New Roman" w:eastAsia="Times New Roman" w:hAnsi="Times New Roman" w:cs="Times New Roman"/>
          <w:sz w:val="24"/>
          <w:szCs w:val="24"/>
        </w:rPr>
        <w:t xml:space="preserve"> attending to its corresponding lab session.</w:t>
      </w:r>
    </w:p>
    <w:p w:rsidR="00F863C0" w:rsidRDefault="00136E6D">
      <w:pPr>
        <w:numPr>
          <w:ilvl w:val="0"/>
          <w:numId w:val="1"/>
        </w:numPr>
        <w:jc w:val="both"/>
        <w:rPr>
          <w:sz w:val="24"/>
          <w:szCs w:val="24"/>
        </w:rPr>
      </w:pPr>
      <w:r>
        <w:rPr>
          <w:rFonts w:ascii="Times New Roman" w:eastAsia="Times New Roman" w:hAnsi="Times New Roman" w:cs="Times New Roman"/>
          <w:sz w:val="24"/>
          <w:szCs w:val="24"/>
        </w:rPr>
        <w:t xml:space="preserve">You should deliver </w:t>
      </w:r>
      <w:r>
        <w:rPr>
          <w:rFonts w:ascii="Times New Roman" w:eastAsia="Times New Roman" w:hAnsi="Times New Roman" w:cs="Times New Roman"/>
          <w:b/>
          <w:sz w:val="24"/>
          <w:szCs w:val="24"/>
        </w:rPr>
        <w:t>only one</w:t>
      </w:r>
      <w:r>
        <w:rPr>
          <w:rFonts w:ascii="Times New Roman" w:eastAsia="Times New Roman" w:hAnsi="Times New Roman" w:cs="Times New Roman"/>
          <w:sz w:val="24"/>
          <w:szCs w:val="24"/>
        </w:rPr>
        <w:t xml:space="preserve"> report per group.</w:t>
      </w:r>
    </w:p>
    <w:p w:rsidR="00F863C0" w:rsidRDefault="00136E6D">
      <w:pPr>
        <w:numPr>
          <w:ilvl w:val="0"/>
          <w:numId w:val="1"/>
        </w:numPr>
        <w:jc w:val="both"/>
        <w:rPr>
          <w:sz w:val="24"/>
          <w:szCs w:val="24"/>
        </w:rPr>
      </w:pPr>
      <w:r>
        <w:rPr>
          <w:rFonts w:ascii="Times New Roman" w:eastAsia="Times New Roman" w:hAnsi="Times New Roman" w:cs="Times New Roman"/>
          <w:sz w:val="24"/>
          <w:szCs w:val="24"/>
        </w:rPr>
        <w:t xml:space="preserve">You must deliver this report as a </w:t>
      </w:r>
      <w:r>
        <w:rPr>
          <w:rFonts w:ascii="Times New Roman" w:eastAsia="Times New Roman" w:hAnsi="Times New Roman" w:cs="Times New Roman"/>
          <w:b/>
          <w:sz w:val="24"/>
          <w:szCs w:val="24"/>
        </w:rPr>
        <w:t>.pdf</w:t>
      </w:r>
      <w:r>
        <w:rPr>
          <w:rFonts w:ascii="Times New Roman" w:eastAsia="Times New Roman" w:hAnsi="Times New Roman" w:cs="Times New Roman"/>
          <w:sz w:val="24"/>
          <w:szCs w:val="24"/>
        </w:rPr>
        <w:t xml:space="preserve"> file with the following name: “lab3pre_NIA1_NIA2_NIA3.zip”.</w:t>
      </w:r>
    </w:p>
    <w:p w:rsidR="00F863C0" w:rsidRDefault="00136E6D">
      <w:pPr>
        <w:numPr>
          <w:ilvl w:val="0"/>
          <w:numId w:val="1"/>
        </w:numPr>
        <w:jc w:val="both"/>
        <w:rPr>
          <w:sz w:val="24"/>
          <w:szCs w:val="24"/>
        </w:rPr>
      </w:pPr>
      <w:r>
        <w:rPr>
          <w:rFonts w:ascii="Times New Roman" w:eastAsia="Times New Roman" w:hAnsi="Times New Roman" w:cs="Times New Roman"/>
          <w:sz w:val="24"/>
          <w:szCs w:val="24"/>
        </w:rPr>
        <w:t xml:space="preserve">The preliminary study must be delivered via the </w:t>
      </w:r>
      <w:r>
        <w:rPr>
          <w:rFonts w:ascii="Times New Roman" w:eastAsia="Times New Roman" w:hAnsi="Times New Roman" w:cs="Times New Roman"/>
          <w:b/>
          <w:sz w:val="24"/>
          <w:szCs w:val="24"/>
        </w:rPr>
        <w:t>Aula Global</w:t>
      </w:r>
      <w:r>
        <w:rPr>
          <w:rFonts w:ascii="Times New Roman" w:eastAsia="Times New Roman" w:hAnsi="Times New Roman" w:cs="Times New Roman"/>
          <w:sz w:val="24"/>
          <w:szCs w:val="24"/>
        </w:rPr>
        <w:t>.</w:t>
      </w:r>
    </w:p>
    <w:p w:rsidR="00F863C0" w:rsidRDefault="00136E6D">
      <w:pPr>
        <w:numPr>
          <w:ilvl w:val="0"/>
          <w:numId w:val="1"/>
        </w:numPr>
        <w:spacing w:after="120"/>
        <w:jc w:val="both"/>
        <w:rPr>
          <w:sz w:val="24"/>
          <w:szCs w:val="24"/>
        </w:rPr>
      </w:pPr>
      <w:r>
        <w:rPr>
          <w:rFonts w:ascii="Times New Roman" w:eastAsia="Times New Roman" w:hAnsi="Times New Roman" w:cs="Times New Roman"/>
          <w:sz w:val="24"/>
          <w:szCs w:val="24"/>
        </w:rPr>
        <w:t xml:space="preserve">The preliminary study represents </w:t>
      </w:r>
      <w:r>
        <w:rPr>
          <w:rFonts w:ascii="Times New Roman" w:eastAsia="Times New Roman" w:hAnsi="Times New Roman" w:cs="Times New Roman"/>
          <w:b/>
          <w:sz w:val="24"/>
          <w:szCs w:val="24"/>
        </w:rPr>
        <w:t>25%</w:t>
      </w:r>
      <w:r>
        <w:rPr>
          <w:rFonts w:ascii="Times New Roman" w:eastAsia="Times New Roman" w:hAnsi="Times New Roman" w:cs="Times New Roman"/>
          <w:sz w:val="24"/>
          <w:szCs w:val="24"/>
        </w:rPr>
        <w:t xml:space="preserve"> of its corresponding lab’s score.</w:t>
      </w:r>
    </w:p>
    <w:p w:rsidR="00F863C0" w:rsidRDefault="00136E6D">
      <w:pPr>
        <w:numPr>
          <w:ilvl w:val="0"/>
          <w:numId w:val="1"/>
        </w:numPr>
        <w:spacing w:after="120"/>
        <w:jc w:val="both"/>
        <w:rPr>
          <w:sz w:val="24"/>
          <w:szCs w:val="24"/>
        </w:rPr>
      </w:pPr>
      <w:r>
        <w:rPr>
          <w:rFonts w:ascii="Times New Roman" w:eastAsia="Times New Roman" w:hAnsi="Times New Roman" w:cs="Times New Roman"/>
          <w:sz w:val="24"/>
          <w:szCs w:val="24"/>
        </w:rPr>
        <w:t xml:space="preserve">When solving an exercise that requires the use of </w:t>
      </w:r>
      <w:r>
        <w:rPr>
          <w:rFonts w:ascii="Times New Roman" w:eastAsia="Times New Roman" w:hAnsi="Times New Roman" w:cs="Times New Roman"/>
          <w:b/>
          <w:sz w:val="24"/>
          <w:szCs w:val="24"/>
        </w:rPr>
        <w:t>equations</w:t>
      </w:r>
      <w:r>
        <w:rPr>
          <w:rFonts w:ascii="Times New Roman" w:eastAsia="Times New Roman" w:hAnsi="Times New Roman" w:cs="Times New Roman"/>
          <w:sz w:val="24"/>
          <w:szCs w:val="24"/>
        </w:rPr>
        <w:t>, you have to properly develop the problem and explain the meaning of each term. In addition, you must provide your final response in the units of the International System of Units (SI).</w:t>
      </w:r>
    </w:p>
    <w:p w:rsidR="00F863C0" w:rsidRDefault="00F863C0">
      <w:pPr>
        <w:spacing w:after="120"/>
        <w:jc w:val="both"/>
        <w:rPr>
          <w:rFonts w:ascii="Times New Roman" w:eastAsia="Times New Roman" w:hAnsi="Times New Roman" w:cs="Times New Roman"/>
          <w:sz w:val="24"/>
          <w:szCs w:val="24"/>
        </w:rPr>
      </w:pPr>
    </w:p>
    <w:p w:rsidR="00F863C0" w:rsidRDefault="00136E6D">
      <w:pPr>
        <w:pStyle w:val="Heading2"/>
        <w:spacing w:before="200" w:after="200"/>
        <w:rPr>
          <w:rFonts w:ascii="Times New Roman" w:eastAsia="Times New Roman" w:hAnsi="Times New Roman" w:cs="Times New Roman"/>
          <w:b/>
          <w:sz w:val="40"/>
          <w:szCs w:val="40"/>
        </w:rPr>
      </w:pPr>
      <w:bookmarkStart w:id="1" w:name="_4b7y8sel1oa7" w:colFirst="0" w:colLast="0"/>
      <w:bookmarkEnd w:id="1"/>
      <w:r>
        <w:rPr>
          <w:rFonts w:ascii="Times New Roman" w:eastAsia="Times New Roman" w:hAnsi="Times New Roman" w:cs="Times New Roman"/>
          <w:b/>
          <w:sz w:val="40"/>
          <w:szCs w:val="40"/>
        </w:rPr>
        <w:t>Exercises</w:t>
      </w:r>
    </w:p>
    <w:p w:rsidR="002F4E8A" w:rsidRPr="002F4E8A" w:rsidRDefault="002F4E8A" w:rsidP="002F4E8A"/>
    <w:p w:rsidR="00F863C0" w:rsidRPr="002F4E8A" w:rsidRDefault="00136E6D" w:rsidP="002F4E8A">
      <w:pPr>
        <w:spacing w:after="240"/>
        <w:jc w:val="both"/>
        <w:rPr>
          <w:rFonts w:ascii="Times New Roman" w:eastAsia="Times New Roman" w:hAnsi="Times New Roman" w:cs="Times New Roman"/>
          <w:sz w:val="24"/>
          <w:szCs w:val="24"/>
          <w:u w:val="single"/>
        </w:rPr>
      </w:pPr>
      <w:r w:rsidRPr="002F4E8A">
        <w:rPr>
          <w:rFonts w:ascii="Times New Roman" w:eastAsia="Times New Roman" w:hAnsi="Times New Roman" w:cs="Times New Roman"/>
          <w:sz w:val="24"/>
          <w:szCs w:val="24"/>
          <w:u w:val="single"/>
        </w:rPr>
        <w:t>1. Fill the table of IP classes below. Check your answer by looking into the Internet. Is there any range in Class A that cannot be used?</w:t>
      </w:r>
    </w:p>
    <w:tbl>
      <w:tblPr>
        <w:tblStyle w:val="a"/>
        <w:tblW w:w="102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880"/>
        <w:gridCol w:w="1620"/>
        <w:gridCol w:w="1322"/>
        <w:gridCol w:w="1717"/>
        <w:gridCol w:w="2019"/>
      </w:tblGrid>
      <w:tr w:rsidR="00F863C0" w:rsidTr="006D57EE">
        <w:trPr>
          <w:trHeight w:val="300"/>
          <w:jc w:val="center"/>
        </w:trPr>
        <w:tc>
          <w:tcPr>
            <w:tcW w:w="715" w:type="dxa"/>
            <w:shd w:val="clear" w:color="auto" w:fill="D9D9D9"/>
          </w:tcPr>
          <w:p w:rsidR="00F863C0" w:rsidRDefault="00136E6D">
            <w:pPr>
              <w:rPr>
                <w:b/>
                <w:sz w:val="20"/>
                <w:szCs w:val="20"/>
              </w:rPr>
            </w:pPr>
            <w:r>
              <w:rPr>
                <w:b/>
                <w:sz w:val="20"/>
                <w:szCs w:val="20"/>
              </w:rPr>
              <w:t>Class</w:t>
            </w:r>
          </w:p>
        </w:tc>
        <w:tc>
          <w:tcPr>
            <w:tcW w:w="2880" w:type="dxa"/>
            <w:shd w:val="clear" w:color="auto" w:fill="D9D9D9"/>
          </w:tcPr>
          <w:p w:rsidR="00F863C0" w:rsidRDefault="00136E6D">
            <w:pPr>
              <w:rPr>
                <w:b/>
                <w:sz w:val="20"/>
                <w:szCs w:val="20"/>
              </w:rPr>
            </w:pPr>
            <w:r>
              <w:rPr>
                <w:b/>
                <w:sz w:val="20"/>
                <w:szCs w:val="20"/>
              </w:rPr>
              <w:t>Range</w:t>
            </w:r>
          </w:p>
        </w:tc>
        <w:tc>
          <w:tcPr>
            <w:tcW w:w="1620" w:type="dxa"/>
            <w:shd w:val="clear" w:color="auto" w:fill="D9D9D9"/>
          </w:tcPr>
          <w:p w:rsidR="00F863C0" w:rsidRDefault="00136E6D">
            <w:pPr>
              <w:rPr>
                <w:b/>
                <w:sz w:val="20"/>
                <w:szCs w:val="20"/>
              </w:rPr>
            </w:pPr>
            <w:r>
              <w:rPr>
                <w:b/>
                <w:sz w:val="20"/>
                <w:szCs w:val="20"/>
              </w:rPr>
              <w:t>No. Networks</w:t>
            </w:r>
          </w:p>
        </w:tc>
        <w:tc>
          <w:tcPr>
            <w:tcW w:w="1322" w:type="dxa"/>
            <w:shd w:val="clear" w:color="auto" w:fill="D9D9D9"/>
          </w:tcPr>
          <w:p w:rsidR="00F863C0" w:rsidRDefault="00136E6D">
            <w:pPr>
              <w:rPr>
                <w:b/>
                <w:sz w:val="20"/>
                <w:szCs w:val="20"/>
              </w:rPr>
            </w:pPr>
            <w:r>
              <w:rPr>
                <w:b/>
                <w:sz w:val="20"/>
                <w:szCs w:val="20"/>
              </w:rPr>
              <w:t>No. Hosts</w:t>
            </w:r>
          </w:p>
        </w:tc>
        <w:tc>
          <w:tcPr>
            <w:tcW w:w="1717" w:type="dxa"/>
            <w:shd w:val="clear" w:color="auto" w:fill="D9D9D9"/>
          </w:tcPr>
          <w:p w:rsidR="00F863C0" w:rsidRDefault="00136E6D">
            <w:pPr>
              <w:rPr>
                <w:b/>
                <w:sz w:val="20"/>
                <w:szCs w:val="20"/>
              </w:rPr>
            </w:pPr>
            <w:r>
              <w:rPr>
                <w:b/>
                <w:sz w:val="20"/>
                <w:szCs w:val="20"/>
              </w:rPr>
              <w:t>Mask</w:t>
            </w:r>
          </w:p>
        </w:tc>
        <w:tc>
          <w:tcPr>
            <w:tcW w:w="2019" w:type="dxa"/>
            <w:shd w:val="clear" w:color="auto" w:fill="D9D9D9"/>
          </w:tcPr>
          <w:p w:rsidR="00F863C0" w:rsidRDefault="00136E6D">
            <w:pPr>
              <w:rPr>
                <w:b/>
                <w:sz w:val="20"/>
                <w:szCs w:val="20"/>
              </w:rPr>
            </w:pPr>
            <w:r>
              <w:rPr>
                <w:b/>
                <w:sz w:val="20"/>
                <w:szCs w:val="20"/>
              </w:rPr>
              <w:t>Broadcast</w:t>
            </w:r>
          </w:p>
        </w:tc>
      </w:tr>
      <w:tr w:rsidR="00F863C0" w:rsidTr="006D57EE">
        <w:trPr>
          <w:trHeight w:val="260"/>
          <w:jc w:val="center"/>
        </w:trPr>
        <w:tc>
          <w:tcPr>
            <w:tcW w:w="715" w:type="dxa"/>
          </w:tcPr>
          <w:p w:rsidR="00F863C0" w:rsidRPr="009323FF" w:rsidRDefault="00136E6D">
            <w:pPr>
              <w:rPr>
                <w:sz w:val="22"/>
                <w:szCs w:val="22"/>
              </w:rPr>
            </w:pPr>
            <w:r w:rsidRPr="009323FF">
              <w:rPr>
                <w:sz w:val="22"/>
                <w:szCs w:val="22"/>
              </w:rPr>
              <w:t>A</w:t>
            </w:r>
          </w:p>
        </w:tc>
        <w:tc>
          <w:tcPr>
            <w:tcW w:w="2880" w:type="dxa"/>
          </w:tcPr>
          <w:p w:rsidR="00F863C0" w:rsidRPr="006D57EE" w:rsidRDefault="00195845" w:rsidP="009323FF">
            <w:pPr>
              <w:jc w:val="left"/>
              <w:rPr>
                <w:sz w:val="22"/>
                <w:szCs w:val="22"/>
              </w:rPr>
            </w:pPr>
            <w:r>
              <w:rPr>
                <w:sz w:val="22"/>
                <w:szCs w:val="22"/>
              </w:rPr>
              <w:t>0</w:t>
            </w:r>
            <w:r w:rsidR="006D57EE" w:rsidRPr="006D57EE">
              <w:rPr>
                <w:sz w:val="22"/>
                <w:szCs w:val="22"/>
              </w:rPr>
              <w:t xml:space="preserve">.0.0.0 </w:t>
            </w:r>
            <w:r w:rsidR="006D57EE" w:rsidRPr="009323FF">
              <w:rPr>
                <w:sz w:val="22"/>
                <w:szCs w:val="22"/>
              </w:rPr>
              <w:t xml:space="preserve"> </w:t>
            </w:r>
            <w:r w:rsidR="006D57EE">
              <w:rPr>
                <w:sz w:val="22"/>
                <w:szCs w:val="22"/>
              </w:rPr>
              <w:t xml:space="preserve">   </w:t>
            </w:r>
            <w:r w:rsidR="006D57EE" w:rsidRPr="009323FF">
              <w:rPr>
                <w:sz w:val="22"/>
                <w:szCs w:val="22"/>
              </w:rPr>
              <w:t xml:space="preserve">– </w:t>
            </w:r>
            <w:r w:rsidR="006D57EE" w:rsidRPr="006D57EE">
              <w:rPr>
                <w:sz w:val="22"/>
                <w:szCs w:val="22"/>
              </w:rPr>
              <w:t>127.255.255.255</w:t>
            </w:r>
          </w:p>
        </w:tc>
        <w:tc>
          <w:tcPr>
            <w:tcW w:w="1620" w:type="dxa"/>
          </w:tcPr>
          <w:p w:rsidR="00F863C0" w:rsidRPr="009323FF" w:rsidRDefault="009323FF" w:rsidP="009323FF">
            <w:pPr>
              <w:jc w:val="left"/>
              <w:rPr>
                <w:sz w:val="22"/>
                <w:szCs w:val="22"/>
              </w:rPr>
            </w:pPr>
            <w:r w:rsidRPr="009323FF">
              <w:rPr>
                <w:sz w:val="22"/>
                <w:szCs w:val="22"/>
              </w:rPr>
              <w:t>2</w:t>
            </w:r>
            <w:r w:rsidRPr="009323FF">
              <w:rPr>
                <w:sz w:val="22"/>
                <w:szCs w:val="22"/>
                <w:vertAlign w:val="superscript"/>
              </w:rPr>
              <w:t>7</w:t>
            </w:r>
          </w:p>
        </w:tc>
        <w:tc>
          <w:tcPr>
            <w:tcW w:w="1322" w:type="dxa"/>
          </w:tcPr>
          <w:p w:rsidR="00F863C0" w:rsidRPr="009323FF" w:rsidRDefault="009323FF" w:rsidP="009323FF">
            <w:pPr>
              <w:jc w:val="left"/>
              <w:rPr>
                <w:sz w:val="22"/>
                <w:szCs w:val="22"/>
              </w:rPr>
            </w:pPr>
            <w:r w:rsidRPr="009323FF">
              <w:rPr>
                <w:sz w:val="22"/>
                <w:szCs w:val="22"/>
              </w:rPr>
              <w:t>2</w:t>
            </w:r>
            <w:r w:rsidRPr="009323FF">
              <w:rPr>
                <w:sz w:val="22"/>
                <w:szCs w:val="22"/>
                <w:vertAlign w:val="superscript"/>
              </w:rPr>
              <w:t>24</w:t>
            </w:r>
            <w:r w:rsidR="00EC6EC8">
              <w:rPr>
                <w:sz w:val="22"/>
                <w:szCs w:val="22"/>
                <w:vertAlign w:val="superscript"/>
              </w:rPr>
              <w:t xml:space="preserve"> </w:t>
            </w:r>
            <w:r w:rsidRPr="009323FF">
              <w:rPr>
                <w:sz w:val="22"/>
                <w:szCs w:val="22"/>
              </w:rPr>
              <w:t>-</w:t>
            </w:r>
            <w:r w:rsidR="00EC6EC8">
              <w:rPr>
                <w:sz w:val="22"/>
                <w:szCs w:val="22"/>
              </w:rPr>
              <w:t xml:space="preserve"> </w:t>
            </w:r>
            <w:r w:rsidRPr="009323FF">
              <w:rPr>
                <w:sz w:val="22"/>
                <w:szCs w:val="22"/>
              </w:rPr>
              <w:t>2</w:t>
            </w:r>
          </w:p>
        </w:tc>
        <w:tc>
          <w:tcPr>
            <w:tcW w:w="1717" w:type="dxa"/>
          </w:tcPr>
          <w:p w:rsidR="00F863C0" w:rsidRPr="009323FF" w:rsidRDefault="009323FF" w:rsidP="009323FF">
            <w:pPr>
              <w:jc w:val="left"/>
              <w:rPr>
                <w:color w:val="FF0000"/>
                <w:sz w:val="22"/>
                <w:szCs w:val="22"/>
              </w:rPr>
            </w:pPr>
            <w:r w:rsidRPr="009323FF">
              <w:rPr>
                <w:sz w:val="22"/>
                <w:szCs w:val="22"/>
              </w:rPr>
              <w:t>255.0.0.0</w:t>
            </w:r>
          </w:p>
        </w:tc>
        <w:tc>
          <w:tcPr>
            <w:tcW w:w="2019" w:type="dxa"/>
          </w:tcPr>
          <w:p w:rsidR="00F863C0" w:rsidRPr="009323FF" w:rsidRDefault="00136E6D" w:rsidP="00F21EAE">
            <w:pPr>
              <w:jc w:val="left"/>
              <w:rPr>
                <w:sz w:val="22"/>
                <w:szCs w:val="22"/>
              </w:rPr>
            </w:pPr>
            <w:r w:rsidRPr="009323FF">
              <w:rPr>
                <w:sz w:val="22"/>
                <w:szCs w:val="22"/>
              </w:rPr>
              <w:t>x.255.255.255</w:t>
            </w:r>
          </w:p>
        </w:tc>
      </w:tr>
      <w:tr w:rsidR="00F863C0" w:rsidTr="006D57EE">
        <w:trPr>
          <w:trHeight w:val="300"/>
          <w:jc w:val="center"/>
        </w:trPr>
        <w:tc>
          <w:tcPr>
            <w:tcW w:w="715" w:type="dxa"/>
          </w:tcPr>
          <w:p w:rsidR="00F863C0" w:rsidRPr="009323FF" w:rsidRDefault="00136E6D">
            <w:pPr>
              <w:rPr>
                <w:sz w:val="22"/>
                <w:szCs w:val="22"/>
              </w:rPr>
            </w:pPr>
            <w:r w:rsidRPr="009323FF">
              <w:rPr>
                <w:sz w:val="22"/>
                <w:szCs w:val="22"/>
              </w:rPr>
              <w:t>B</w:t>
            </w:r>
          </w:p>
        </w:tc>
        <w:tc>
          <w:tcPr>
            <w:tcW w:w="2880" w:type="dxa"/>
          </w:tcPr>
          <w:p w:rsidR="00F863C0" w:rsidRPr="006D57EE" w:rsidRDefault="006D57EE" w:rsidP="006D57EE">
            <w:pPr>
              <w:jc w:val="left"/>
              <w:rPr>
                <w:sz w:val="22"/>
                <w:szCs w:val="22"/>
              </w:rPr>
            </w:pPr>
            <w:r w:rsidRPr="006D57EE">
              <w:rPr>
                <w:sz w:val="22"/>
                <w:szCs w:val="22"/>
              </w:rPr>
              <w:t>128.0.0.0</w:t>
            </w:r>
            <w:r w:rsidRPr="009323FF">
              <w:rPr>
                <w:sz w:val="22"/>
                <w:szCs w:val="22"/>
              </w:rPr>
              <w:t xml:space="preserve"> – </w:t>
            </w:r>
            <w:r w:rsidRPr="006D57EE">
              <w:rPr>
                <w:sz w:val="22"/>
                <w:szCs w:val="22"/>
              </w:rPr>
              <w:t>191.255.255.255</w:t>
            </w:r>
          </w:p>
        </w:tc>
        <w:tc>
          <w:tcPr>
            <w:tcW w:w="1620" w:type="dxa"/>
          </w:tcPr>
          <w:p w:rsidR="00F863C0" w:rsidRPr="009323FF" w:rsidRDefault="009323FF" w:rsidP="009323FF">
            <w:pPr>
              <w:jc w:val="left"/>
              <w:rPr>
                <w:sz w:val="22"/>
                <w:szCs w:val="22"/>
              </w:rPr>
            </w:pPr>
            <w:r w:rsidRPr="009323FF">
              <w:rPr>
                <w:sz w:val="22"/>
                <w:szCs w:val="22"/>
              </w:rPr>
              <w:t>2</w:t>
            </w:r>
            <w:r w:rsidRPr="009323FF">
              <w:rPr>
                <w:sz w:val="22"/>
                <w:szCs w:val="22"/>
                <w:vertAlign w:val="superscript"/>
              </w:rPr>
              <w:t>14</w:t>
            </w:r>
          </w:p>
        </w:tc>
        <w:tc>
          <w:tcPr>
            <w:tcW w:w="1322" w:type="dxa"/>
          </w:tcPr>
          <w:p w:rsidR="00F863C0" w:rsidRPr="009323FF" w:rsidRDefault="009323FF" w:rsidP="009323FF">
            <w:pPr>
              <w:jc w:val="left"/>
              <w:rPr>
                <w:color w:val="FF0000"/>
                <w:sz w:val="22"/>
                <w:szCs w:val="22"/>
              </w:rPr>
            </w:pPr>
            <w:r w:rsidRPr="009323FF">
              <w:rPr>
                <w:sz w:val="22"/>
                <w:szCs w:val="22"/>
              </w:rPr>
              <w:t>2</w:t>
            </w:r>
            <w:r w:rsidRPr="009323FF">
              <w:rPr>
                <w:sz w:val="22"/>
                <w:szCs w:val="22"/>
                <w:vertAlign w:val="superscript"/>
              </w:rPr>
              <w:t>16</w:t>
            </w:r>
            <w:r w:rsidR="00EC6EC8">
              <w:rPr>
                <w:sz w:val="22"/>
                <w:szCs w:val="22"/>
                <w:vertAlign w:val="superscript"/>
              </w:rPr>
              <w:t xml:space="preserve"> </w:t>
            </w:r>
            <w:r w:rsidRPr="009323FF">
              <w:rPr>
                <w:sz w:val="22"/>
                <w:szCs w:val="22"/>
              </w:rPr>
              <w:t>-</w:t>
            </w:r>
            <w:r w:rsidR="00EC6EC8">
              <w:rPr>
                <w:sz w:val="22"/>
                <w:szCs w:val="22"/>
              </w:rPr>
              <w:t xml:space="preserve"> </w:t>
            </w:r>
            <w:r w:rsidRPr="009323FF">
              <w:rPr>
                <w:sz w:val="22"/>
                <w:szCs w:val="22"/>
              </w:rPr>
              <w:t>2</w:t>
            </w:r>
          </w:p>
        </w:tc>
        <w:tc>
          <w:tcPr>
            <w:tcW w:w="1717" w:type="dxa"/>
          </w:tcPr>
          <w:p w:rsidR="00F863C0" w:rsidRPr="009323FF" w:rsidRDefault="00136E6D" w:rsidP="009323FF">
            <w:pPr>
              <w:jc w:val="left"/>
              <w:rPr>
                <w:sz w:val="22"/>
                <w:szCs w:val="22"/>
              </w:rPr>
            </w:pPr>
            <w:r w:rsidRPr="009323FF">
              <w:rPr>
                <w:sz w:val="22"/>
                <w:szCs w:val="22"/>
              </w:rPr>
              <w:t>255.255.0.0</w:t>
            </w:r>
          </w:p>
        </w:tc>
        <w:tc>
          <w:tcPr>
            <w:tcW w:w="2019" w:type="dxa"/>
          </w:tcPr>
          <w:p w:rsidR="00F863C0" w:rsidRPr="00F21EAE" w:rsidRDefault="006D57EE" w:rsidP="00F21EAE">
            <w:pPr>
              <w:jc w:val="left"/>
              <w:rPr>
                <w:sz w:val="22"/>
                <w:szCs w:val="22"/>
              </w:rPr>
            </w:pPr>
            <w:r w:rsidRPr="00F21EAE">
              <w:rPr>
                <w:sz w:val="22"/>
                <w:szCs w:val="22"/>
              </w:rPr>
              <w:t>x.x.255.255</w:t>
            </w:r>
          </w:p>
        </w:tc>
      </w:tr>
      <w:tr w:rsidR="00F863C0" w:rsidTr="006D57EE">
        <w:trPr>
          <w:trHeight w:val="260"/>
          <w:jc w:val="center"/>
        </w:trPr>
        <w:tc>
          <w:tcPr>
            <w:tcW w:w="715" w:type="dxa"/>
          </w:tcPr>
          <w:p w:rsidR="00F863C0" w:rsidRPr="009323FF" w:rsidRDefault="00136E6D">
            <w:pPr>
              <w:rPr>
                <w:sz w:val="22"/>
                <w:szCs w:val="22"/>
              </w:rPr>
            </w:pPr>
            <w:r w:rsidRPr="009323FF">
              <w:rPr>
                <w:sz w:val="22"/>
                <w:szCs w:val="22"/>
              </w:rPr>
              <w:t>C</w:t>
            </w:r>
          </w:p>
        </w:tc>
        <w:tc>
          <w:tcPr>
            <w:tcW w:w="2880" w:type="dxa"/>
          </w:tcPr>
          <w:p w:rsidR="00F863C0" w:rsidRPr="009323FF" w:rsidRDefault="00136E6D" w:rsidP="009323FF">
            <w:pPr>
              <w:jc w:val="left"/>
              <w:rPr>
                <w:sz w:val="22"/>
                <w:szCs w:val="22"/>
              </w:rPr>
            </w:pPr>
            <w:r w:rsidRPr="009323FF">
              <w:rPr>
                <w:sz w:val="22"/>
                <w:szCs w:val="22"/>
              </w:rPr>
              <w:t>192.0.0.0 – 223.255.255.255</w:t>
            </w:r>
          </w:p>
        </w:tc>
        <w:tc>
          <w:tcPr>
            <w:tcW w:w="1620" w:type="dxa"/>
          </w:tcPr>
          <w:p w:rsidR="00F863C0" w:rsidRPr="009323FF" w:rsidRDefault="009323FF" w:rsidP="009323FF">
            <w:pPr>
              <w:jc w:val="left"/>
              <w:rPr>
                <w:sz w:val="22"/>
                <w:szCs w:val="22"/>
              </w:rPr>
            </w:pPr>
            <w:r w:rsidRPr="009323FF">
              <w:rPr>
                <w:sz w:val="22"/>
                <w:szCs w:val="22"/>
              </w:rPr>
              <w:t>2</w:t>
            </w:r>
            <w:r w:rsidRPr="009323FF">
              <w:rPr>
                <w:sz w:val="22"/>
                <w:szCs w:val="22"/>
                <w:vertAlign w:val="superscript"/>
              </w:rPr>
              <w:t>21</w:t>
            </w:r>
          </w:p>
        </w:tc>
        <w:tc>
          <w:tcPr>
            <w:tcW w:w="1322" w:type="dxa"/>
          </w:tcPr>
          <w:p w:rsidR="00F863C0" w:rsidRPr="009323FF" w:rsidRDefault="009323FF" w:rsidP="009323FF">
            <w:pPr>
              <w:jc w:val="left"/>
              <w:rPr>
                <w:sz w:val="22"/>
                <w:szCs w:val="22"/>
                <w:vertAlign w:val="superscript"/>
              </w:rPr>
            </w:pPr>
            <w:r w:rsidRPr="009323FF">
              <w:rPr>
                <w:sz w:val="22"/>
                <w:szCs w:val="22"/>
              </w:rPr>
              <w:t>2</w:t>
            </w:r>
            <w:r w:rsidRPr="009323FF">
              <w:rPr>
                <w:sz w:val="22"/>
                <w:szCs w:val="22"/>
                <w:vertAlign w:val="superscript"/>
              </w:rPr>
              <w:t>8</w:t>
            </w:r>
            <w:r w:rsidR="00EC6EC8">
              <w:rPr>
                <w:sz w:val="22"/>
                <w:szCs w:val="22"/>
                <w:vertAlign w:val="superscript"/>
              </w:rPr>
              <w:t xml:space="preserve">   </w:t>
            </w:r>
            <w:r w:rsidRPr="009323FF">
              <w:rPr>
                <w:sz w:val="22"/>
                <w:szCs w:val="22"/>
              </w:rPr>
              <w:t>-</w:t>
            </w:r>
            <w:r w:rsidR="00EC6EC8">
              <w:rPr>
                <w:sz w:val="22"/>
                <w:szCs w:val="22"/>
              </w:rPr>
              <w:t xml:space="preserve"> </w:t>
            </w:r>
            <w:r w:rsidRPr="009323FF">
              <w:rPr>
                <w:sz w:val="22"/>
                <w:szCs w:val="22"/>
              </w:rPr>
              <w:t>2</w:t>
            </w:r>
          </w:p>
        </w:tc>
        <w:tc>
          <w:tcPr>
            <w:tcW w:w="1717" w:type="dxa"/>
          </w:tcPr>
          <w:p w:rsidR="00F863C0" w:rsidRPr="009323FF" w:rsidRDefault="009323FF" w:rsidP="009323FF">
            <w:pPr>
              <w:jc w:val="left"/>
              <w:rPr>
                <w:color w:val="FF0000"/>
                <w:sz w:val="22"/>
                <w:szCs w:val="22"/>
              </w:rPr>
            </w:pPr>
            <w:r w:rsidRPr="009323FF">
              <w:rPr>
                <w:sz w:val="22"/>
                <w:szCs w:val="22"/>
              </w:rPr>
              <w:t>255.255.255.0</w:t>
            </w:r>
          </w:p>
        </w:tc>
        <w:tc>
          <w:tcPr>
            <w:tcW w:w="2019" w:type="dxa"/>
          </w:tcPr>
          <w:p w:rsidR="00F863C0" w:rsidRPr="00F21EAE" w:rsidRDefault="00F21EAE" w:rsidP="00F21EAE">
            <w:pPr>
              <w:jc w:val="left"/>
              <w:rPr>
                <w:sz w:val="22"/>
                <w:szCs w:val="22"/>
              </w:rPr>
            </w:pPr>
            <w:r w:rsidRPr="00F21EAE">
              <w:rPr>
                <w:sz w:val="22"/>
                <w:szCs w:val="22"/>
              </w:rPr>
              <w:t>x.x.x.255</w:t>
            </w:r>
          </w:p>
        </w:tc>
      </w:tr>
    </w:tbl>
    <w:p w:rsidR="009A2B46" w:rsidRPr="00496E03" w:rsidRDefault="009A2B46" w:rsidP="009A2B46">
      <w:pPr>
        <w:pStyle w:val="ListParagraph"/>
        <w:numPr>
          <w:ilvl w:val="0"/>
          <w:numId w:val="2"/>
        </w:numPr>
        <w:spacing w:before="280"/>
        <w:rPr>
          <w:rFonts w:ascii="Times New Roman" w:eastAsia="Times New Roman" w:hAnsi="Times New Roman" w:cs="Times New Roman"/>
          <w:color w:val="FF0000"/>
          <w:sz w:val="24"/>
          <w:szCs w:val="24"/>
        </w:rPr>
      </w:pPr>
      <w:r w:rsidRPr="00496E03">
        <w:rPr>
          <w:rFonts w:ascii="Times New Roman" w:eastAsia="Times New Roman" w:hAnsi="Times New Roman" w:cs="Times New Roman"/>
          <w:color w:val="FF0000"/>
          <w:sz w:val="24"/>
          <w:szCs w:val="24"/>
        </w:rPr>
        <w:t>10.0.0.0 /8 is reserved for private IP use</w:t>
      </w:r>
    </w:p>
    <w:p w:rsidR="009A2B46" w:rsidRPr="00496E03" w:rsidRDefault="009A2B46" w:rsidP="00F72E22">
      <w:pPr>
        <w:pStyle w:val="ListParagraph"/>
        <w:numPr>
          <w:ilvl w:val="0"/>
          <w:numId w:val="2"/>
        </w:numPr>
        <w:spacing w:before="280"/>
        <w:jc w:val="both"/>
        <w:rPr>
          <w:rFonts w:ascii="Times New Roman" w:eastAsia="Times New Roman" w:hAnsi="Times New Roman" w:cs="Times New Roman"/>
          <w:color w:val="FF0000"/>
          <w:sz w:val="24"/>
          <w:szCs w:val="24"/>
        </w:rPr>
      </w:pPr>
      <w:r w:rsidRPr="00496E03">
        <w:rPr>
          <w:rFonts w:ascii="Times New Roman" w:eastAsia="Times New Roman" w:hAnsi="Times New Roman" w:cs="Times New Roman"/>
          <w:color w:val="FF0000"/>
          <w:sz w:val="24"/>
          <w:szCs w:val="24"/>
        </w:rPr>
        <w:t>127.0.0.0 /8 is reserved for loopback purposes, being 127.0.0.1 the loopback address of the local host.</w:t>
      </w:r>
    </w:p>
    <w:p w:rsidR="00F863C0" w:rsidRPr="002F4E8A" w:rsidRDefault="00136E6D" w:rsidP="009A2B46">
      <w:pPr>
        <w:spacing w:before="280"/>
        <w:rPr>
          <w:rFonts w:ascii="Times New Roman" w:eastAsia="Times New Roman" w:hAnsi="Times New Roman" w:cs="Times New Roman"/>
          <w:sz w:val="24"/>
          <w:szCs w:val="24"/>
          <w:u w:val="single"/>
        </w:rPr>
      </w:pPr>
      <w:r w:rsidRPr="002F4E8A">
        <w:rPr>
          <w:rFonts w:ascii="Times New Roman" w:eastAsia="Times New Roman" w:hAnsi="Times New Roman" w:cs="Times New Roman"/>
          <w:sz w:val="24"/>
          <w:szCs w:val="24"/>
          <w:u w:val="single"/>
        </w:rPr>
        <w:t xml:space="preserve">2. What is the difference between private and public addresses? Fill the table below </w:t>
      </w:r>
      <w:r w:rsidR="009323FF" w:rsidRPr="002F4E8A">
        <w:rPr>
          <w:rFonts w:ascii="Times New Roman" w:eastAsia="Times New Roman" w:hAnsi="Times New Roman" w:cs="Times New Roman"/>
          <w:sz w:val="24"/>
          <w:szCs w:val="24"/>
          <w:u w:val="single"/>
        </w:rPr>
        <w:t>c</w:t>
      </w:r>
      <w:r w:rsidRPr="002F4E8A">
        <w:rPr>
          <w:rFonts w:ascii="Times New Roman" w:eastAsia="Times New Roman" w:hAnsi="Times New Roman" w:cs="Times New Roman"/>
          <w:sz w:val="24"/>
          <w:szCs w:val="24"/>
          <w:u w:val="single"/>
        </w:rPr>
        <w:t>orresponding to the ranges of private IP addresses.</w:t>
      </w:r>
      <w:r w:rsidRPr="002F4E8A">
        <w:rPr>
          <w:rFonts w:ascii="Times New Roman" w:eastAsia="Times New Roman" w:hAnsi="Times New Roman" w:cs="Times New Roman"/>
          <w:sz w:val="24"/>
          <w:szCs w:val="24"/>
          <w:u w:val="single"/>
        </w:rPr>
        <w:br/>
      </w:r>
    </w:p>
    <w:tbl>
      <w:tblPr>
        <w:tblStyle w:val="a0"/>
        <w:tblW w:w="43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
        <w:gridCol w:w="3349"/>
      </w:tblGrid>
      <w:tr w:rsidR="00F863C0" w:rsidTr="0090167D">
        <w:trPr>
          <w:trHeight w:val="300"/>
          <w:jc w:val="center"/>
        </w:trPr>
        <w:tc>
          <w:tcPr>
            <w:tcW w:w="966" w:type="dxa"/>
            <w:shd w:val="clear" w:color="auto" w:fill="D9D9D9"/>
          </w:tcPr>
          <w:p w:rsidR="00F863C0" w:rsidRDefault="00136E6D">
            <w:pPr>
              <w:rPr>
                <w:b/>
                <w:sz w:val="20"/>
                <w:szCs w:val="20"/>
              </w:rPr>
            </w:pPr>
            <w:r>
              <w:rPr>
                <w:b/>
                <w:sz w:val="20"/>
                <w:szCs w:val="20"/>
              </w:rPr>
              <w:t>Class</w:t>
            </w:r>
          </w:p>
        </w:tc>
        <w:tc>
          <w:tcPr>
            <w:tcW w:w="3349" w:type="dxa"/>
            <w:shd w:val="clear" w:color="auto" w:fill="D9D9D9"/>
          </w:tcPr>
          <w:p w:rsidR="00F863C0" w:rsidRDefault="00136E6D">
            <w:pPr>
              <w:rPr>
                <w:b/>
                <w:sz w:val="20"/>
                <w:szCs w:val="20"/>
              </w:rPr>
            </w:pPr>
            <w:r>
              <w:rPr>
                <w:b/>
                <w:sz w:val="20"/>
                <w:szCs w:val="20"/>
              </w:rPr>
              <w:t>Range</w:t>
            </w:r>
          </w:p>
        </w:tc>
      </w:tr>
      <w:tr w:rsidR="00F863C0" w:rsidTr="0090167D">
        <w:trPr>
          <w:trHeight w:val="260"/>
          <w:jc w:val="center"/>
        </w:trPr>
        <w:tc>
          <w:tcPr>
            <w:tcW w:w="966" w:type="dxa"/>
          </w:tcPr>
          <w:p w:rsidR="00F863C0" w:rsidRDefault="00136E6D">
            <w:pPr>
              <w:rPr>
                <w:sz w:val="20"/>
                <w:szCs w:val="20"/>
              </w:rPr>
            </w:pPr>
            <w:r>
              <w:rPr>
                <w:sz w:val="20"/>
                <w:szCs w:val="20"/>
              </w:rPr>
              <w:t>A</w:t>
            </w:r>
          </w:p>
        </w:tc>
        <w:tc>
          <w:tcPr>
            <w:tcW w:w="3349" w:type="dxa"/>
          </w:tcPr>
          <w:p w:rsidR="00F863C0" w:rsidRPr="0090167D" w:rsidRDefault="0090167D" w:rsidP="0090167D">
            <w:pPr>
              <w:jc w:val="left"/>
              <w:rPr>
                <w:sz w:val="22"/>
                <w:szCs w:val="22"/>
              </w:rPr>
            </w:pPr>
            <w:r w:rsidRPr="0090167D">
              <w:rPr>
                <w:sz w:val="22"/>
                <w:szCs w:val="22"/>
              </w:rPr>
              <w:t xml:space="preserve">10.0.0.0 </w:t>
            </w:r>
            <w:r>
              <w:rPr>
                <w:sz w:val="22"/>
                <w:szCs w:val="22"/>
              </w:rPr>
              <w:t xml:space="preserve">       </w:t>
            </w:r>
            <w:r w:rsidRPr="0090167D">
              <w:rPr>
                <w:sz w:val="22"/>
                <w:szCs w:val="22"/>
              </w:rPr>
              <w:t>– 10.255.255.255</w:t>
            </w:r>
          </w:p>
        </w:tc>
      </w:tr>
      <w:tr w:rsidR="00F863C0" w:rsidTr="0090167D">
        <w:trPr>
          <w:trHeight w:val="300"/>
          <w:jc w:val="center"/>
        </w:trPr>
        <w:tc>
          <w:tcPr>
            <w:tcW w:w="966" w:type="dxa"/>
          </w:tcPr>
          <w:p w:rsidR="00F863C0" w:rsidRDefault="00136E6D">
            <w:pPr>
              <w:rPr>
                <w:sz w:val="20"/>
                <w:szCs w:val="20"/>
              </w:rPr>
            </w:pPr>
            <w:r>
              <w:rPr>
                <w:sz w:val="20"/>
                <w:szCs w:val="20"/>
              </w:rPr>
              <w:t>B</w:t>
            </w:r>
          </w:p>
        </w:tc>
        <w:tc>
          <w:tcPr>
            <w:tcW w:w="3349" w:type="dxa"/>
          </w:tcPr>
          <w:p w:rsidR="00F863C0" w:rsidRPr="0090167D" w:rsidRDefault="0090167D" w:rsidP="0090167D">
            <w:pPr>
              <w:jc w:val="left"/>
              <w:rPr>
                <w:sz w:val="22"/>
                <w:szCs w:val="22"/>
              </w:rPr>
            </w:pPr>
            <w:r w:rsidRPr="0090167D">
              <w:rPr>
                <w:sz w:val="22"/>
                <w:szCs w:val="22"/>
              </w:rPr>
              <w:t>172.16.0.0</w:t>
            </w:r>
            <w:r>
              <w:rPr>
                <w:sz w:val="22"/>
                <w:szCs w:val="22"/>
              </w:rPr>
              <w:t xml:space="preserve">   </w:t>
            </w:r>
            <w:r w:rsidRPr="0090167D">
              <w:rPr>
                <w:sz w:val="22"/>
                <w:szCs w:val="22"/>
              </w:rPr>
              <w:t xml:space="preserve"> – 172.31.255.255</w:t>
            </w:r>
          </w:p>
        </w:tc>
      </w:tr>
      <w:tr w:rsidR="00F863C0" w:rsidTr="0090167D">
        <w:trPr>
          <w:trHeight w:val="260"/>
          <w:jc w:val="center"/>
        </w:trPr>
        <w:tc>
          <w:tcPr>
            <w:tcW w:w="966" w:type="dxa"/>
          </w:tcPr>
          <w:p w:rsidR="00F863C0" w:rsidRDefault="00136E6D">
            <w:pPr>
              <w:rPr>
                <w:sz w:val="20"/>
                <w:szCs w:val="20"/>
              </w:rPr>
            </w:pPr>
            <w:r>
              <w:rPr>
                <w:sz w:val="20"/>
                <w:szCs w:val="20"/>
              </w:rPr>
              <w:t>C</w:t>
            </w:r>
          </w:p>
        </w:tc>
        <w:tc>
          <w:tcPr>
            <w:tcW w:w="3349" w:type="dxa"/>
          </w:tcPr>
          <w:p w:rsidR="00F863C0" w:rsidRPr="0090167D" w:rsidRDefault="0090167D" w:rsidP="0090167D">
            <w:pPr>
              <w:jc w:val="left"/>
              <w:rPr>
                <w:sz w:val="22"/>
                <w:szCs w:val="22"/>
              </w:rPr>
            </w:pPr>
            <w:proofErr w:type="gramStart"/>
            <w:r w:rsidRPr="00606285">
              <w:rPr>
                <w:sz w:val="22"/>
                <w:szCs w:val="22"/>
              </w:rPr>
              <w:t>192.168.0.0</w:t>
            </w:r>
            <w:r w:rsidR="00606285">
              <w:rPr>
                <w:sz w:val="22"/>
                <w:szCs w:val="22"/>
              </w:rPr>
              <w:t xml:space="preserve"> </w:t>
            </w:r>
            <w:r w:rsidRPr="00606285">
              <w:rPr>
                <w:sz w:val="22"/>
                <w:szCs w:val="22"/>
              </w:rPr>
              <w:t xml:space="preserve"> –</w:t>
            </w:r>
            <w:proofErr w:type="gramEnd"/>
            <w:r w:rsidRPr="00606285">
              <w:rPr>
                <w:sz w:val="22"/>
                <w:szCs w:val="22"/>
              </w:rPr>
              <w:t xml:space="preserve"> 192.168.255.255</w:t>
            </w:r>
          </w:p>
        </w:tc>
      </w:tr>
    </w:tbl>
    <w:p w:rsidR="009A2B46" w:rsidRDefault="009A2B46">
      <w:pPr>
        <w:spacing w:after="120"/>
        <w:jc w:val="both"/>
        <w:rPr>
          <w:rFonts w:ascii="Times New Roman" w:eastAsia="Times New Roman" w:hAnsi="Times New Roman" w:cs="Times New Roman"/>
          <w:sz w:val="24"/>
          <w:szCs w:val="24"/>
        </w:rPr>
      </w:pPr>
    </w:p>
    <w:p w:rsidR="00F863C0" w:rsidRDefault="009A2B4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Those are ranges of IP addresses reserved for internal/private networks,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these IP addresses are not routed through the public internet</w:t>
      </w:r>
      <w:r w:rsidR="003712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712AD">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rivate networks </w:t>
      </w:r>
      <w:r w:rsidR="003712AD">
        <w:rPr>
          <w:rFonts w:ascii="Times New Roman" w:eastAsia="Times New Roman" w:hAnsi="Times New Roman" w:cs="Times New Roman"/>
          <w:sz w:val="24"/>
          <w:szCs w:val="24"/>
        </w:rPr>
        <w:t xml:space="preserve">are usually </w:t>
      </w:r>
      <w:r>
        <w:rPr>
          <w:rFonts w:ascii="Times New Roman" w:eastAsia="Times New Roman" w:hAnsi="Times New Roman" w:cs="Times New Roman"/>
          <w:sz w:val="24"/>
          <w:szCs w:val="24"/>
        </w:rPr>
        <w:t>behind a router with a public IP address</w:t>
      </w:r>
      <w:r w:rsidR="003712AD">
        <w:rPr>
          <w:rFonts w:ascii="Times New Roman" w:eastAsia="Times New Roman" w:hAnsi="Times New Roman" w:cs="Times New Roman"/>
          <w:sz w:val="24"/>
          <w:szCs w:val="24"/>
        </w:rPr>
        <w:t xml:space="preserve"> </w:t>
      </w:r>
      <w:r w:rsidR="003712AD">
        <w:rPr>
          <w:rFonts w:ascii="Times New Roman" w:eastAsia="Times New Roman" w:hAnsi="Times New Roman" w:cs="Times New Roman"/>
          <w:sz w:val="24"/>
          <w:szCs w:val="24"/>
        </w:rPr>
        <w:t>doing NAT translation</w:t>
      </w:r>
      <w:r>
        <w:rPr>
          <w:rFonts w:ascii="Times New Roman" w:eastAsia="Times New Roman" w:hAnsi="Times New Roman" w:cs="Times New Roman"/>
          <w:sz w:val="24"/>
          <w:szCs w:val="24"/>
        </w:rPr>
        <w:t>.</w:t>
      </w:r>
    </w:p>
    <w:p w:rsidR="002F4E8A" w:rsidRDefault="002F4E8A">
      <w:pPr>
        <w:rPr>
          <w:rFonts w:ascii="Times New Roman" w:eastAsia="Times New Roman" w:hAnsi="Times New Roman" w:cs="Times New Roman"/>
          <w:sz w:val="24"/>
          <w:szCs w:val="24"/>
        </w:rPr>
      </w:pPr>
    </w:p>
    <w:p w:rsidR="00F863C0" w:rsidRPr="002F4E8A" w:rsidRDefault="00136E6D">
      <w:pPr>
        <w:spacing w:after="120"/>
        <w:jc w:val="both"/>
        <w:rPr>
          <w:rFonts w:ascii="Times New Roman" w:eastAsia="Times New Roman" w:hAnsi="Times New Roman" w:cs="Times New Roman"/>
          <w:color w:val="FF0000"/>
          <w:sz w:val="24"/>
          <w:szCs w:val="24"/>
          <w:u w:val="single"/>
        </w:rPr>
      </w:pPr>
      <w:r w:rsidRPr="002F4E8A">
        <w:rPr>
          <w:rFonts w:ascii="Times New Roman" w:eastAsia="Times New Roman" w:hAnsi="Times New Roman" w:cs="Times New Roman"/>
          <w:sz w:val="24"/>
          <w:szCs w:val="24"/>
          <w:u w:val="single"/>
        </w:rPr>
        <w:t>3. What is subnetting? Why is it useful?</w:t>
      </w:r>
    </w:p>
    <w:p w:rsidR="00496E03" w:rsidRDefault="003712AD" w:rsidP="003712AD">
      <w:pPr>
        <w:jc w:val="both"/>
        <w:rPr>
          <w:rFonts w:ascii="Times New Roman" w:hAnsi="Times New Roman" w:cs="Times New Roman"/>
          <w:color w:val="FF0000"/>
          <w:sz w:val="24"/>
        </w:rPr>
      </w:pPr>
      <w:r w:rsidRPr="00496E03">
        <w:rPr>
          <w:rFonts w:ascii="Times New Roman" w:hAnsi="Times New Roman" w:cs="Times New Roman"/>
          <w:color w:val="FF0000"/>
          <w:sz w:val="24"/>
        </w:rPr>
        <w:t>IPv4 addresses are divided in two parts, network and host, de</w:t>
      </w:r>
      <w:r w:rsidR="00496E03">
        <w:rPr>
          <w:rFonts w:ascii="Times New Roman" w:hAnsi="Times New Roman" w:cs="Times New Roman"/>
          <w:color w:val="FF0000"/>
          <w:sz w:val="24"/>
        </w:rPr>
        <w:t>termined</w:t>
      </w:r>
      <w:r w:rsidRPr="00496E03">
        <w:rPr>
          <w:rFonts w:ascii="Times New Roman" w:hAnsi="Times New Roman" w:cs="Times New Roman"/>
          <w:color w:val="FF0000"/>
          <w:sz w:val="24"/>
        </w:rPr>
        <w:t xml:space="preserve"> by the subnet mask. </w:t>
      </w:r>
    </w:p>
    <w:p w:rsidR="003712AD" w:rsidRPr="00496E03" w:rsidRDefault="003712AD" w:rsidP="003712AD">
      <w:pPr>
        <w:jc w:val="both"/>
        <w:rPr>
          <w:rFonts w:ascii="Times New Roman" w:hAnsi="Times New Roman" w:cs="Times New Roman"/>
          <w:color w:val="FF0000"/>
          <w:sz w:val="24"/>
        </w:rPr>
      </w:pPr>
      <w:r w:rsidRPr="00496E03">
        <w:rPr>
          <w:rFonts w:ascii="Times New Roman" w:hAnsi="Times New Roman" w:cs="Times New Roman"/>
          <w:color w:val="FF0000"/>
          <w:sz w:val="24"/>
        </w:rPr>
        <w:t xml:space="preserve">Subnetting is useful because it allows to group hosts in the same location </w:t>
      </w:r>
      <w:r w:rsidR="00496E03">
        <w:rPr>
          <w:rFonts w:ascii="Times New Roman" w:hAnsi="Times New Roman" w:cs="Times New Roman"/>
          <w:color w:val="FF0000"/>
          <w:sz w:val="24"/>
        </w:rPr>
        <w:t>so</w:t>
      </w:r>
      <w:r w:rsidRPr="00496E03">
        <w:rPr>
          <w:rFonts w:ascii="Times New Roman" w:hAnsi="Times New Roman" w:cs="Times New Roman"/>
          <w:color w:val="FF0000"/>
          <w:sz w:val="24"/>
        </w:rPr>
        <w:t xml:space="preserve"> </w:t>
      </w:r>
      <w:r w:rsidRPr="00496E03">
        <w:rPr>
          <w:rFonts w:ascii="Times New Roman" w:hAnsi="Times New Roman" w:cs="Times New Roman"/>
          <w:color w:val="FF0000"/>
          <w:sz w:val="24"/>
        </w:rPr>
        <w:t xml:space="preserve">routers </w:t>
      </w:r>
      <w:r w:rsidR="00496E03" w:rsidRPr="00496E03">
        <w:rPr>
          <w:rFonts w:ascii="Times New Roman" w:hAnsi="Times New Roman" w:cs="Times New Roman"/>
          <w:color w:val="FF0000"/>
          <w:sz w:val="24"/>
        </w:rPr>
        <w:t>can</w:t>
      </w:r>
      <w:r w:rsidRPr="00496E03">
        <w:rPr>
          <w:rFonts w:ascii="Times New Roman" w:hAnsi="Times New Roman" w:cs="Times New Roman"/>
          <w:color w:val="FF0000"/>
          <w:sz w:val="24"/>
        </w:rPr>
        <w:t xml:space="preserve"> send data to multiple destination hosts without having to store all these host's IP </w:t>
      </w:r>
      <w:r w:rsidR="00496E03">
        <w:rPr>
          <w:rFonts w:ascii="Times New Roman" w:hAnsi="Times New Roman" w:cs="Times New Roman"/>
          <w:color w:val="FF0000"/>
          <w:sz w:val="24"/>
        </w:rPr>
        <w:t>routing entries</w:t>
      </w:r>
      <w:r w:rsidRPr="00496E03">
        <w:rPr>
          <w:rFonts w:ascii="Times New Roman" w:hAnsi="Times New Roman" w:cs="Times New Roman"/>
          <w:color w:val="FF0000"/>
          <w:sz w:val="24"/>
        </w:rPr>
        <w:t xml:space="preserve"> in its routing table</w:t>
      </w:r>
      <w:r w:rsidR="00496E03" w:rsidRPr="00496E03">
        <w:rPr>
          <w:rFonts w:ascii="Times New Roman" w:hAnsi="Times New Roman" w:cs="Times New Roman"/>
          <w:color w:val="FF0000"/>
          <w:sz w:val="24"/>
        </w:rPr>
        <w:t xml:space="preserve">, </w:t>
      </w:r>
      <w:r w:rsidR="00496E03">
        <w:rPr>
          <w:rFonts w:ascii="Times New Roman" w:hAnsi="Times New Roman" w:cs="Times New Roman"/>
          <w:color w:val="FF0000"/>
          <w:sz w:val="24"/>
        </w:rPr>
        <w:t xml:space="preserve">therefore </w:t>
      </w:r>
      <w:r w:rsidR="00496E03" w:rsidRPr="00496E03">
        <w:rPr>
          <w:rFonts w:ascii="Times New Roman" w:hAnsi="Times New Roman" w:cs="Times New Roman"/>
          <w:color w:val="FF0000"/>
          <w:sz w:val="24"/>
        </w:rPr>
        <w:t xml:space="preserve">keeping </w:t>
      </w:r>
      <w:r w:rsidR="00496E03">
        <w:rPr>
          <w:rFonts w:ascii="Times New Roman" w:hAnsi="Times New Roman" w:cs="Times New Roman"/>
          <w:color w:val="FF0000"/>
          <w:sz w:val="24"/>
        </w:rPr>
        <w:t>table</w:t>
      </w:r>
      <w:r w:rsidR="00496E03" w:rsidRPr="00496E03">
        <w:rPr>
          <w:rFonts w:ascii="Times New Roman" w:hAnsi="Times New Roman" w:cs="Times New Roman"/>
          <w:color w:val="FF0000"/>
          <w:sz w:val="24"/>
        </w:rPr>
        <w:t xml:space="preserve"> </w:t>
      </w:r>
      <w:r w:rsidR="00496E03">
        <w:rPr>
          <w:rFonts w:ascii="Times New Roman" w:hAnsi="Times New Roman" w:cs="Times New Roman"/>
          <w:color w:val="FF0000"/>
          <w:sz w:val="24"/>
        </w:rPr>
        <w:t>within</w:t>
      </w:r>
      <w:r w:rsidR="00496E03" w:rsidRPr="00496E03">
        <w:rPr>
          <w:rFonts w:ascii="Times New Roman" w:hAnsi="Times New Roman" w:cs="Times New Roman"/>
          <w:color w:val="FF0000"/>
          <w:sz w:val="24"/>
        </w:rPr>
        <w:t xml:space="preserve"> a manageable size.</w:t>
      </w:r>
    </w:p>
    <w:p w:rsidR="00496E03" w:rsidRPr="00496E03" w:rsidRDefault="00496E03" w:rsidP="002F4E8A">
      <w:pPr>
        <w:ind w:left="360" w:hanging="360"/>
        <w:jc w:val="both"/>
        <w:rPr>
          <w:rFonts w:ascii="Times New Roman" w:hAnsi="Times New Roman" w:cs="Times New Roman"/>
          <w:color w:val="FF0000"/>
          <w:sz w:val="24"/>
        </w:rPr>
      </w:pPr>
    </w:p>
    <w:p w:rsidR="002F4E8A" w:rsidRPr="00496E03" w:rsidRDefault="00606285" w:rsidP="00496E03">
      <w:pPr>
        <w:jc w:val="both"/>
        <w:rPr>
          <w:rFonts w:ascii="Times New Roman" w:hAnsi="Times New Roman" w:cs="Times New Roman"/>
          <w:color w:val="FF0000"/>
          <w:sz w:val="24"/>
        </w:rPr>
      </w:pPr>
      <w:r w:rsidRPr="00496E03">
        <w:rPr>
          <w:rFonts w:ascii="Times New Roman" w:hAnsi="Times New Roman" w:cs="Times New Roman"/>
          <w:color w:val="FF0000"/>
          <w:sz w:val="24"/>
        </w:rPr>
        <w:t>Subnetting</w:t>
      </w:r>
      <w:r w:rsidR="0090167D" w:rsidRPr="00496E03">
        <w:rPr>
          <w:rFonts w:ascii="Times New Roman" w:hAnsi="Times New Roman" w:cs="Times New Roman"/>
          <w:color w:val="FF0000"/>
          <w:sz w:val="24"/>
        </w:rPr>
        <w:t xml:space="preserve"> </w:t>
      </w:r>
      <w:r w:rsidR="003712AD" w:rsidRPr="00496E03">
        <w:rPr>
          <w:rFonts w:ascii="Times New Roman" w:hAnsi="Times New Roman" w:cs="Times New Roman"/>
          <w:color w:val="FF0000"/>
          <w:sz w:val="24"/>
        </w:rPr>
        <w:t>refers to</w:t>
      </w:r>
      <w:r w:rsidRPr="00496E03">
        <w:rPr>
          <w:rFonts w:ascii="Times New Roman" w:hAnsi="Times New Roman" w:cs="Times New Roman"/>
          <w:color w:val="FF0000"/>
          <w:sz w:val="24"/>
        </w:rPr>
        <w:t xml:space="preserve"> partitioning a network into </w:t>
      </w:r>
      <w:r w:rsidR="0090167D" w:rsidRPr="00496E03">
        <w:rPr>
          <w:rFonts w:ascii="Times New Roman" w:hAnsi="Times New Roman" w:cs="Times New Roman"/>
          <w:b/>
          <w:color w:val="FF0000"/>
          <w:sz w:val="24"/>
        </w:rPr>
        <w:t>smaller groups of IP addresses</w:t>
      </w:r>
      <w:r w:rsidR="00496E03" w:rsidRPr="00496E03">
        <w:rPr>
          <w:rFonts w:ascii="Times New Roman" w:hAnsi="Times New Roman" w:cs="Times New Roman"/>
          <w:b/>
          <w:color w:val="FF0000"/>
          <w:sz w:val="24"/>
        </w:rPr>
        <w:t xml:space="preserve">. </w:t>
      </w:r>
      <w:r w:rsidR="003712AD" w:rsidRPr="00496E03">
        <w:rPr>
          <w:rFonts w:ascii="Times New Roman" w:hAnsi="Times New Roman" w:cs="Times New Roman"/>
          <w:color w:val="FF0000"/>
          <w:sz w:val="24"/>
        </w:rPr>
        <w:t xml:space="preserve">Initially </w:t>
      </w:r>
      <w:r w:rsidR="00496E03">
        <w:rPr>
          <w:rFonts w:ascii="Times New Roman" w:hAnsi="Times New Roman" w:cs="Times New Roman"/>
          <w:color w:val="FF0000"/>
          <w:sz w:val="24"/>
        </w:rPr>
        <w:t xml:space="preserve">the </w:t>
      </w:r>
      <w:r w:rsidR="003712AD" w:rsidRPr="00496E03">
        <w:rPr>
          <w:rFonts w:ascii="Times New Roman" w:hAnsi="Times New Roman" w:cs="Times New Roman"/>
          <w:color w:val="FF0000"/>
          <w:sz w:val="24"/>
        </w:rPr>
        <w:t xml:space="preserve">Internet IP address space was </w:t>
      </w:r>
      <w:r w:rsidR="00496E03" w:rsidRPr="00496E03">
        <w:rPr>
          <w:rFonts w:ascii="Times New Roman" w:hAnsi="Times New Roman" w:cs="Times New Roman"/>
          <w:color w:val="FF0000"/>
          <w:sz w:val="24"/>
        </w:rPr>
        <w:t>partitioned using</w:t>
      </w:r>
      <w:r w:rsidR="003712AD" w:rsidRPr="00496E03">
        <w:rPr>
          <w:rFonts w:ascii="Times New Roman" w:hAnsi="Times New Roman" w:cs="Times New Roman"/>
          <w:color w:val="FF0000"/>
          <w:sz w:val="24"/>
        </w:rPr>
        <w:t xml:space="preserve"> </w:t>
      </w:r>
      <w:r w:rsidR="0090167D" w:rsidRPr="00496E03">
        <w:rPr>
          <w:rFonts w:ascii="Times New Roman" w:hAnsi="Times New Roman" w:cs="Times New Roman"/>
          <w:color w:val="FF0000"/>
          <w:sz w:val="24"/>
        </w:rPr>
        <w:t xml:space="preserve">Class A, B, and C </w:t>
      </w:r>
      <w:r w:rsidR="003712AD" w:rsidRPr="00496E03">
        <w:rPr>
          <w:rFonts w:ascii="Times New Roman" w:hAnsi="Times New Roman" w:cs="Times New Roman"/>
          <w:color w:val="FF0000"/>
          <w:sz w:val="24"/>
        </w:rPr>
        <w:t>subnets, which use masks /8, /16 and /24</w:t>
      </w:r>
      <w:r w:rsidR="00496E03">
        <w:rPr>
          <w:rFonts w:ascii="Times New Roman" w:hAnsi="Times New Roman" w:cs="Times New Roman"/>
          <w:color w:val="FF0000"/>
          <w:sz w:val="24"/>
        </w:rPr>
        <w:t xml:space="preserve">. </w:t>
      </w:r>
      <w:r w:rsidR="003712AD" w:rsidRPr="00496E03">
        <w:rPr>
          <w:rFonts w:ascii="Times New Roman" w:hAnsi="Times New Roman" w:cs="Times New Roman"/>
          <w:color w:val="FF0000"/>
          <w:sz w:val="24"/>
        </w:rPr>
        <w:t xml:space="preserve">These subnets can be further partitioned </w:t>
      </w:r>
      <w:r w:rsidR="00496E03">
        <w:rPr>
          <w:rFonts w:ascii="Times New Roman" w:hAnsi="Times New Roman" w:cs="Times New Roman"/>
          <w:color w:val="FF0000"/>
          <w:sz w:val="24"/>
        </w:rPr>
        <w:t xml:space="preserve">for different reasons: </w:t>
      </w:r>
      <w:r w:rsidR="00496E03" w:rsidRPr="00496E03">
        <w:rPr>
          <w:rFonts w:ascii="Times New Roman" w:hAnsi="Times New Roman" w:cs="Times New Roman"/>
          <w:color w:val="FF0000"/>
          <w:sz w:val="24"/>
        </w:rPr>
        <w:t xml:space="preserve">to segregate different kinds of traffic (e.g. iSCSI vs host communications), for establishing security controls, or for performance or security reasons </w:t>
      </w:r>
    </w:p>
    <w:p w:rsidR="00F863C0" w:rsidRDefault="00F863C0">
      <w:pPr>
        <w:ind w:left="360" w:hanging="720"/>
        <w:jc w:val="both"/>
        <w:rPr>
          <w:rFonts w:ascii="Times New Roman" w:eastAsia="Times New Roman" w:hAnsi="Times New Roman" w:cs="Times New Roman"/>
          <w:sz w:val="24"/>
          <w:szCs w:val="24"/>
        </w:rPr>
      </w:pPr>
    </w:p>
    <w:p w:rsidR="00F863C0" w:rsidRDefault="00136E6D">
      <w:pPr>
        <w:jc w:val="both"/>
        <w:rPr>
          <w:rFonts w:ascii="Times New Roman" w:eastAsia="Times New Roman" w:hAnsi="Times New Roman" w:cs="Times New Roman"/>
          <w:sz w:val="24"/>
          <w:szCs w:val="24"/>
          <w:u w:val="single"/>
        </w:rPr>
      </w:pPr>
      <w:r w:rsidRPr="0053735D">
        <w:rPr>
          <w:rFonts w:ascii="Times New Roman" w:eastAsia="Times New Roman" w:hAnsi="Times New Roman" w:cs="Times New Roman"/>
          <w:sz w:val="24"/>
          <w:szCs w:val="24"/>
          <w:u w:val="single"/>
        </w:rPr>
        <w:t>4. How many sub-networks do you see in the following image? Put them a name and indicate them in the figure below.</w:t>
      </w:r>
    </w:p>
    <w:p w:rsidR="00D80463" w:rsidRPr="0053735D" w:rsidRDefault="00D80463">
      <w:pPr>
        <w:jc w:val="both"/>
        <w:rPr>
          <w:rFonts w:ascii="Times New Roman" w:eastAsia="Times New Roman" w:hAnsi="Times New Roman" w:cs="Times New Roman"/>
          <w:sz w:val="24"/>
          <w:szCs w:val="24"/>
          <w:u w:val="single"/>
        </w:rPr>
      </w:pPr>
    </w:p>
    <w:p w:rsidR="00F863C0" w:rsidRPr="00D80463" w:rsidRDefault="00D80463" w:rsidP="00D80463">
      <w:pPr>
        <w:keepNext/>
        <w:ind w:left="720"/>
        <w:rPr>
          <w:rFonts w:ascii="Times New Roman" w:eastAsia="Times New Roman" w:hAnsi="Times New Roman" w:cs="Times New Roman"/>
          <w:sz w:val="24"/>
          <w:szCs w:val="24"/>
        </w:rPr>
      </w:pPr>
      <w:r>
        <w:rPr>
          <w:noProof/>
          <w:lang w:val="en-US"/>
        </w:rPr>
        <w:drawing>
          <wp:inline distT="0" distB="0" distL="0" distR="0" wp14:anchorId="58DBF64C" wp14:editId="42116C34">
            <wp:extent cx="5400000" cy="25904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2590476"/>
                    </a:xfrm>
                    <a:prstGeom prst="rect">
                      <a:avLst/>
                    </a:prstGeom>
                  </pic:spPr>
                </pic:pic>
              </a:graphicData>
            </a:graphic>
          </wp:inline>
        </w:drawing>
      </w:r>
    </w:p>
    <w:p w:rsidR="00F863C0" w:rsidRDefault="00136E6D">
      <w:pPr>
        <w:keepNext/>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232D56" w:rsidRPr="00496E03" w:rsidRDefault="00496E03">
      <w:pPr>
        <w:rPr>
          <w:rFonts w:ascii="Times New Roman" w:eastAsia="Times New Roman" w:hAnsi="Times New Roman" w:cs="Times New Roman"/>
          <w:sz w:val="24"/>
          <w:szCs w:val="24"/>
        </w:rPr>
      </w:pPr>
      <w:r w:rsidRPr="00496E03">
        <w:rPr>
          <w:rFonts w:ascii="Times New Roman" w:eastAsia="Times New Roman" w:hAnsi="Times New Roman" w:cs="Times New Roman"/>
          <w:color w:val="FF0000"/>
          <w:sz w:val="24"/>
          <w:szCs w:val="24"/>
        </w:rPr>
        <w:t>A total of eight subnets, five of them being used for hosts (labeled 1 to 5) and other three for router to router communications (labeled A, B and C)</w:t>
      </w:r>
      <w:r w:rsidR="00232D56" w:rsidRPr="00496E03">
        <w:rPr>
          <w:rFonts w:ascii="Times New Roman" w:eastAsia="Times New Roman" w:hAnsi="Times New Roman" w:cs="Times New Roman"/>
          <w:sz w:val="24"/>
          <w:szCs w:val="24"/>
        </w:rPr>
        <w:br w:type="page"/>
      </w:r>
    </w:p>
    <w:p w:rsidR="00F863C0" w:rsidRDefault="00136E6D" w:rsidP="00496E03">
      <w:pPr>
        <w:rPr>
          <w:rFonts w:ascii="Times New Roman" w:eastAsia="Times New Roman" w:hAnsi="Times New Roman" w:cs="Times New Roman"/>
          <w:sz w:val="24"/>
          <w:szCs w:val="24"/>
          <w:u w:val="single"/>
        </w:rPr>
      </w:pPr>
      <w:r w:rsidRPr="0053735D">
        <w:rPr>
          <w:rFonts w:ascii="Times New Roman" w:eastAsia="Times New Roman" w:hAnsi="Times New Roman" w:cs="Times New Roman"/>
          <w:sz w:val="24"/>
          <w:szCs w:val="24"/>
          <w:u w:val="single"/>
        </w:rPr>
        <w:lastRenderedPageBreak/>
        <w:t>5. Assuming that you have been provided the range 192.168.4.0/24, assign a group of 32 IPs to each of the subnetworks (including broadcast and network addresses). Indicate the first and the last available IPs, as well as network and broadcast addresses.</w:t>
      </w:r>
      <w:r w:rsidRPr="0053735D">
        <w:rPr>
          <w:rFonts w:ascii="Times New Roman" w:eastAsia="Times New Roman" w:hAnsi="Times New Roman" w:cs="Times New Roman"/>
          <w:sz w:val="24"/>
          <w:szCs w:val="24"/>
          <w:u w:val="single"/>
        </w:rPr>
        <w:br/>
      </w:r>
    </w:p>
    <w:tbl>
      <w:tblPr>
        <w:tblW w:w="9488" w:type="dxa"/>
        <w:tblLook w:val="04A0" w:firstRow="1" w:lastRow="0" w:firstColumn="1" w:lastColumn="0" w:noHBand="0" w:noVBand="1"/>
      </w:tblPr>
      <w:tblGrid>
        <w:gridCol w:w="960"/>
        <w:gridCol w:w="1157"/>
        <w:gridCol w:w="2126"/>
        <w:gridCol w:w="1701"/>
        <w:gridCol w:w="1701"/>
        <w:gridCol w:w="1843"/>
      </w:tblGrid>
      <w:tr w:rsidR="00232D56" w:rsidRPr="00232D56" w:rsidTr="00E84E94">
        <w:trPr>
          <w:trHeight w:val="61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000000"/>
                <w:lang w:val="en-US"/>
              </w:rPr>
            </w:pPr>
            <w:r w:rsidRPr="00232D56">
              <w:rPr>
                <w:rFonts w:eastAsia="Times New Roman"/>
                <w:b/>
                <w:bCs/>
                <w:color w:val="000000"/>
              </w:rPr>
              <w:t>Net</w:t>
            </w:r>
          </w:p>
        </w:tc>
        <w:tc>
          <w:tcPr>
            <w:tcW w:w="1157"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name</w:t>
            </w:r>
          </w:p>
        </w:tc>
        <w:tc>
          <w:tcPr>
            <w:tcW w:w="2126"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Range (@Network)</w:t>
            </w:r>
          </w:p>
        </w:tc>
        <w:tc>
          <w:tcPr>
            <w:tcW w:w="1701"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@Broadcast</w:t>
            </w:r>
          </w:p>
        </w:tc>
        <w:tc>
          <w:tcPr>
            <w:tcW w:w="1701"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@First host</w:t>
            </w:r>
          </w:p>
        </w:tc>
        <w:tc>
          <w:tcPr>
            <w:tcW w:w="1843"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@Last host</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1</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Hosts_1</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192.168.4.0/27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192.168.4.31</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192.168.4.30</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2</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Hosts_2</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192.168.4.32/27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192.168.4.63</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192.168.4.33</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192.168.2.62</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3</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Hosts_3</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192.168.4.64/27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192.168.4.95</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192.168.4.65</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192.168.4.94</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4</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Hosts_4</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192.168.4.96/27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192.168.4.127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192.168.4.97</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192.168.4.126</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5</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Hosts_5</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192.168.4.128/27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192.168.4.159</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192.168.4.129</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192.168.4.158</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D80463" w:rsidRDefault="00232D56" w:rsidP="00232D56">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lang w:val="en-US"/>
              </w:rPr>
              <w:t>A</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Router1-Router2</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192.168.4.160/27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192.168.4.191</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192.168.4.161</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192.168.4.190</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D80463" w:rsidRDefault="00232D56" w:rsidP="00232D56">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rPr>
              <w:t>B</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Router2-Router3</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w:t>
            </w:r>
            <w:r w:rsidR="00FF194E">
              <w:rPr>
                <w:rFonts w:eastAsia="Times New Roman"/>
                <w:color w:val="000000"/>
                <w:sz w:val="20"/>
                <w:szCs w:val="20"/>
              </w:rPr>
              <w:t>192</w:t>
            </w:r>
            <w:r w:rsidRPr="00232D56">
              <w:rPr>
                <w:rFonts w:eastAsia="Times New Roman"/>
                <w:color w:val="000000"/>
                <w:sz w:val="20"/>
                <w:szCs w:val="20"/>
              </w:rPr>
              <w:t>/</w:t>
            </w:r>
            <w:r w:rsidR="00FF194E">
              <w:rPr>
                <w:rFonts w:eastAsia="Times New Roman"/>
                <w:color w:val="000000"/>
                <w:sz w:val="20"/>
                <w:szCs w:val="20"/>
              </w:rPr>
              <w:t>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w:t>
            </w:r>
            <w:r w:rsidR="00FF194E">
              <w:rPr>
                <w:rFonts w:eastAsia="Times New Roman"/>
                <w:color w:val="000000"/>
                <w:sz w:val="20"/>
                <w:szCs w:val="20"/>
              </w:rPr>
              <w:t>223</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w:t>
            </w:r>
            <w:r w:rsidR="00FF194E">
              <w:rPr>
                <w:rFonts w:eastAsia="Times New Roman"/>
                <w:color w:val="000000"/>
                <w:sz w:val="20"/>
                <w:szCs w:val="20"/>
              </w:rPr>
              <w:t>193</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w:t>
            </w:r>
            <w:r w:rsidR="00FF194E">
              <w:rPr>
                <w:rFonts w:eastAsia="Times New Roman"/>
                <w:color w:val="000000"/>
                <w:sz w:val="20"/>
                <w:szCs w:val="20"/>
              </w:rPr>
              <w:t>222</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D80463" w:rsidRDefault="00232D56" w:rsidP="00232D56">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rPr>
              <w:t>C</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Router3-Router4</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192.168.4.22</w:t>
            </w:r>
            <w:r w:rsidR="00FF194E">
              <w:rPr>
                <w:rFonts w:eastAsia="Times New Roman"/>
                <w:color w:val="000000"/>
                <w:sz w:val="20"/>
                <w:szCs w:val="20"/>
              </w:rPr>
              <w:t>4</w:t>
            </w:r>
            <w:r w:rsidRPr="00232D56">
              <w:rPr>
                <w:rFonts w:eastAsia="Times New Roman"/>
                <w:color w:val="000000"/>
                <w:sz w:val="20"/>
                <w:szCs w:val="20"/>
              </w:rPr>
              <w:t>/</w:t>
            </w:r>
            <w:r w:rsidR="00FF194E">
              <w:rPr>
                <w:rFonts w:eastAsia="Times New Roman"/>
                <w:color w:val="000000"/>
                <w:sz w:val="20"/>
                <w:szCs w:val="20"/>
              </w:rPr>
              <w:t>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w:t>
            </w:r>
            <w:r w:rsidR="00FF194E">
              <w:rPr>
                <w:rFonts w:eastAsia="Times New Roman"/>
                <w:color w:val="000000"/>
                <w:sz w:val="20"/>
                <w:szCs w:val="20"/>
              </w:rPr>
              <w:t>55</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w:t>
            </w:r>
            <w:r w:rsidR="00FF194E">
              <w:rPr>
                <w:rFonts w:eastAsia="Times New Roman"/>
                <w:color w:val="000000"/>
                <w:sz w:val="20"/>
                <w:szCs w:val="20"/>
              </w:rPr>
              <w:t>25</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w:t>
            </w:r>
            <w:r w:rsidR="00FF194E">
              <w:rPr>
                <w:rFonts w:eastAsia="Times New Roman"/>
                <w:color w:val="000000"/>
                <w:sz w:val="20"/>
                <w:szCs w:val="20"/>
              </w:rPr>
              <w:t>54</w:t>
            </w:r>
          </w:p>
        </w:tc>
      </w:tr>
    </w:tbl>
    <w:p w:rsidR="00232D56" w:rsidRDefault="00232D56">
      <w:pPr>
        <w:jc w:val="both"/>
        <w:rPr>
          <w:rFonts w:ascii="Times New Roman" w:eastAsia="Times New Roman" w:hAnsi="Times New Roman" w:cs="Times New Roman"/>
          <w:sz w:val="24"/>
          <w:szCs w:val="24"/>
          <w:u w:val="single"/>
        </w:rPr>
      </w:pPr>
    </w:p>
    <w:p w:rsidR="00FE31D2" w:rsidRPr="0053735D" w:rsidRDefault="00136E6D" w:rsidP="00273EB3">
      <w:pPr>
        <w:spacing w:before="280" w:after="240"/>
        <w:jc w:val="both"/>
        <w:rPr>
          <w:rFonts w:ascii="Times New Roman" w:eastAsia="Times New Roman" w:hAnsi="Times New Roman" w:cs="Times New Roman"/>
          <w:sz w:val="24"/>
          <w:szCs w:val="24"/>
          <w:u w:val="single"/>
        </w:rPr>
      </w:pPr>
      <w:r w:rsidRPr="0053735D">
        <w:rPr>
          <w:rFonts w:ascii="Times New Roman" w:eastAsia="Times New Roman" w:hAnsi="Times New Roman" w:cs="Times New Roman"/>
          <w:sz w:val="24"/>
          <w:szCs w:val="24"/>
          <w:u w:val="single"/>
        </w:rPr>
        <w:t>6. Assign an appropriate IP address both to PC_h1_A and webcam_h5.</w:t>
      </w:r>
    </w:p>
    <w:p w:rsidR="00FE31D2" w:rsidRPr="00FF194E" w:rsidRDefault="00FE31D2" w:rsidP="00FE31D2">
      <w:pPr>
        <w:rPr>
          <w:rFonts w:ascii="Times New Roman" w:eastAsia="Times New Roman" w:hAnsi="Times New Roman" w:cs="Times New Roman"/>
          <w:color w:val="FF0000"/>
          <w:sz w:val="24"/>
          <w:szCs w:val="24"/>
        </w:rPr>
      </w:pPr>
      <w:r w:rsidRPr="00FF194E">
        <w:rPr>
          <w:rFonts w:ascii="Times New Roman" w:eastAsia="Times New Roman" w:hAnsi="Times New Roman" w:cs="Times New Roman"/>
          <w:color w:val="FF0000"/>
          <w:sz w:val="24"/>
          <w:szCs w:val="24"/>
        </w:rPr>
        <w:t xml:space="preserve">PC_h1_A      | </w:t>
      </w:r>
      <w:r w:rsidR="0053735D" w:rsidRPr="00FF194E">
        <w:rPr>
          <w:rFonts w:ascii="Times New Roman" w:eastAsia="Times New Roman" w:hAnsi="Times New Roman" w:cs="Times New Roman"/>
          <w:color w:val="FF0000"/>
          <w:sz w:val="24"/>
          <w:szCs w:val="24"/>
        </w:rPr>
        <w:t xml:space="preserve"> </w:t>
      </w:r>
      <w:r w:rsidR="00D80463" w:rsidRPr="00FF194E">
        <w:rPr>
          <w:rFonts w:ascii="Times New Roman" w:eastAsia="Times New Roman" w:hAnsi="Times New Roman" w:cs="Times New Roman"/>
          <w:color w:val="FF0000"/>
          <w:sz w:val="24"/>
          <w:szCs w:val="24"/>
        </w:rPr>
        <w:t>Hosts_1</w:t>
      </w:r>
      <w:r w:rsidR="0053735D" w:rsidRPr="00FF194E">
        <w:rPr>
          <w:rFonts w:ascii="Times New Roman" w:eastAsia="Times New Roman" w:hAnsi="Times New Roman" w:cs="Times New Roman"/>
          <w:color w:val="FF0000"/>
          <w:sz w:val="24"/>
          <w:szCs w:val="24"/>
        </w:rPr>
        <w:t xml:space="preserve"> | </w:t>
      </w:r>
      <w:r w:rsidRPr="00FF194E">
        <w:rPr>
          <w:rFonts w:ascii="Times New Roman" w:eastAsia="Times New Roman" w:hAnsi="Times New Roman" w:cs="Times New Roman"/>
          <w:color w:val="FF0000"/>
          <w:sz w:val="24"/>
          <w:szCs w:val="24"/>
        </w:rPr>
        <w:t xml:space="preserve">IP: </w:t>
      </w:r>
      <w:r w:rsidRPr="00FF194E">
        <w:rPr>
          <w:rFonts w:ascii="Times New Roman" w:eastAsia="Times New Roman" w:hAnsi="Times New Roman" w:cs="Times New Roman"/>
          <w:i/>
          <w:color w:val="FF0000"/>
          <w:sz w:val="24"/>
          <w:szCs w:val="24"/>
        </w:rPr>
        <w:t>192.168.</w:t>
      </w:r>
      <w:r w:rsidR="002F61BB" w:rsidRPr="00FF194E">
        <w:rPr>
          <w:rFonts w:ascii="Times New Roman" w:eastAsia="Times New Roman" w:hAnsi="Times New Roman" w:cs="Times New Roman"/>
          <w:i/>
          <w:color w:val="FF0000"/>
          <w:sz w:val="24"/>
          <w:szCs w:val="24"/>
        </w:rPr>
        <w:t>4</w:t>
      </w:r>
      <w:r w:rsidRPr="00FF194E">
        <w:rPr>
          <w:rFonts w:ascii="Times New Roman" w:eastAsia="Times New Roman" w:hAnsi="Times New Roman" w:cs="Times New Roman"/>
          <w:i/>
          <w:color w:val="FF0000"/>
          <w:sz w:val="24"/>
          <w:szCs w:val="24"/>
        </w:rPr>
        <w:t>.</w:t>
      </w:r>
      <w:r w:rsidR="0053735D" w:rsidRPr="00FF194E">
        <w:rPr>
          <w:rFonts w:ascii="Times New Roman" w:eastAsia="Times New Roman" w:hAnsi="Times New Roman" w:cs="Times New Roman"/>
          <w:i/>
          <w:color w:val="FF0000"/>
          <w:sz w:val="24"/>
          <w:szCs w:val="24"/>
        </w:rPr>
        <w:t>2</w:t>
      </w:r>
    </w:p>
    <w:p w:rsidR="00F863C0" w:rsidRPr="00FF194E" w:rsidRDefault="00FE31D2" w:rsidP="00FE31D2">
      <w:pPr>
        <w:rPr>
          <w:rFonts w:ascii="Times New Roman" w:eastAsia="Times New Roman" w:hAnsi="Times New Roman" w:cs="Times New Roman"/>
          <w:color w:val="FF0000"/>
          <w:sz w:val="24"/>
          <w:szCs w:val="24"/>
        </w:rPr>
      </w:pPr>
      <w:r w:rsidRPr="00FF194E">
        <w:rPr>
          <w:rFonts w:ascii="Times New Roman" w:eastAsia="Times New Roman" w:hAnsi="Times New Roman" w:cs="Times New Roman"/>
          <w:color w:val="FF0000"/>
          <w:sz w:val="24"/>
          <w:szCs w:val="24"/>
        </w:rPr>
        <w:t xml:space="preserve">webcam_h5  | </w:t>
      </w:r>
      <w:r w:rsidR="00D80463" w:rsidRPr="00FF194E">
        <w:rPr>
          <w:rFonts w:ascii="Times New Roman" w:eastAsia="Times New Roman" w:hAnsi="Times New Roman" w:cs="Times New Roman"/>
          <w:color w:val="FF0000"/>
          <w:sz w:val="24"/>
          <w:szCs w:val="24"/>
        </w:rPr>
        <w:t xml:space="preserve"> Hosts_</w:t>
      </w:r>
      <w:bookmarkStart w:id="2" w:name="_GoBack"/>
      <w:bookmarkEnd w:id="2"/>
      <w:r w:rsidR="00D80463" w:rsidRPr="00FF194E">
        <w:rPr>
          <w:rFonts w:ascii="Times New Roman" w:eastAsia="Times New Roman" w:hAnsi="Times New Roman" w:cs="Times New Roman"/>
          <w:color w:val="FF0000"/>
          <w:sz w:val="24"/>
          <w:szCs w:val="24"/>
        </w:rPr>
        <w:t>5</w:t>
      </w:r>
      <w:r w:rsidR="0053735D" w:rsidRPr="00FF194E">
        <w:rPr>
          <w:rFonts w:ascii="Times New Roman" w:eastAsia="Times New Roman" w:hAnsi="Times New Roman" w:cs="Times New Roman"/>
          <w:color w:val="FF0000"/>
          <w:sz w:val="24"/>
          <w:szCs w:val="24"/>
        </w:rPr>
        <w:t xml:space="preserve">  | IP</w:t>
      </w:r>
      <w:r w:rsidRPr="00FF194E">
        <w:rPr>
          <w:rFonts w:ascii="Times New Roman" w:eastAsia="Times New Roman" w:hAnsi="Times New Roman" w:cs="Times New Roman"/>
          <w:color w:val="FF0000"/>
          <w:sz w:val="24"/>
          <w:szCs w:val="24"/>
        </w:rPr>
        <w:t xml:space="preserve">: </w:t>
      </w:r>
      <w:r w:rsidR="002F61BB" w:rsidRPr="00FF194E">
        <w:rPr>
          <w:rFonts w:ascii="Times New Roman" w:eastAsia="Times New Roman" w:hAnsi="Times New Roman" w:cs="Times New Roman"/>
          <w:i/>
          <w:color w:val="FF0000"/>
          <w:sz w:val="24"/>
          <w:szCs w:val="24"/>
        </w:rPr>
        <w:t>192.168.4.</w:t>
      </w:r>
      <w:r w:rsidR="00E84E94" w:rsidRPr="00FF194E">
        <w:rPr>
          <w:rFonts w:ascii="Times New Roman" w:eastAsia="Times New Roman" w:hAnsi="Times New Roman" w:cs="Times New Roman"/>
          <w:i/>
          <w:color w:val="FF0000"/>
          <w:sz w:val="24"/>
          <w:szCs w:val="24"/>
        </w:rPr>
        <w:t>130</w:t>
      </w:r>
    </w:p>
    <w:p w:rsidR="00232D56" w:rsidRPr="00D80463" w:rsidRDefault="00232D56">
      <w:pPr>
        <w:rPr>
          <w:rFonts w:ascii="Times New Roman" w:eastAsia="Times New Roman" w:hAnsi="Times New Roman" w:cs="Times New Roman"/>
          <w:sz w:val="24"/>
          <w:szCs w:val="24"/>
        </w:rPr>
      </w:pPr>
      <w:r w:rsidRPr="00D80463">
        <w:rPr>
          <w:rFonts w:ascii="Times New Roman" w:eastAsia="Times New Roman" w:hAnsi="Times New Roman" w:cs="Times New Roman"/>
          <w:sz w:val="24"/>
          <w:szCs w:val="24"/>
        </w:rPr>
        <w:br w:type="page"/>
      </w:r>
    </w:p>
    <w:p w:rsidR="00F863C0" w:rsidRPr="00D80463" w:rsidRDefault="00136E6D">
      <w:pPr>
        <w:spacing w:before="280"/>
        <w:jc w:val="both"/>
        <w:rPr>
          <w:rFonts w:ascii="Times New Roman" w:eastAsia="Times New Roman" w:hAnsi="Times New Roman" w:cs="Times New Roman"/>
          <w:i/>
          <w:sz w:val="24"/>
          <w:szCs w:val="24"/>
          <w:u w:val="single"/>
        </w:rPr>
      </w:pPr>
      <w:r w:rsidRPr="00D80463">
        <w:rPr>
          <w:rFonts w:ascii="Times New Roman" w:eastAsia="Times New Roman" w:hAnsi="Times New Roman" w:cs="Times New Roman"/>
          <w:sz w:val="24"/>
          <w:szCs w:val="24"/>
          <w:u w:val="single"/>
        </w:rPr>
        <w:lastRenderedPageBreak/>
        <w:t xml:space="preserve">7. In the proposed IP assignation, every subnetwork has exactly the same number of IP addresses available. How would you improve such an assignation in case of needing 62 hosts in </w:t>
      </w:r>
      <w:r w:rsidRPr="00D80463">
        <w:rPr>
          <w:rFonts w:ascii="Times New Roman" w:eastAsia="Times New Roman" w:hAnsi="Times New Roman" w:cs="Times New Roman"/>
          <w:i/>
          <w:sz w:val="24"/>
          <w:szCs w:val="24"/>
          <w:u w:val="single"/>
        </w:rPr>
        <w:t>hosts 1</w:t>
      </w:r>
      <w:r w:rsidRPr="00D80463">
        <w:rPr>
          <w:rFonts w:ascii="Times New Roman" w:eastAsia="Times New Roman" w:hAnsi="Times New Roman" w:cs="Times New Roman"/>
          <w:sz w:val="24"/>
          <w:szCs w:val="24"/>
          <w:u w:val="single"/>
        </w:rPr>
        <w:t>? Propose a new IP assignation by filling the table below.</w:t>
      </w:r>
      <w:r w:rsidRPr="00D80463">
        <w:rPr>
          <w:rFonts w:ascii="Times New Roman" w:eastAsia="Times New Roman" w:hAnsi="Times New Roman" w:cs="Times New Roman"/>
          <w:b/>
          <w:sz w:val="24"/>
          <w:szCs w:val="24"/>
          <w:u w:val="single"/>
        </w:rPr>
        <w:t xml:space="preserve"> Hint</w:t>
      </w:r>
      <w:r w:rsidRPr="00D80463">
        <w:rPr>
          <w:rFonts w:ascii="Times New Roman" w:eastAsia="Times New Roman" w:hAnsi="Times New Roman" w:cs="Times New Roman"/>
          <w:sz w:val="24"/>
          <w:szCs w:val="24"/>
          <w:u w:val="single"/>
        </w:rPr>
        <w:t>:</w:t>
      </w:r>
      <w:r w:rsidRPr="00D80463">
        <w:rPr>
          <w:rFonts w:ascii="Times New Roman" w:eastAsia="Times New Roman" w:hAnsi="Times New Roman" w:cs="Times New Roman"/>
          <w:i/>
          <w:sz w:val="24"/>
          <w:szCs w:val="24"/>
          <w:u w:val="single"/>
        </w:rPr>
        <w:t xml:space="preserve"> think about how many IPs router-router subnets do actually need.</w:t>
      </w:r>
    </w:p>
    <w:p w:rsidR="00F863C0" w:rsidRDefault="00F863C0">
      <w:pPr>
        <w:jc w:val="both"/>
        <w:rPr>
          <w:rFonts w:ascii="Times New Roman" w:eastAsia="Times New Roman" w:hAnsi="Times New Roman" w:cs="Times New Roman"/>
          <w:color w:val="FF0000"/>
          <w:sz w:val="24"/>
          <w:szCs w:val="24"/>
        </w:rPr>
      </w:pPr>
    </w:p>
    <w:p w:rsidR="00E84E94" w:rsidRDefault="00E84E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may consolidate two contiguous /27 subnets into a single /26 subnet.</w:t>
      </w:r>
    </w:p>
    <w:p w:rsidR="00E84E94" w:rsidRDefault="00E84E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192.168.4.0/26 and 192.168.4.32/27 into 192.168.4.0/</w:t>
      </w:r>
      <w:proofErr w:type="gramStart"/>
      <w:r>
        <w:rPr>
          <w:rFonts w:ascii="Times New Roman" w:eastAsia="Times New Roman" w:hAnsi="Times New Roman" w:cs="Times New Roman"/>
          <w:sz w:val="24"/>
          <w:szCs w:val="24"/>
        </w:rPr>
        <w:t>26  (</w:t>
      </w:r>
      <w:proofErr w:type="gramEnd"/>
      <w:r>
        <w:rPr>
          <w:rFonts w:ascii="Times New Roman" w:eastAsia="Times New Roman" w:hAnsi="Times New Roman" w:cs="Times New Roman"/>
          <w:sz w:val="24"/>
          <w:szCs w:val="24"/>
        </w:rPr>
        <w:t>64 IPs)</w:t>
      </w:r>
    </w:p>
    <w:p w:rsidR="00E84E94" w:rsidRDefault="00E84E94">
      <w:pPr>
        <w:jc w:val="both"/>
        <w:rPr>
          <w:rFonts w:ascii="Times New Roman" w:eastAsia="Times New Roman" w:hAnsi="Times New Roman" w:cs="Times New Roman"/>
          <w:sz w:val="24"/>
          <w:szCs w:val="24"/>
        </w:rPr>
      </w:pPr>
    </w:p>
    <w:p w:rsidR="00E84E94" w:rsidRPr="00E84E94" w:rsidRDefault="00E84E94">
      <w:pPr>
        <w:jc w:val="both"/>
        <w:rPr>
          <w:rFonts w:ascii="Times New Roman" w:eastAsia="Times New Roman" w:hAnsi="Times New Roman" w:cs="Times New Roman"/>
          <w:sz w:val="24"/>
          <w:szCs w:val="24"/>
        </w:rPr>
      </w:pPr>
      <w:r w:rsidRPr="00E84E94">
        <w:rPr>
          <w:rFonts w:ascii="Times New Roman" w:eastAsia="Times New Roman" w:hAnsi="Times New Roman" w:cs="Times New Roman"/>
          <w:sz w:val="24"/>
          <w:szCs w:val="24"/>
        </w:rPr>
        <w:t xml:space="preserve">I can use </w:t>
      </w:r>
      <w:r>
        <w:rPr>
          <w:rFonts w:ascii="Times New Roman" w:eastAsia="Times New Roman" w:hAnsi="Times New Roman" w:cs="Times New Roman"/>
          <w:sz w:val="24"/>
          <w:szCs w:val="24"/>
        </w:rPr>
        <w:t>smaller</w:t>
      </w:r>
      <w:r w:rsidRPr="00E84E94">
        <w:rPr>
          <w:rFonts w:ascii="Times New Roman" w:eastAsia="Times New Roman" w:hAnsi="Times New Roman" w:cs="Times New Roman"/>
          <w:sz w:val="24"/>
          <w:szCs w:val="24"/>
        </w:rPr>
        <w:t xml:space="preserve"> subnets for the connections between routers (3 subnets)</w:t>
      </w:r>
    </w:p>
    <w:p w:rsidR="00E84E94" w:rsidRDefault="00E84E94">
      <w:pPr>
        <w:jc w:val="both"/>
        <w:rPr>
          <w:rFonts w:ascii="Times New Roman" w:eastAsia="Times New Roman" w:hAnsi="Times New Roman" w:cs="Times New Roman"/>
          <w:color w:val="FF0000"/>
          <w:sz w:val="24"/>
          <w:szCs w:val="24"/>
        </w:rPr>
      </w:pPr>
    </w:p>
    <w:tbl>
      <w:tblPr>
        <w:tblW w:w="9276" w:type="dxa"/>
        <w:tblLook w:val="04A0" w:firstRow="1" w:lastRow="0" w:firstColumn="1" w:lastColumn="0" w:noHBand="0" w:noVBand="1"/>
      </w:tblPr>
      <w:tblGrid>
        <w:gridCol w:w="849"/>
        <w:gridCol w:w="1469"/>
        <w:gridCol w:w="1841"/>
        <w:gridCol w:w="1735"/>
        <w:gridCol w:w="1753"/>
        <w:gridCol w:w="1629"/>
      </w:tblGrid>
      <w:tr w:rsidR="00E84E94" w:rsidRPr="00E84E94" w:rsidTr="00E84E94">
        <w:trPr>
          <w:trHeight w:val="585"/>
        </w:trPr>
        <w:tc>
          <w:tcPr>
            <w:tcW w:w="84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000000"/>
                <w:lang w:val="en-US"/>
              </w:rPr>
            </w:pPr>
            <w:r w:rsidRPr="00E84E94">
              <w:rPr>
                <w:rFonts w:eastAsia="Times New Roman"/>
                <w:b/>
                <w:bCs/>
                <w:color w:val="000000"/>
              </w:rPr>
              <w:t>Net</w:t>
            </w:r>
          </w:p>
        </w:tc>
        <w:tc>
          <w:tcPr>
            <w:tcW w:w="1469"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name</w:t>
            </w:r>
          </w:p>
        </w:tc>
        <w:tc>
          <w:tcPr>
            <w:tcW w:w="1841"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Range (@Network)</w:t>
            </w:r>
          </w:p>
        </w:tc>
        <w:tc>
          <w:tcPr>
            <w:tcW w:w="1735"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@Broadcast</w:t>
            </w:r>
          </w:p>
        </w:tc>
        <w:tc>
          <w:tcPr>
            <w:tcW w:w="1753"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@First host</w:t>
            </w:r>
          </w:p>
        </w:tc>
        <w:tc>
          <w:tcPr>
            <w:tcW w:w="1629"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@Last host</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1</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Hosts_1</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192.168.4.0/26</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192.168.4.63</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192.168.4.62</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2</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Hosts_2</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192.168.4.64/27</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192.168.4.95</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192.168.4.65</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192.168.2.94</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3</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Hosts_3</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192.168.4.96/27</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192.168.4.127</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192.168.4.97</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192.168.4.126</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4</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Hosts_4</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192.168.4.128/27</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192.168.4.159</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192.168.4.129</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192.168.4.158</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5</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Hosts_5</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192.168.4.160/27</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192.168.4.191</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192.168.4.161</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192.168.4.190</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D80463" w:rsidRDefault="00E84E94" w:rsidP="00E84E94">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lang w:val="en-US"/>
              </w:rPr>
              <w:t>A</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lang w:val="en-US"/>
              </w:rPr>
              <w:t>Router1-Router2</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192.168.4.224/30</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192.168.4.227</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192.168.4.225</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192.168.4.226</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D80463" w:rsidRDefault="00E84E94" w:rsidP="00E84E94">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rPr>
              <w:t>B</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lang w:val="en-US"/>
              </w:rPr>
              <w:t>Router2-Router3</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192.168.4.228/30</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192.168.4.231</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192.168.4.229</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192.168.4.230</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D80463" w:rsidRDefault="00E84E94" w:rsidP="00E84E94">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rPr>
              <w:t>C</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lang w:val="en-US"/>
              </w:rPr>
              <w:t>Router3-Router4</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192.168.4.232/30</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192.168.4.235</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192.168.4.233</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192.168.4.234</w:t>
            </w:r>
          </w:p>
        </w:tc>
      </w:tr>
    </w:tbl>
    <w:p w:rsidR="00E84E94" w:rsidRDefault="00E84E94">
      <w:pPr>
        <w:jc w:val="both"/>
        <w:rPr>
          <w:rFonts w:ascii="Times New Roman" w:eastAsia="Times New Roman" w:hAnsi="Times New Roman" w:cs="Times New Roman"/>
          <w:color w:val="FF0000"/>
          <w:sz w:val="24"/>
          <w:szCs w:val="24"/>
        </w:rPr>
      </w:pPr>
    </w:p>
    <w:p w:rsidR="00E84E94" w:rsidRDefault="00E84E94">
      <w:pPr>
        <w:jc w:val="both"/>
        <w:rPr>
          <w:rFonts w:ascii="Times New Roman" w:eastAsia="Times New Roman" w:hAnsi="Times New Roman" w:cs="Times New Roman"/>
          <w:sz w:val="24"/>
          <w:szCs w:val="24"/>
        </w:rPr>
      </w:pPr>
    </w:p>
    <w:p w:rsidR="00E84E94" w:rsidRDefault="00E84E94">
      <w:pPr>
        <w:jc w:val="both"/>
        <w:rPr>
          <w:rFonts w:ascii="Times New Roman" w:eastAsia="Times New Roman" w:hAnsi="Times New Roman" w:cs="Times New Roman"/>
          <w:sz w:val="24"/>
          <w:szCs w:val="24"/>
        </w:rPr>
      </w:pPr>
    </w:p>
    <w:p w:rsidR="00F863C0" w:rsidRPr="00D80463" w:rsidRDefault="00136E6D">
      <w:pPr>
        <w:jc w:val="both"/>
        <w:rPr>
          <w:rFonts w:ascii="Times New Roman" w:eastAsia="Times New Roman" w:hAnsi="Times New Roman" w:cs="Times New Roman"/>
          <w:sz w:val="24"/>
          <w:szCs w:val="24"/>
          <w:u w:val="single"/>
        </w:rPr>
      </w:pPr>
      <w:r w:rsidRPr="00D80463">
        <w:rPr>
          <w:rFonts w:ascii="Times New Roman" w:eastAsia="Times New Roman" w:hAnsi="Times New Roman" w:cs="Times New Roman"/>
          <w:sz w:val="24"/>
          <w:szCs w:val="24"/>
          <w:u w:val="single"/>
        </w:rPr>
        <w:t xml:space="preserve">8. Consider again the first IP assignation where you assigned 32 IPs to each of the subnetworks. Complete the forwarding table (interfaces and IPs) of Router 1 at times T=0, T=10 and T=20. Note that Router 1 has 4 interfaces as shown in the topology above: Fa1, Fa2, Fa3 and Gig1. Assume that routers exchange information every </w:t>
      </w:r>
      <w:proofErr w:type="gramStart"/>
      <w:r w:rsidRPr="00D80463">
        <w:rPr>
          <w:rFonts w:ascii="Times New Roman" w:eastAsia="Times New Roman" w:hAnsi="Times New Roman" w:cs="Times New Roman"/>
          <w:sz w:val="24"/>
          <w:szCs w:val="24"/>
          <w:u w:val="single"/>
        </w:rPr>
        <w:t>10 time</w:t>
      </w:r>
      <w:proofErr w:type="gramEnd"/>
      <w:r w:rsidRPr="00D80463">
        <w:rPr>
          <w:rFonts w:ascii="Times New Roman" w:eastAsia="Times New Roman" w:hAnsi="Times New Roman" w:cs="Times New Roman"/>
          <w:sz w:val="24"/>
          <w:szCs w:val="24"/>
          <w:u w:val="single"/>
        </w:rPr>
        <w:t xml:space="preserve"> units. </w:t>
      </w:r>
    </w:p>
    <w:p w:rsidR="00F863C0" w:rsidRDefault="00F863C0">
      <w:pPr>
        <w:ind w:left="720"/>
        <w:jc w:val="both"/>
        <w:rPr>
          <w:rFonts w:ascii="Times New Roman" w:eastAsia="Times New Roman" w:hAnsi="Times New Roman" w:cs="Times New Roman"/>
          <w:sz w:val="24"/>
          <w:szCs w:val="24"/>
        </w:rPr>
      </w:pPr>
    </w:p>
    <w:tbl>
      <w:tblPr>
        <w:tblStyle w:val="a3"/>
        <w:tblW w:w="8382"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800"/>
        <w:gridCol w:w="1047"/>
        <w:gridCol w:w="1635"/>
        <w:gridCol w:w="1065"/>
        <w:gridCol w:w="1755"/>
      </w:tblGrid>
      <w:tr w:rsidR="00F863C0" w:rsidTr="00D80463">
        <w:trPr>
          <w:trHeight w:val="320"/>
        </w:trPr>
        <w:tc>
          <w:tcPr>
            <w:tcW w:w="2880" w:type="dxa"/>
            <w:gridSpan w:val="2"/>
            <w:shd w:val="clear" w:color="auto" w:fill="D9D9D9"/>
          </w:tcPr>
          <w:p w:rsidR="00F863C0" w:rsidRDefault="00136E6D">
            <w:pPr>
              <w:rPr>
                <w:sz w:val="20"/>
                <w:szCs w:val="20"/>
              </w:rPr>
            </w:pPr>
            <w:r>
              <w:rPr>
                <w:b/>
                <w:sz w:val="20"/>
                <w:szCs w:val="20"/>
              </w:rPr>
              <w:t>T = 0</w:t>
            </w:r>
          </w:p>
        </w:tc>
        <w:tc>
          <w:tcPr>
            <w:tcW w:w="2682" w:type="dxa"/>
            <w:gridSpan w:val="2"/>
            <w:shd w:val="clear" w:color="auto" w:fill="D9D9D9"/>
          </w:tcPr>
          <w:p w:rsidR="00F863C0" w:rsidRDefault="00136E6D">
            <w:pPr>
              <w:rPr>
                <w:b/>
                <w:sz w:val="20"/>
                <w:szCs w:val="20"/>
              </w:rPr>
            </w:pPr>
            <w:r>
              <w:rPr>
                <w:b/>
                <w:sz w:val="20"/>
                <w:szCs w:val="20"/>
              </w:rPr>
              <w:t>T = 10</w:t>
            </w:r>
          </w:p>
        </w:tc>
        <w:tc>
          <w:tcPr>
            <w:tcW w:w="2820" w:type="dxa"/>
            <w:gridSpan w:val="2"/>
            <w:shd w:val="clear" w:color="auto" w:fill="D9D9D9"/>
          </w:tcPr>
          <w:p w:rsidR="00F863C0" w:rsidRDefault="00136E6D">
            <w:pPr>
              <w:rPr>
                <w:b/>
                <w:sz w:val="20"/>
                <w:szCs w:val="20"/>
              </w:rPr>
            </w:pPr>
            <w:r>
              <w:rPr>
                <w:b/>
                <w:sz w:val="20"/>
                <w:szCs w:val="20"/>
              </w:rPr>
              <w:t>T = 20</w:t>
            </w:r>
          </w:p>
        </w:tc>
      </w:tr>
      <w:tr w:rsidR="00F863C0" w:rsidTr="00D80463">
        <w:trPr>
          <w:trHeight w:val="320"/>
        </w:trPr>
        <w:tc>
          <w:tcPr>
            <w:tcW w:w="1080" w:type="dxa"/>
          </w:tcPr>
          <w:p w:rsidR="00F863C0" w:rsidRDefault="00136E6D">
            <w:pPr>
              <w:rPr>
                <w:b/>
                <w:sz w:val="20"/>
                <w:szCs w:val="20"/>
              </w:rPr>
            </w:pPr>
            <w:r>
              <w:rPr>
                <w:b/>
                <w:sz w:val="20"/>
                <w:szCs w:val="20"/>
              </w:rPr>
              <w:t>Interface</w:t>
            </w:r>
          </w:p>
        </w:tc>
        <w:tc>
          <w:tcPr>
            <w:tcW w:w="1800" w:type="dxa"/>
          </w:tcPr>
          <w:p w:rsidR="00F863C0" w:rsidRDefault="00136E6D">
            <w:pPr>
              <w:rPr>
                <w:b/>
                <w:sz w:val="20"/>
                <w:szCs w:val="20"/>
              </w:rPr>
            </w:pPr>
            <w:r>
              <w:rPr>
                <w:b/>
                <w:sz w:val="20"/>
                <w:szCs w:val="20"/>
              </w:rPr>
              <w:t>IP</w:t>
            </w:r>
          </w:p>
        </w:tc>
        <w:tc>
          <w:tcPr>
            <w:tcW w:w="1047" w:type="dxa"/>
          </w:tcPr>
          <w:p w:rsidR="00F863C0" w:rsidRDefault="00136E6D">
            <w:pPr>
              <w:rPr>
                <w:b/>
                <w:sz w:val="20"/>
                <w:szCs w:val="20"/>
              </w:rPr>
            </w:pPr>
            <w:r>
              <w:rPr>
                <w:b/>
                <w:sz w:val="20"/>
                <w:szCs w:val="20"/>
              </w:rPr>
              <w:t>Interface</w:t>
            </w:r>
          </w:p>
        </w:tc>
        <w:tc>
          <w:tcPr>
            <w:tcW w:w="1635" w:type="dxa"/>
          </w:tcPr>
          <w:p w:rsidR="00F863C0" w:rsidRDefault="00136E6D">
            <w:pPr>
              <w:rPr>
                <w:b/>
                <w:sz w:val="20"/>
                <w:szCs w:val="20"/>
              </w:rPr>
            </w:pPr>
            <w:r>
              <w:rPr>
                <w:b/>
                <w:sz w:val="20"/>
                <w:szCs w:val="20"/>
              </w:rPr>
              <w:t>IP</w:t>
            </w:r>
          </w:p>
        </w:tc>
        <w:tc>
          <w:tcPr>
            <w:tcW w:w="1065" w:type="dxa"/>
          </w:tcPr>
          <w:p w:rsidR="00F863C0" w:rsidRDefault="00136E6D">
            <w:pPr>
              <w:rPr>
                <w:b/>
                <w:sz w:val="20"/>
                <w:szCs w:val="20"/>
              </w:rPr>
            </w:pPr>
            <w:r>
              <w:rPr>
                <w:b/>
                <w:sz w:val="20"/>
                <w:szCs w:val="20"/>
              </w:rPr>
              <w:t>Interface</w:t>
            </w:r>
          </w:p>
        </w:tc>
        <w:tc>
          <w:tcPr>
            <w:tcW w:w="1755" w:type="dxa"/>
          </w:tcPr>
          <w:p w:rsidR="00F863C0" w:rsidRDefault="00136E6D">
            <w:pPr>
              <w:rPr>
                <w:b/>
                <w:sz w:val="20"/>
                <w:szCs w:val="20"/>
              </w:rPr>
            </w:pPr>
            <w:r>
              <w:rPr>
                <w:b/>
                <w:sz w:val="20"/>
                <w:szCs w:val="20"/>
              </w:rPr>
              <w:t>IP</w:t>
            </w:r>
          </w:p>
        </w:tc>
      </w:tr>
      <w:tr w:rsidR="00F863C0" w:rsidTr="00D80463">
        <w:trPr>
          <w:trHeight w:val="340"/>
        </w:trPr>
        <w:tc>
          <w:tcPr>
            <w:tcW w:w="1080" w:type="dxa"/>
          </w:tcPr>
          <w:p w:rsidR="00F863C0" w:rsidRDefault="00136E6D" w:rsidP="00D80463">
            <w:pPr>
              <w:jc w:val="left"/>
              <w:rPr>
                <w:sz w:val="18"/>
                <w:szCs w:val="18"/>
              </w:rPr>
            </w:pPr>
            <w:r>
              <w:rPr>
                <w:sz w:val="18"/>
                <w:szCs w:val="18"/>
              </w:rPr>
              <w:t>Fa1</w:t>
            </w:r>
          </w:p>
        </w:tc>
        <w:tc>
          <w:tcPr>
            <w:tcW w:w="1800" w:type="dxa"/>
          </w:tcPr>
          <w:p w:rsidR="00F863C0" w:rsidRDefault="00D80463" w:rsidP="00D80463">
            <w:pPr>
              <w:spacing w:line="240" w:lineRule="auto"/>
              <w:jc w:val="left"/>
              <w:rPr>
                <w:color w:val="FF0000"/>
                <w:sz w:val="18"/>
                <w:szCs w:val="18"/>
              </w:rPr>
            </w:pPr>
            <w:r w:rsidRPr="00232D56">
              <w:rPr>
                <w:color w:val="000000"/>
                <w:sz w:val="20"/>
                <w:szCs w:val="20"/>
              </w:rPr>
              <w:t>192.168.4.0/27</w:t>
            </w:r>
          </w:p>
        </w:tc>
        <w:tc>
          <w:tcPr>
            <w:tcW w:w="1047" w:type="dxa"/>
          </w:tcPr>
          <w:p w:rsidR="00F863C0" w:rsidRDefault="00FF194E">
            <w:pPr>
              <w:rPr>
                <w:color w:val="FF0000"/>
                <w:sz w:val="18"/>
                <w:szCs w:val="18"/>
              </w:rPr>
            </w:pPr>
            <w:r>
              <w:rPr>
                <w:color w:val="FF0000"/>
                <w:sz w:val="18"/>
                <w:szCs w:val="18"/>
              </w:rPr>
              <w:t>Gi1</w:t>
            </w:r>
          </w:p>
        </w:tc>
        <w:tc>
          <w:tcPr>
            <w:tcW w:w="1635" w:type="dxa"/>
          </w:tcPr>
          <w:p w:rsidR="00F863C0" w:rsidRDefault="00FF194E">
            <w:pPr>
              <w:spacing w:line="240" w:lineRule="auto"/>
              <w:rPr>
                <w:color w:val="FF0000"/>
                <w:sz w:val="18"/>
                <w:szCs w:val="18"/>
              </w:rPr>
            </w:pPr>
            <w:r>
              <w:rPr>
                <w:color w:val="FF0000"/>
                <w:sz w:val="18"/>
                <w:szCs w:val="18"/>
              </w:rPr>
              <w:t>192.168.4.192</w:t>
            </w:r>
          </w:p>
        </w:tc>
        <w:tc>
          <w:tcPr>
            <w:tcW w:w="1065" w:type="dxa"/>
          </w:tcPr>
          <w:p w:rsidR="00F863C0" w:rsidRDefault="00FF194E">
            <w:pPr>
              <w:rPr>
                <w:color w:val="FF0000"/>
                <w:sz w:val="18"/>
                <w:szCs w:val="18"/>
              </w:rPr>
            </w:pPr>
            <w:r>
              <w:rPr>
                <w:color w:val="FF0000"/>
                <w:sz w:val="18"/>
                <w:szCs w:val="18"/>
              </w:rPr>
              <w:t>Gi1</w:t>
            </w:r>
          </w:p>
        </w:tc>
        <w:tc>
          <w:tcPr>
            <w:tcW w:w="1755" w:type="dxa"/>
          </w:tcPr>
          <w:p w:rsidR="00F863C0" w:rsidRDefault="00FF194E">
            <w:pPr>
              <w:spacing w:line="240" w:lineRule="auto"/>
              <w:rPr>
                <w:color w:val="FF0000"/>
                <w:sz w:val="18"/>
                <w:szCs w:val="18"/>
              </w:rPr>
            </w:pPr>
            <w:r>
              <w:rPr>
                <w:color w:val="FF0000"/>
                <w:sz w:val="18"/>
                <w:szCs w:val="18"/>
              </w:rPr>
              <w:t>192.168.4.16</w:t>
            </w:r>
            <w:r>
              <w:rPr>
                <w:color w:val="FF0000"/>
                <w:sz w:val="18"/>
                <w:szCs w:val="18"/>
              </w:rPr>
              <w:t>0/27</w:t>
            </w:r>
          </w:p>
        </w:tc>
      </w:tr>
      <w:tr w:rsidR="00F863C0" w:rsidTr="00D80463">
        <w:trPr>
          <w:trHeight w:val="380"/>
        </w:trPr>
        <w:tc>
          <w:tcPr>
            <w:tcW w:w="1080" w:type="dxa"/>
          </w:tcPr>
          <w:p w:rsidR="00F863C0" w:rsidRDefault="00136E6D" w:rsidP="00D80463">
            <w:pPr>
              <w:jc w:val="left"/>
              <w:rPr>
                <w:sz w:val="18"/>
                <w:szCs w:val="18"/>
              </w:rPr>
            </w:pPr>
            <w:r>
              <w:rPr>
                <w:sz w:val="18"/>
                <w:szCs w:val="18"/>
              </w:rPr>
              <w:t>Fa2</w:t>
            </w:r>
          </w:p>
        </w:tc>
        <w:tc>
          <w:tcPr>
            <w:tcW w:w="1800" w:type="dxa"/>
          </w:tcPr>
          <w:p w:rsidR="00F863C0" w:rsidRDefault="00D80463" w:rsidP="00D80463">
            <w:pPr>
              <w:spacing w:line="240" w:lineRule="auto"/>
              <w:jc w:val="left"/>
              <w:rPr>
                <w:color w:val="FF0000"/>
                <w:sz w:val="18"/>
                <w:szCs w:val="18"/>
              </w:rPr>
            </w:pPr>
            <w:r w:rsidRPr="00232D56">
              <w:rPr>
                <w:color w:val="000000"/>
                <w:sz w:val="20"/>
                <w:szCs w:val="20"/>
              </w:rPr>
              <w:t>192.168.4.32/27</w:t>
            </w:r>
          </w:p>
        </w:tc>
        <w:tc>
          <w:tcPr>
            <w:tcW w:w="1047" w:type="dxa"/>
          </w:tcPr>
          <w:p w:rsidR="00F863C0" w:rsidRDefault="00F863C0">
            <w:pPr>
              <w:rPr>
                <w:color w:val="FF0000"/>
                <w:sz w:val="18"/>
                <w:szCs w:val="18"/>
              </w:rPr>
            </w:pPr>
          </w:p>
        </w:tc>
        <w:tc>
          <w:tcPr>
            <w:tcW w:w="1635" w:type="dxa"/>
          </w:tcPr>
          <w:p w:rsidR="00F863C0" w:rsidRDefault="00F863C0">
            <w:pPr>
              <w:spacing w:line="240" w:lineRule="auto"/>
              <w:rPr>
                <w:color w:val="FF0000"/>
                <w:sz w:val="18"/>
                <w:szCs w:val="18"/>
              </w:rPr>
            </w:pPr>
          </w:p>
        </w:tc>
        <w:tc>
          <w:tcPr>
            <w:tcW w:w="1065" w:type="dxa"/>
          </w:tcPr>
          <w:p w:rsidR="00F863C0" w:rsidRDefault="00FF194E">
            <w:pPr>
              <w:rPr>
                <w:color w:val="FF0000"/>
                <w:sz w:val="18"/>
                <w:szCs w:val="18"/>
              </w:rPr>
            </w:pPr>
            <w:r>
              <w:rPr>
                <w:color w:val="FF0000"/>
                <w:sz w:val="18"/>
                <w:szCs w:val="18"/>
              </w:rPr>
              <w:t>Gi1</w:t>
            </w:r>
          </w:p>
        </w:tc>
        <w:tc>
          <w:tcPr>
            <w:tcW w:w="1755" w:type="dxa"/>
          </w:tcPr>
          <w:p w:rsidR="00F863C0" w:rsidRDefault="00FF194E">
            <w:pPr>
              <w:spacing w:line="240" w:lineRule="auto"/>
              <w:rPr>
                <w:color w:val="FF0000"/>
                <w:sz w:val="18"/>
                <w:szCs w:val="18"/>
              </w:rPr>
            </w:pPr>
            <w:r w:rsidRPr="00FF194E">
              <w:rPr>
                <w:color w:val="FF0000"/>
                <w:sz w:val="18"/>
                <w:szCs w:val="18"/>
              </w:rPr>
              <w:t>192.168.4.224/27</w:t>
            </w:r>
          </w:p>
        </w:tc>
      </w:tr>
      <w:tr w:rsidR="00D80463" w:rsidTr="00D80463">
        <w:trPr>
          <w:trHeight w:val="278"/>
        </w:trPr>
        <w:tc>
          <w:tcPr>
            <w:tcW w:w="1080" w:type="dxa"/>
          </w:tcPr>
          <w:p w:rsidR="00D80463" w:rsidRDefault="00D80463" w:rsidP="00D80463">
            <w:pPr>
              <w:jc w:val="left"/>
              <w:rPr>
                <w:sz w:val="18"/>
                <w:szCs w:val="18"/>
              </w:rPr>
            </w:pPr>
            <w:r>
              <w:rPr>
                <w:sz w:val="18"/>
                <w:szCs w:val="18"/>
              </w:rPr>
              <w:t>Fa3</w:t>
            </w:r>
          </w:p>
        </w:tc>
        <w:tc>
          <w:tcPr>
            <w:tcW w:w="1800" w:type="dxa"/>
          </w:tcPr>
          <w:p w:rsidR="00D80463" w:rsidRPr="00232D56" w:rsidRDefault="00D80463" w:rsidP="00D80463">
            <w:pPr>
              <w:spacing w:line="240" w:lineRule="auto"/>
              <w:jc w:val="left"/>
              <w:rPr>
                <w:color w:val="000000"/>
                <w:sz w:val="20"/>
                <w:szCs w:val="20"/>
                <w:lang w:val="en-US"/>
              </w:rPr>
            </w:pPr>
            <w:r w:rsidRPr="00232D56">
              <w:rPr>
                <w:color w:val="000000"/>
                <w:sz w:val="20"/>
                <w:szCs w:val="20"/>
              </w:rPr>
              <w:t>192.168.4.64/27</w:t>
            </w:r>
          </w:p>
        </w:tc>
        <w:tc>
          <w:tcPr>
            <w:tcW w:w="1047" w:type="dxa"/>
          </w:tcPr>
          <w:p w:rsidR="00D80463" w:rsidRDefault="00D80463" w:rsidP="00D80463">
            <w:pPr>
              <w:rPr>
                <w:color w:val="FF0000"/>
                <w:sz w:val="18"/>
                <w:szCs w:val="18"/>
              </w:rPr>
            </w:pPr>
          </w:p>
        </w:tc>
        <w:tc>
          <w:tcPr>
            <w:tcW w:w="1635" w:type="dxa"/>
          </w:tcPr>
          <w:p w:rsidR="00D80463" w:rsidRDefault="00D80463" w:rsidP="00D80463">
            <w:pPr>
              <w:spacing w:line="240" w:lineRule="auto"/>
              <w:rPr>
                <w:color w:val="FF0000"/>
                <w:sz w:val="18"/>
                <w:szCs w:val="18"/>
              </w:rPr>
            </w:pPr>
          </w:p>
        </w:tc>
        <w:tc>
          <w:tcPr>
            <w:tcW w:w="1065" w:type="dxa"/>
          </w:tcPr>
          <w:p w:rsidR="00D80463" w:rsidRDefault="00FF194E" w:rsidP="00FF194E">
            <w:pPr>
              <w:spacing w:line="240" w:lineRule="auto"/>
              <w:rPr>
                <w:color w:val="FF0000"/>
                <w:sz w:val="18"/>
                <w:szCs w:val="18"/>
              </w:rPr>
            </w:pPr>
            <w:r>
              <w:rPr>
                <w:color w:val="FF0000"/>
                <w:sz w:val="18"/>
                <w:szCs w:val="18"/>
              </w:rPr>
              <w:t>Gi1</w:t>
            </w:r>
          </w:p>
        </w:tc>
        <w:tc>
          <w:tcPr>
            <w:tcW w:w="1755" w:type="dxa"/>
          </w:tcPr>
          <w:p w:rsidR="00D80463" w:rsidRDefault="00FF194E" w:rsidP="00FF194E">
            <w:pPr>
              <w:spacing w:line="240" w:lineRule="auto"/>
              <w:rPr>
                <w:color w:val="FF0000"/>
                <w:sz w:val="18"/>
                <w:szCs w:val="18"/>
              </w:rPr>
            </w:pPr>
            <w:r w:rsidRPr="00FF194E">
              <w:rPr>
                <w:color w:val="FF0000"/>
                <w:sz w:val="18"/>
                <w:szCs w:val="18"/>
              </w:rPr>
              <w:t>192.168.4.96/27</w:t>
            </w:r>
          </w:p>
        </w:tc>
      </w:tr>
      <w:tr w:rsidR="00D80463" w:rsidTr="00D80463">
        <w:trPr>
          <w:trHeight w:val="332"/>
        </w:trPr>
        <w:tc>
          <w:tcPr>
            <w:tcW w:w="1080" w:type="dxa"/>
          </w:tcPr>
          <w:p w:rsidR="00D80463" w:rsidRDefault="00D80463" w:rsidP="00D80463">
            <w:pPr>
              <w:jc w:val="left"/>
              <w:rPr>
                <w:sz w:val="18"/>
                <w:szCs w:val="18"/>
              </w:rPr>
            </w:pPr>
            <w:r>
              <w:rPr>
                <w:sz w:val="18"/>
                <w:szCs w:val="18"/>
              </w:rPr>
              <w:t>Gig1</w:t>
            </w:r>
          </w:p>
        </w:tc>
        <w:tc>
          <w:tcPr>
            <w:tcW w:w="1800" w:type="dxa"/>
          </w:tcPr>
          <w:p w:rsidR="00D80463" w:rsidRDefault="00D80463" w:rsidP="00D80463">
            <w:pPr>
              <w:jc w:val="left"/>
              <w:rPr>
                <w:color w:val="FF0000"/>
                <w:sz w:val="18"/>
                <w:szCs w:val="18"/>
              </w:rPr>
            </w:pPr>
            <w:r w:rsidRPr="00232D56">
              <w:rPr>
                <w:color w:val="000000"/>
                <w:sz w:val="20"/>
                <w:szCs w:val="20"/>
              </w:rPr>
              <w:t>192.168.4.160/27</w:t>
            </w: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18"/>
                <w:szCs w:val="18"/>
              </w:rPr>
            </w:pPr>
          </w:p>
        </w:tc>
      </w:tr>
      <w:tr w:rsidR="00D80463" w:rsidTr="00D80463">
        <w:trPr>
          <w:trHeight w:val="180"/>
        </w:trPr>
        <w:tc>
          <w:tcPr>
            <w:tcW w:w="1080" w:type="dxa"/>
          </w:tcPr>
          <w:p w:rsidR="00D80463" w:rsidRDefault="00D80463" w:rsidP="00D80463">
            <w:pPr>
              <w:rPr>
                <w:sz w:val="18"/>
                <w:szCs w:val="18"/>
              </w:rPr>
            </w:pPr>
          </w:p>
        </w:tc>
        <w:tc>
          <w:tcPr>
            <w:tcW w:w="1800" w:type="dxa"/>
          </w:tcPr>
          <w:p w:rsidR="00D80463" w:rsidRDefault="00D80463" w:rsidP="00D80463">
            <w:pPr>
              <w:rPr>
                <w:color w:val="FF0000"/>
                <w:sz w:val="18"/>
                <w:szCs w:val="18"/>
              </w:rPr>
            </w:pP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18"/>
                <w:szCs w:val="18"/>
              </w:rPr>
            </w:pPr>
          </w:p>
        </w:tc>
      </w:tr>
      <w:tr w:rsidR="00D80463" w:rsidTr="00D80463">
        <w:trPr>
          <w:trHeight w:val="180"/>
        </w:trPr>
        <w:tc>
          <w:tcPr>
            <w:tcW w:w="1080" w:type="dxa"/>
          </w:tcPr>
          <w:p w:rsidR="00D80463" w:rsidRDefault="00D80463" w:rsidP="00D80463">
            <w:pPr>
              <w:rPr>
                <w:color w:val="FF0000"/>
                <w:sz w:val="18"/>
                <w:szCs w:val="18"/>
              </w:rPr>
            </w:pPr>
          </w:p>
        </w:tc>
        <w:tc>
          <w:tcPr>
            <w:tcW w:w="1800" w:type="dxa"/>
          </w:tcPr>
          <w:p w:rsidR="00D80463" w:rsidRDefault="00D80463" w:rsidP="00D80463">
            <w:pPr>
              <w:rPr>
                <w:color w:val="FF0000"/>
                <w:sz w:val="18"/>
                <w:szCs w:val="18"/>
              </w:rPr>
            </w:pP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20"/>
                <w:szCs w:val="20"/>
              </w:rPr>
            </w:pPr>
          </w:p>
        </w:tc>
      </w:tr>
      <w:tr w:rsidR="00D80463" w:rsidTr="00D80463">
        <w:trPr>
          <w:trHeight w:val="180"/>
        </w:trPr>
        <w:tc>
          <w:tcPr>
            <w:tcW w:w="1080" w:type="dxa"/>
          </w:tcPr>
          <w:p w:rsidR="00D80463" w:rsidRDefault="00D80463" w:rsidP="00D80463">
            <w:pPr>
              <w:rPr>
                <w:color w:val="FF0000"/>
                <w:sz w:val="18"/>
                <w:szCs w:val="18"/>
              </w:rPr>
            </w:pPr>
          </w:p>
        </w:tc>
        <w:tc>
          <w:tcPr>
            <w:tcW w:w="1800" w:type="dxa"/>
          </w:tcPr>
          <w:p w:rsidR="00D80463" w:rsidRDefault="00D80463" w:rsidP="00D80463">
            <w:pPr>
              <w:rPr>
                <w:color w:val="FF0000"/>
                <w:sz w:val="18"/>
                <w:szCs w:val="18"/>
              </w:rPr>
            </w:pP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20"/>
                <w:szCs w:val="20"/>
              </w:rPr>
            </w:pPr>
          </w:p>
        </w:tc>
      </w:tr>
      <w:tr w:rsidR="00D80463" w:rsidTr="00D80463">
        <w:trPr>
          <w:trHeight w:val="180"/>
        </w:trPr>
        <w:tc>
          <w:tcPr>
            <w:tcW w:w="1080" w:type="dxa"/>
          </w:tcPr>
          <w:p w:rsidR="00D80463" w:rsidRDefault="00D80463" w:rsidP="00D80463">
            <w:pPr>
              <w:rPr>
                <w:color w:val="FF0000"/>
                <w:sz w:val="18"/>
                <w:szCs w:val="18"/>
              </w:rPr>
            </w:pPr>
          </w:p>
        </w:tc>
        <w:tc>
          <w:tcPr>
            <w:tcW w:w="1800" w:type="dxa"/>
          </w:tcPr>
          <w:p w:rsidR="00D80463" w:rsidRDefault="00D80463" w:rsidP="00D80463">
            <w:pPr>
              <w:rPr>
                <w:color w:val="FF0000"/>
                <w:sz w:val="18"/>
                <w:szCs w:val="18"/>
              </w:rPr>
            </w:pP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18"/>
                <w:szCs w:val="18"/>
              </w:rPr>
            </w:pPr>
          </w:p>
        </w:tc>
      </w:tr>
    </w:tbl>
    <w:p w:rsidR="00F863C0" w:rsidRDefault="00136E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 Use the following applet to explain the concept of NAT and explain what you observe.</w:t>
      </w:r>
    </w:p>
    <w:p w:rsidR="00F863C0" w:rsidRDefault="00136E6D">
      <w:pPr>
        <w:spacing w:after="120"/>
        <w:ind w:left="360" w:firstLine="349"/>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Applet: </w:t>
      </w:r>
      <w:hyperlink r:id="rId8">
        <w:r>
          <w:rPr>
            <w:rFonts w:ascii="Times New Roman" w:eastAsia="Times New Roman" w:hAnsi="Times New Roman" w:cs="Times New Roman"/>
            <w:i/>
            <w:color w:val="0563C1"/>
            <w:sz w:val="24"/>
            <w:szCs w:val="24"/>
            <w:u w:val="single"/>
          </w:rPr>
          <w:t>http://www.netbook.cs.purdue.edu/animations/NAT%20Concept.html</w:t>
        </w:r>
      </w:hyperlink>
    </w:p>
    <w:p w:rsidR="00F863C0" w:rsidRDefault="00F863C0"/>
    <w:sectPr w:rsidR="00F863C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327" w:rsidRDefault="00280327" w:rsidP="00F21EAE">
      <w:pPr>
        <w:spacing w:line="240" w:lineRule="auto"/>
      </w:pPr>
      <w:r>
        <w:separator/>
      </w:r>
    </w:p>
  </w:endnote>
  <w:endnote w:type="continuationSeparator" w:id="0">
    <w:p w:rsidR="00280327" w:rsidRDefault="00280327" w:rsidP="00F21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327" w:rsidRDefault="00280327" w:rsidP="00F21EAE">
      <w:pPr>
        <w:spacing w:line="240" w:lineRule="auto"/>
      </w:pPr>
      <w:r>
        <w:separator/>
      </w:r>
    </w:p>
  </w:footnote>
  <w:footnote w:type="continuationSeparator" w:id="0">
    <w:p w:rsidR="00280327" w:rsidRDefault="00280327" w:rsidP="00F21E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5BED"/>
    <w:multiLevelType w:val="multilevel"/>
    <w:tmpl w:val="AA027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F055EE"/>
    <w:multiLevelType w:val="hybridMultilevel"/>
    <w:tmpl w:val="B7D6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3C0"/>
    <w:rsid w:val="00056A87"/>
    <w:rsid w:val="00136E6D"/>
    <w:rsid w:val="00195845"/>
    <w:rsid w:val="00232D56"/>
    <w:rsid w:val="00250577"/>
    <w:rsid w:val="00273EB3"/>
    <w:rsid w:val="00280327"/>
    <w:rsid w:val="002F4E8A"/>
    <w:rsid w:val="002F61BB"/>
    <w:rsid w:val="003712AD"/>
    <w:rsid w:val="003B1056"/>
    <w:rsid w:val="0042504B"/>
    <w:rsid w:val="004903AF"/>
    <w:rsid w:val="00496E03"/>
    <w:rsid w:val="004B1E84"/>
    <w:rsid w:val="004C0271"/>
    <w:rsid w:val="0053735D"/>
    <w:rsid w:val="00606285"/>
    <w:rsid w:val="00642D15"/>
    <w:rsid w:val="006D3430"/>
    <w:rsid w:val="006D57EE"/>
    <w:rsid w:val="007B173F"/>
    <w:rsid w:val="00815633"/>
    <w:rsid w:val="0084768E"/>
    <w:rsid w:val="0090167D"/>
    <w:rsid w:val="00906886"/>
    <w:rsid w:val="009323FF"/>
    <w:rsid w:val="009A2B46"/>
    <w:rsid w:val="00A5488F"/>
    <w:rsid w:val="00D80463"/>
    <w:rsid w:val="00E46103"/>
    <w:rsid w:val="00E84E94"/>
    <w:rsid w:val="00EC6EC8"/>
    <w:rsid w:val="00F21EAE"/>
    <w:rsid w:val="00F863C0"/>
    <w:rsid w:val="00FE31D2"/>
    <w:rsid w:val="00FF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3817"/>
  <w15:docId w15:val="{B1AFE16E-BB9C-4BC7-840A-BA73CAEB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table" w:customStyle="1" w:styleId="a0">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table" w:customStyle="1" w:styleId="a1">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table" w:customStyle="1" w:styleId="a2">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table" w:customStyle="1" w:styleId="a3">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paragraph" w:styleId="Header">
    <w:name w:val="header"/>
    <w:basedOn w:val="Normal"/>
    <w:link w:val="HeaderChar"/>
    <w:uiPriority w:val="99"/>
    <w:unhideWhenUsed/>
    <w:rsid w:val="00F21EAE"/>
    <w:pPr>
      <w:tabs>
        <w:tab w:val="center" w:pos="4680"/>
        <w:tab w:val="right" w:pos="9360"/>
      </w:tabs>
      <w:spacing w:line="240" w:lineRule="auto"/>
    </w:pPr>
  </w:style>
  <w:style w:type="character" w:customStyle="1" w:styleId="HeaderChar">
    <w:name w:val="Header Char"/>
    <w:basedOn w:val="DefaultParagraphFont"/>
    <w:link w:val="Header"/>
    <w:uiPriority w:val="99"/>
    <w:rsid w:val="00F21EAE"/>
  </w:style>
  <w:style w:type="paragraph" w:styleId="Footer">
    <w:name w:val="footer"/>
    <w:basedOn w:val="Normal"/>
    <w:link w:val="FooterChar"/>
    <w:uiPriority w:val="99"/>
    <w:unhideWhenUsed/>
    <w:rsid w:val="00F21EAE"/>
    <w:pPr>
      <w:tabs>
        <w:tab w:val="center" w:pos="4680"/>
        <w:tab w:val="right" w:pos="9360"/>
      </w:tabs>
      <w:spacing w:line="240" w:lineRule="auto"/>
    </w:pPr>
  </w:style>
  <w:style w:type="character" w:customStyle="1" w:styleId="FooterChar">
    <w:name w:val="Footer Char"/>
    <w:basedOn w:val="DefaultParagraphFont"/>
    <w:link w:val="Footer"/>
    <w:uiPriority w:val="99"/>
    <w:rsid w:val="00F21EAE"/>
  </w:style>
  <w:style w:type="paragraph" w:styleId="ListParagraph">
    <w:name w:val="List Paragraph"/>
    <w:basedOn w:val="Normal"/>
    <w:uiPriority w:val="34"/>
    <w:qFormat/>
    <w:rsid w:val="009A2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6800">
      <w:bodyDiv w:val="1"/>
      <w:marLeft w:val="0"/>
      <w:marRight w:val="0"/>
      <w:marTop w:val="0"/>
      <w:marBottom w:val="0"/>
      <w:divBdr>
        <w:top w:val="none" w:sz="0" w:space="0" w:color="auto"/>
        <w:left w:val="none" w:sz="0" w:space="0" w:color="auto"/>
        <w:bottom w:val="none" w:sz="0" w:space="0" w:color="auto"/>
        <w:right w:val="none" w:sz="0" w:space="0" w:color="auto"/>
      </w:divBdr>
    </w:div>
    <w:div w:id="230702053">
      <w:bodyDiv w:val="1"/>
      <w:marLeft w:val="0"/>
      <w:marRight w:val="0"/>
      <w:marTop w:val="0"/>
      <w:marBottom w:val="0"/>
      <w:divBdr>
        <w:top w:val="none" w:sz="0" w:space="0" w:color="auto"/>
        <w:left w:val="none" w:sz="0" w:space="0" w:color="auto"/>
        <w:bottom w:val="none" w:sz="0" w:space="0" w:color="auto"/>
        <w:right w:val="none" w:sz="0" w:space="0" w:color="auto"/>
      </w:divBdr>
    </w:div>
    <w:div w:id="276527744">
      <w:bodyDiv w:val="1"/>
      <w:marLeft w:val="0"/>
      <w:marRight w:val="0"/>
      <w:marTop w:val="0"/>
      <w:marBottom w:val="0"/>
      <w:divBdr>
        <w:top w:val="none" w:sz="0" w:space="0" w:color="auto"/>
        <w:left w:val="none" w:sz="0" w:space="0" w:color="auto"/>
        <w:bottom w:val="none" w:sz="0" w:space="0" w:color="auto"/>
        <w:right w:val="none" w:sz="0" w:space="0" w:color="auto"/>
      </w:divBdr>
    </w:div>
    <w:div w:id="420029915">
      <w:bodyDiv w:val="1"/>
      <w:marLeft w:val="0"/>
      <w:marRight w:val="0"/>
      <w:marTop w:val="0"/>
      <w:marBottom w:val="0"/>
      <w:divBdr>
        <w:top w:val="none" w:sz="0" w:space="0" w:color="auto"/>
        <w:left w:val="none" w:sz="0" w:space="0" w:color="auto"/>
        <w:bottom w:val="none" w:sz="0" w:space="0" w:color="auto"/>
        <w:right w:val="none" w:sz="0" w:space="0" w:color="auto"/>
      </w:divBdr>
    </w:div>
    <w:div w:id="926814104">
      <w:bodyDiv w:val="1"/>
      <w:marLeft w:val="0"/>
      <w:marRight w:val="0"/>
      <w:marTop w:val="0"/>
      <w:marBottom w:val="0"/>
      <w:divBdr>
        <w:top w:val="none" w:sz="0" w:space="0" w:color="auto"/>
        <w:left w:val="none" w:sz="0" w:space="0" w:color="auto"/>
        <w:bottom w:val="none" w:sz="0" w:space="0" w:color="auto"/>
        <w:right w:val="none" w:sz="0" w:space="0" w:color="auto"/>
      </w:divBdr>
    </w:div>
    <w:div w:id="1598556771">
      <w:bodyDiv w:val="1"/>
      <w:marLeft w:val="0"/>
      <w:marRight w:val="0"/>
      <w:marTop w:val="0"/>
      <w:marBottom w:val="0"/>
      <w:divBdr>
        <w:top w:val="none" w:sz="0" w:space="0" w:color="auto"/>
        <w:left w:val="none" w:sz="0" w:space="0" w:color="auto"/>
        <w:bottom w:val="none" w:sz="0" w:space="0" w:color="auto"/>
        <w:right w:val="none" w:sz="0" w:space="0" w:color="auto"/>
      </w:divBdr>
    </w:div>
    <w:div w:id="2020038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book.cs.purdue.edu/animations/NAT%20Concep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Javier Martinez Fernandez</cp:lastModifiedBy>
  <cp:revision>5</cp:revision>
  <dcterms:created xsi:type="dcterms:W3CDTF">2020-05-23T18:14:00Z</dcterms:created>
  <dcterms:modified xsi:type="dcterms:W3CDTF">2020-05-23T21:22:00Z</dcterms:modified>
</cp:coreProperties>
</file>