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360"/>
      </w:tblGrid>
      <w:tr>
        <w:trPr>
          <w:trHeight w:val="1" w:hRule="atLeast"/>
          <w:jc w:val="left"/>
        </w:trPr>
        <w:tc>
          <w:tcPr>
            <w:tcW w:w="9360" w:type="dxa"/>
            <w:tcBorders>
              <w:top w:val="single" w:color="000000" w:sz="0"/>
              <w:left w:val="single" w:color="000000" w:sz="0"/>
              <w:bottom w:val="single" w:color="92278f" w:sz="12"/>
              <w:right w:val="single" w:color="000000" w:sz="0"/>
            </w:tcBorders>
            <w:shd w:color="000000" w:fill="ffffff" w:val="clear"/>
            <w:tcMar>
              <w:left w:w="0" w:type="dxa"/>
              <w:right w:w="0" w:type="dxa"/>
            </w:tcMar>
            <w:vAlign w:val="top"/>
          </w:tcPr>
          <w:p>
            <w:pPr>
              <w:spacing w:before="0" w:after="80" w:line="240"/>
              <w:ind w:right="0" w:left="0" w:firstLine="0"/>
              <w:jc w:val="left"/>
              <w:rPr>
                <w:spacing w:val="0"/>
                <w:position w:val="0"/>
                <w:shd w:fill="auto" w:val="clear"/>
              </w:rPr>
            </w:pPr>
            <w:r>
              <w:rPr>
                <w:rFonts w:ascii="Century Gothic" w:hAnsi="Century Gothic" w:cs="Century Gothic" w:eastAsia="Century Gothic"/>
                <w:color w:val="92278F"/>
                <w:spacing w:val="0"/>
                <w:position w:val="0"/>
                <w:sz w:val="52"/>
                <w:shd w:fill="auto" w:val="clear"/>
              </w:rPr>
              <w:t xml:space="preserve">John Rey Orosco</w:t>
            </w:r>
          </w:p>
        </w:tc>
      </w:tr>
    </w:tbl>
    <w:p>
      <w:pPr>
        <w:spacing w:before="120" w:after="680" w:line="288"/>
        <w:ind w:right="0" w:left="0" w:firstLine="0"/>
        <w:jc w:val="center"/>
        <w:rPr>
          <w:rFonts w:ascii="Calibri" w:hAnsi="Calibri" w:cs="Calibri" w:eastAsia="Calibri"/>
          <w:color w:val="595959"/>
          <w:spacing w:val="0"/>
          <w:position w:val="0"/>
          <w:sz w:val="22"/>
          <w:shd w:fill="auto" w:val="clear"/>
        </w:rPr>
      </w:pPr>
      <w:r>
        <w:rPr>
          <w:rFonts w:ascii="Century Gothic" w:hAnsi="Century Gothic" w:cs="Century Gothic" w:eastAsia="Century Gothic"/>
          <w:color w:val="595959"/>
          <w:spacing w:val="0"/>
          <w:position w:val="0"/>
          <w:sz w:val="22"/>
          <w:u w:val="single"/>
          <w:shd w:fill="auto" w:val="clear"/>
        </w:rPr>
        <w:t xml:space="preserve">1265 N Capitol Ave Apt 185 </w:t>
      </w:r>
      <w:r>
        <w:rPr>
          <w:rFonts w:ascii="Century Gothic" w:hAnsi="Century Gothic" w:cs="Century Gothic" w:eastAsia="Century Gothic"/>
          <w:color w:val="404040"/>
          <w:spacing w:val="0"/>
          <w:position w:val="0"/>
          <w:sz w:val="22"/>
          <w:shd w:fill="auto" w:val="clear"/>
        </w:rPr>
        <w:t xml:space="preserve">|</w:t>
      </w:r>
      <w:r>
        <w:rPr>
          <w:rFonts w:ascii="Century Gothic" w:hAnsi="Century Gothic" w:cs="Century Gothic" w:eastAsia="Century Gothic"/>
          <w:color w:val="595959"/>
          <w:spacing w:val="0"/>
          <w:position w:val="0"/>
          <w:sz w:val="22"/>
          <w:u w:val="single"/>
          <w:shd w:fill="auto" w:val="clear"/>
        </w:rPr>
        <w:t xml:space="preserve"> San Jose CA 95132</w:t>
      </w:r>
      <w:r>
        <w:rPr>
          <w:rFonts w:ascii="Century Gothic" w:hAnsi="Century Gothic" w:cs="Century Gothic" w:eastAsia="Century Gothic"/>
          <w:color w:val="404040"/>
          <w:spacing w:val="0"/>
          <w:position w:val="0"/>
          <w:sz w:val="22"/>
          <w:shd w:fill="auto" w:val="clear"/>
        </w:rPr>
        <w:t xml:space="preserve"> | </w:t>
      </w:r>
      <w:r>
        <w:rPr>
          <w:rFonts w:ascii="Century Gothic" w:hAnsi="Century Gothic" w:cs="Century Gothic" w:eastAsia="Century Gothic"/>
          <w:color w:val="595959"/>
          <w:spacing w:val="0"/>
          <w:position w:val="0"/>
          <w:sz w:val="22"/>
          <w:u w:val="single"/>
          <w:shd w:fill="auto" w:val="clear"/>
        </w:rPr>
        <w:t xml:space="preserve">+1 (925) 209-0449</w:t>
      </w:r>
      <w:r>
        <w:rPr>
          <w:rFonts w:ascii="Century Gothic" w:hAnsi="Century Gothic" w:cs="Century Gothic" w:eastAsia="Century Gothic"/>
          <w:color w:val="404040"/>
          <w:spacing w:val="0"/>
          <w:position w:val="0"/>
          <w:sz w:val="22"/>
          <w:shd w:fill="auto" w:val="clear"/>
        </w:rPr>
        <w:t xml:space="preserve"> | </w:t>
      </w:r>
      <w:hyperlink xmlns:r="http://schemas.openxmlformats.org/officeDocument/2006/relationships" r:id="docRId0">
        <w:r>
          <w:rPr>
            <w:rFonts w:ascii="Century Gothic" w:hAnsi="Century Gothic" w:cs="Century Gothic" w:eastAsia="Century Gothic"/>
            <w:color w:val="0D558B"/>
            <w:spacing w:val="0"/>
            <w:position w:val="0"/>
            <w:sz w:val="22"/>
            <w:u w:val="single"/>
            <w:shd w:fill="auto" w:val="clear"/>
          </w:rPr>
          <w:t xml:space="preserve">johnrey.orosco@gmail.com</w:t>
        </w:r>
      </w:hyperlink>
    </w:p>
    <w:p>
      <w:pPr>
        <w:spacing w:before="120" w:after="680" w:line="288"/>
        <w:ind w:right="0" w:left="0" w:firstLine="0"/>
        <w:jc w:val="center"/>
        <w:rPr>
          <w:rFonts w:ascii="Calibri" w:hAnsi="Calibri" w:cs="Calibri" w:eastAsia="Calibri"/>
          <w:color w:val="595959"/>
          <w:spacing w:val="0"/>
          <w:position w:val="0"/>
          <w:sz w:val="22"/>
          <w:shd w:fill="auto" w:val="clear"/>
        </w:rPr>
      </w:pPr>
    </w:p>
    <w:p>
      <w:pPr>
        <w:spacing w:before="120" w:after="680" w:line="288"/>
        <w:ind w:right="0" w:left="0" w:firstLine="0"/>
        <w:jc w:val="center"/>
        <w:rPr>
          <w:rFonts w:ascii="Century Gothic" w:hAnsi="Century Gothic" w:cs="Century Gothic" w:eastAsia="Century Gothic"/>
          <w:color w:val="595959"/>
          <w:spacing w:val="0"/>
          <w:position w:val="0"/>
          <w:sz w:val="22"/>
          <w:shd w:fill="auto" w:val="clear"/>
        </w:rPr>
      </w:pPr>
      <w:r>
        <w:rPr>
          <w:rFonts w:ascii="Century Gothic" w:hAnsi="Century Gothic" w:cs="Century Gothic" w:eastAsia="Century Gothic"/>
          <w:color w:val="595959"/>
          <w:spacing w:val="0"/>
          <w:position w:val="0"/>
          <w:sz w:val="22"/>
          <w:shd w:fill="auto" w:val="clear"/>
        </w:rPr>
        <w:t xml:space="preserve">An enthusiastic recent graduate of the medical assistant program who is eager to begin serving patients in the community. Shows extreme attention to detail, and a superior work ethic. Ability to perform vital checks on patients, experienced in phlebotomy, and performed common administrative tasks. Looking for an opportunity to build skills while gaining experience and knowledge from mentors within the medical industry.</w:t>
      </w:r>
    </w:p>
    <w:p>
      <w:pPr>
        <w:keepNext w:val="true"/>
        <w:keepLines w:val="true"/>
        <w:spacing w:before="420" w:after="80" w:line="240"/>
        <w:ind w:right="0" w:left="0" w:firstLine="0"/>
        <w:jc w:val="left"/>
        <w:rPr>
          <w:rFonts w:ascii="Century Gothic" w:hAnsi="Century Gothic" w:cs="Century Gothic" w:eastAsia="Century Gothic"/>
          <w:b/>
          <w:color w:val="6D1D6A"/>
          <w:spacing w:val="0"/>
          <w:position w:val="0"/>
          <w:sz w:val="24"/>
          <w:shd w:fill="auto" w:val="clear"/>
        </w:rPr>
      </w:pPr>
      <w:r>
        <w:rPr>
          <w:rFonts w:ascii="Century Gothic" w:hAnsi="Century Gothic" w:cs="Century Gothic" w:eastAsia="Century Gothic"/>
          <w:b/>
          <w:color w:val="6D1D6A"/>
          <w:spacing w:val="0"/>
          <w:position w:val="0"/>
          <w:sz w:val="24"/>
          <w:shd w:fill="auto" w:val="clear"/>
        </w:rPr>
        <w:t xml:space="preserve">Education</w:t>
      </w:r>
    </w:p>
    <w:p>
      <w:pPr>
        <w:keepNext w:val="true"/>
        <w:keepLines w:val="true"/>
        <w:spacing w:before="0" w:after="120" w:line="240"/>
        <w:ind w:right="0" w:left="0" w:firstLine="0"/>
        <w:jc w:val="left"/>
        <w:rPr>
          <w:rFonts w:ascii="Century Gothic" w:hAnsi="Century Gothic" w:cs="Century Gothic" w:eastAsia="Century Gothic"/>
          <w:b/>
          <w:caps w:val="true"/>
          <w:color w:val="404040"/>
          <w:spacing w:val="0"/>
          <w:position w:val="0"/>
          <w:sz w:val="22"/>
          <w:shd w:fill="auto" w:val="clear"/>
        </w:rPr>
      </w:pPr>
      <w:r>
        <w:rPr>
          <w:rFonts w:ascii="Century Gothic" w:hAnsi="Century Gothic" w:cs="Century Gothic" w:eastAsia="Century Gothic"/>
          <w:b/>
          <w:caps w:val="true"/>
          <w:color w:val="404040"/>
          <w:spacing w:val="0"/>
          <w:position w:val="0"/>
          <w:sz w:val="22"/>
          <w:shd w:fill="auto" w:val="clear"/>
        </w:rPr>
        <w:t xml:space="preserve">Medical Assistant Program, Set 2021-April 2022, </w:t>
      </w:r>
    </w:p>
    <w:p>
      <w:pPr>
        <w:keepNext w:val="true"/>
        <w:keepLines w:val="true"/>
        <w:spacing w:before="0" w:after="120" w:line="240"/>
        <w:ind w:right="0" w:left="0" w:firstLine="0"/>
        <w:jc w:val="left"/>
        <w:rPr>
          <w:rFonts w:ascii="Century Gothic" w:hAnsi="Century Gothic" w:cs="Century Gothic" w:eastAsia="Century Gothic"/>
          <w:b/>
          <w:caps w:val="true"/>
          <w:color w:val="404040"/>
          <w:spacing w:val="0"/>
          <w:position w:val="0"/>
          <w:sz w:val="22"/>
          <w:shd w:fill="auto" w:val="clear"/>
        </w:rPr>
      </w:pPr>
      <w:r>
        <w:rPr>
          <w:rFonts w:ascii="Century Gothic" w:hAnsi="Century Gothic" w:cs="Century Gothic" w:eastAsia="Century Gothic"/>
          <w:b/>
          <w:caps w:val="true"/>
          <w:color w:val="404040"/>
          <w:spacing w:val="0"/>
          <w:position w:val="0"/>
          <w:sz w:val="22"/>
          <w:shd w:fill="auto" w:val="clear"/>
        </w:rPr>
        <w:t xml:space="preserve">Institute of Business and technology</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HIPAA Guidelines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Bloodborne Pathogens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CPR &amp; First Aid certified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Vital Signs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MS Office, Word, Excel, Outlook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Phlebotomy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Specimen Collection  </w:t>
      </w:r>
    </w:p>
    <w:p>
      <w:pPr>
        <w:numPr>
          <w:ilvl w:val="0"/>
          <w:numId w:val="7"/>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Injection administration</w:t>
      </w:r>
    </w:p>
    <w:p>
      <w:pPr>
        <w:keepNext w:val="true"/>
        <w:keepLines w:val="true"/>
        <w:spacing w:before="420" w:after="80" w:line="240"/>
        <w:ind w:right="0" w:left="0" w:firstLine="0"/>
        <w:jc w:val="left"/>
        <w:rPr>
          <w:rFonts w:ascii="Century Gothic" w:hAnsi="Century Gothic" w:cs="Century Gothic" w:eastAsia="Century Gothic"/>
          <w:b/>
          <w:color w:val="6D1D6A"/>
          <w:spacing w:val="0"/>
          <w:position w:val="0"/>
          <w:sz w:val="24"/>
          <w:shd w:fill="auto" w:val="clear"/>
        </w:rPr>
      </w:pPr>
      <w:r>
        <w:rPr>
          <w:rFonts w:ascii="Century Gothic" w:hAnsi="Century Gothic" w:cs="Century Gothic" w:eastAsia="Century Gothic"/>
          <w:b/>
          <w:color w:val="6D1D6A"/>
          <w:spacing w:val="0"/>
          <w:position w:val="0"/>
          <w:sz w:val="24"/>
          <w:shd w:fill="auto" w:val="clear"/>
        </w:rPr>
        <w:t xml:space="preserve">Experience</w:t>
      </w:r>
    </w:p>
    <w:p>
      <w:pPr>
        <w:keepNext w:val="true"/>
        <w:keepLines w:val="true"/>
        <w:spacing w:before="0" w:after="120" w:line="240"/>
        <w:ind w:right="0" w:left="0" w:firstLine="0"/>
        <w:jc w:val="left"/>
        <w:rPr>
          <w:rFonts w:ascii="Century Gothic" w:hAnsi="Century Gothic" w:cs="Century Gothic" w:eastAsia="Century Gothic"/>
          <w:b/>
          <w:caps w:val="true"/>
          <w:color w:val="404040"/>
          <w:spacing w:val="0"/>
          <w:position w:val="0"/>
          <w:sz w:val="22"/>
          <w:shd w:fill="auto" w:val="clear"/>
        </w:rPr>
      </w:pPr>
      <w:r>
        <w:rPr>
          <w:rFonts w:ascii="Century Gothic" w:hAnsi="Century Gothic" w:cs="Century Gothic" w:eastAsia="Century Gothic"/>
          <w:b/>
          <w:caps w:val="true"/>
          <w:color w:val="404040"/>
          <w:spacing w:val="0"/>
          <w:position w:val="0"/>
          <w:sz w:val="22"/>
          <w:shd w:fill="auto" w:val="clear"/>
        </w:rPr>
        <w:t xml:space="preserve">Externship |National Ambulatory Surgery Senter</w:t>
      </w:r>
    </w:p>
    <w:p>
      <w:pPr>
        <w:keepNext w:val="true"/>
        <w:keepLines w:val="true"/>
        <w:spacing w:before="0" w:after="120" w:line="240"/>
        <w:ind w:right="0" w:left="0" w:firstLine="0"/>
        <w:jc w:val="left"/>
        <w:rPr>
          <w:rFonts w:ascii="Century Gothic" w:hAnsi="Century Gothic" w:cs="Century Gothic" w:eastAsia="Century Gothic"/>
          <w:b/>
          <w:caps w:val="true"/>
          <w:color w:val="404040"/>
          <w:spacing w:val="0"/>
          <w:position w:val="0"/>
          <w:sz w:val="22"/>
          <w:shd w:fill="auto" w:val="clear"/>
        </w:rPr>
      </w:pPr>
      <w:r>
        <w:rPr>
          <w:rFonts w:ascii="Century Gothic" w:hAnsi="Century Gothic" w:cs="Century Gothic" w:eastAsia="Century Gothic"/>
          <w:b/>
          <w:caps w:val="true"/>
          <w:color w:val="404040"/>
          <w:spacing w:val="0"/>
          <w:position w:val="0"/>
          <w:sz w:val="22"/>
          <w:shd w:fill="auto" w:val="clear"/>
        </w:rPr>
        <w:t xml:space="preserve">May 2022-June 2022</w:t>
      </w:r>
    </w:p>
    <w:p>
      <w:pPr>
        <w:numPr>
          <w:ilvl w:val="0"/>
          <w:numId w:val="10"/>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Praised for efficient handling of administrative duties (e.g., answering phone calls, filing medical records, processing patients) that allowed nursing staff to expedite the interview process. </w:t>
      </w:r>
    </w:p>
    <w:p>
      <w:pPr>
        <w:numPr>
          <w:ilvl w:val="0"/>
          <w:numId w:val="10"/>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Ensured the cleanliness, sanitation, and maintenance of all exam rooms and equipment. </w:t>
      </w:r>
    </w:p>
    <w:p>
      <w:pPr>
        <w:numPr>
          <w:ilvl w:val="0"/>
          <w:numId w:val="10"/>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Prepared and maintained supplies for 2 rooms and 3 Recovery bedrooms.</w:t>
      </w:r>
    </w:p>
    <w:p>
      <w:pPr>
        <w:keepNext w:val="true"/>
        <w:keepLines w:val="true"/>
        <w:spacing w:before="0" w:after="120" w:line="240"/>
        <w:ind w:right="0" w:left="0" w:firstLine="0"/>
        <w:jc w:val="left"/>
        <w:rPr>
          <w:rFonts w:ascii="Century Gothic" w:hAnsi="Century Gothic" w:cs="Century Gothic" w:eastAsia="Century Gothic"/>
          <w:b/>
          <w:caps w:val="true"/>
          <w:color w:val="404040"/>
          <w:spacing w:val="0"/>
          <w:position w:val="0"/>
          <w:sz w:val="22"/>
          <w:shd w:fill="auto" w:val="clear"/>
        </w:rPr>
      </w:pPr>
      <w:r>
        <w:rPr>
          <w:rFonts w:ascii="Century Gothic" w:hAnsi="Century Gothic" w:cs="Century Gothic" w:eastAsia="Century Gothic"/>
          <w:b/>
          <w:caps w:val="true"/>
          <w:color w:val="404040"/>
          <w:spacing w:val="0"/>
          <w:position w:val="0"/>
          <w:sz w:val="22"/>
          <w:shd w:fill="auto" w:val="clear"/>
        </w:rPr>
        <w:t xml:space="preserve">Team Lead | Minghua California LLC </w:t>
      </w:r>
    </w:p>
    <w:p>
      <w:pPr>
        <w:keepNext w:val="true"/>
        <w:keepLines w:val="true"/>
        <w:spacing w:before="0" w:after="120" w:line="240"/>
        <w:ind w:right="0" w:left="0" w:firstLine="0"/>
        <w:jc w:val="left"/>
        <w:rPr>
          <w:rFonts w:ascii="Century Gothic" w:hAnsi="Century Gothic" w:cs="Century Gothic" w:eastAsia="Century Gothic"/>
          <w:b/>
          <w:caps w:val="true"/>
          <w:color w:val="404040"/>
          <w:spacing w:val="0"/>
          <w:position w:val="0"/>
          <w:sz w:val="22"/>
          <w:shd w:fill="auto" w:val="clear"/>
        </w:rPr>
      </w:pPr>
      <w:r>
        <w:rPr>
          <w:rFonts w:ascii="Century Gothic" w:hAnsi="Century Gothic" w:cs="Century Gothic" w:eastAsia="Century Gothic"/>
          <w:b/>
          <w:caps w:val="true"/>
          <w:color w:val="404040"/>
          <w:spacing w:val="0"/>
          <w:position w:val="0"/>
          <w:sz w:val="22"/>
          <w:shd w:fill="auto" w:val="clear"/>
        </w:rPr>
        <w:t xml:space="preserve">May 2021-June 2022</w:t>
      </w:r>
    </w:p>
    <w:p>
      <w:pPr>
        <w:numPr>
          <w:ilvl w:val="0"/>
          <w:numId w:val="12"/>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Communicate daily goals and instructions to the team and individuals </w:t>
      </w:r>
    </w:p>
    <w:p>
      <w:pPr>
        <w:numPr>
          <w:ilvl w:val="0"/>
          <w:numId w:val="12"/>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Successfully managed production activities so all orders were shipped on time </w:t>
      </w:r>
    </w:p>
    <w:p>
      <w:pPr>
        <w:numPr>
          <w:ilvl w:val="0"/>
          <w:numId w:val="12"/>
        </w:numPr>
        <w:tabs>
          <w:tab w:val="left" w:pos="144" w:leader="none"/>
        </w:tabs>
        <w:spacing w:before="0" w:after="240" w:line="312"/>
        <w:ind w:right="0" w:left="144" w:hanging="144"/>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Completed and maintained accurate and organized records, documents, and reports</w:t>
      </w:r>
    </w:p>
    <w:p>
      <w:pPr>
        <w:spacing w:before="0" w:after="120" w:line="288"/>
        <w:ind w:right="0" w:left="0" w:firstLine="0"/>
        <w:jc w:val="left"/>
        <w:rPr>
          <w:rFonts w:ascii="Century Gothic" w:hAnsi="Century Gothic" w:cs="Century Gothic" w:eastAsia="Century Gothic"/>
          <w:b/>
          <w:color w:val="6D1D6A"/>
          <w:spacing w:val="0"/>
          <w:position w:val="0"/>
          <w:sz w:val="24"/>
          <w:shd w:fill="auto" w:val="clear"/>
        </w:rPr>
      </w:pPr>
      <w:r>
        <w:rPr>
          <w:rFonts w:ascii="Century Gothic" w:hAnsi="Century Gothic" w:cs="Century Gothic" w:eastAsia="Century Gothic"/>
          <w:b/>
          <w:color w:val="6D1D6A"/>
          <w:spacing w:val="0"/>
          <w:position w:val="0"/>
          <w:sz w:val="24"/>
          <w:shd w:fill="auto" w:val="clear"/>
        </w:rPr>
        <w:t xml:space="preserve">References</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Richard Soriyavoungsa</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Supervisor</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206-734-1824</w:t>
      </w:r>
    </w:p>
    <w:p>
      <w:pPr>
        <w:spacing w:before="0" w:after="120" w:line="288"/>
        <w:ind w:right="0" w:left="0" w:firstLine="0"/>
        <w:jc w:val="left"/>
        <w:rPr>
          <w:rFonts w:ascii="Century Gothic" w:hAnsi="Century Gothic" w:cs="Century Gothic" w:eastAsia="Century Gothic"/>
          <w:b/>
          <w:color w:val="6D1D6A"/>
          <w:spacing w:val="0"/>
          <w:position w:val="0"/>
          <w:sz w:val="22"/>
          <w:shd w:fill="auto" w:val="clear"/>
        </w:rPr>
      </w:pP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Alice Grail Algarne</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Co-worker</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510-557-8876</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Ehab Dumadios</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QC Lead/Co-worker</w:t>
      </w:r>
    </w:p>
    <w:p>
      <w:pPr>
        <w:spacing w:before="0" w:after="0" w:line="240"/>
        <w:ind w:right="0" w:left="0" w:firstLine="0"/>
        <w:jc w:val="left"/>
        <w:rPr>
          <w:rFonts w:ascii="Century Gothic" w:hAnsi="Century Gothic" w:cs="Century Gothic" w:eastAsia="Century Gothic"/>
          <w:color w:val="404040"/>
          <w:spacing w:val="0"/>
          <w:position w:val="0"/>
          <w:sz w:val="22"/>
          <w:shd w:fill="auto" w:val="clear"/>
        </w:rPr>
      </w:pPr>
      <w:r>
        <w:rPr>
          <w:rFonts w:ascii="Century Gothic" w:hAnsi="Century Gothic" w:cs="Century Gothic" w:eastAsia="Century Gothic"/>
          <w:color w:val="404040"/>
          <w:spacing w:val="0"/>
          <w:position w:val="0"/>
          <w:sz w:val="22"/>
          <w:shd w:fill="auto" w:val="clear"/>
        </w:rPr>
        <w:t xml:space="preserve">650-714-8870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ohnrey.orosco@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