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D27" w:rsidRPr="004C552D" w:rsidRDefault="004C552D">
      <w:pPr>
        <w:rPr>
          <w:rFonts w:cstheme="minorHAnsi"/>
          <w:sz w:val="28"/>
          <w:szCs w:val="28"/>
        </w:rPr>
      </w:pPr>
      <w:r w:rsidRPr="004C552D">
        <w:rPr>
          <w:rFonts w:cstheme="minorHAnsi"/>
          <w:sz w:val="28"/>
          <w:szCs w:val="28"/>
        </w:rPr>
        <w:t>Scales</w:t>
      </w:r>
    </w:p>
    <w:p w:rsidR="004C552D" w:rsidRDefault="004C552D">
      <w:pPr>
        <w:rPr>
          <w:rFonts w:cstheme="minorHAnsi"/>
          <w:sz w:val="28"/>
          <w:szCs w:val="28"/>
        </w:rPr>
      </w:pPr>
      <w:r w:rsidRPr="004C552D">
        <w:rPr>
          <w:rFonts w:cstheme="minorHAnsi"/>
          <w:sz w:val="28"/>
          <w:szCs w:val="28"/>
        </w:rPr>
        <w:t>Control the mapping from data to aesthetic</w:t>
      </w:r>
      <w:proofErr w:type="gramStart"/>
      <w:r w:rsidRPr="004C552D">
        <w:rPr>
          <w:rFonts w:cstheme="minorHAnsi"/>
          <w:sz w:val="28"/>
          <w:szCs w:val="28"/>
        </w:rPr>
        <w:t>;  taking</w:t>
      </w:r>
      <w:proofErr w:type="gramEnd"/>
      <w:r w:rsidRPr="004C552D">
        <w:rPr>
          <w:rFonts w:cstheme="minorHAnsi"/>
          <w:sz w:val="28"/>
          <w:szCs w:val="28"/>
        </w:rPr>
        <w:t xml:space="preserve"> dat</w:t>
      </w:r>
      <w:r>
        <w:rPr>
          <w:rFonts w:cstheme="minorHAnsi"/>
          <w:sz w:val="28"/>
          <w:szCs w:val="28"/>
        </w:rPr>
        <w:t xml:space="preserve">a and turning it to a plot (size, </w:t>
      </w:r>
      <w:proofErr w:type="spellStart"/>
      <w:r>
        <w:rPr>
          <w:rFonts w:cstheme="minorHAnsi"/>
          <w:sz w:val="28"/>
          <w:szCs w:val="28"/>
        </w:rPr>
        <w:t>colour,position</w:t>
      </w:r>
      <w:proofErr w:type="spellEnd"/>
      <w:r>
        <w:rPr>
          <w:rFonts w:cstheme="minorHAnsi"/>
          <w:sz w:val="28"/>
          <w:szCs w:val="28"/>
        </w:rPr>
        <w:t>, shape)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Scales also provide the tools used to read the </w:t>
      </w:r>
      <w:proofErr w:type="gramStart"/>
      <w:r>
        <w:rPr>
          <w:rFonts w:cstheme="minorHAnsi"/>
          <w:sz w:val="28"/>
          <w:szCs w:val="28"/>
        </w:rPr>
        <w:t>plot ;</w:t>
      </w:r>
      <w:proofErr w:type="gramEnd"/>
      <w:r>
        <w:rPr>
          <w:rFonts w:cstheme="minorHAnsi"/>
          <w:sz w:val="28"/>
          <w:szCs w:val="28"/>
        </w:rPr>
        <w:t xml:space="preserve"> axes and legends, collectively called guides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Scales can </w:t>
      </w:r>
      <w:proofErr w:type="spellStart"/>
      <w:r>
        <w:rPr>
          <w:rFonts w:cstheme="minorHAnsi"/>
          <w:sz w:val="28"/>
          <w:szCs w:val="28"/>
        </w:rPr>
        <w:t>br</w:t>
      </w:r>
      <w:proofErr w:type="spellEnd"/>
      <w:r>
        <w:rPr>
          <w:rFonts w:cstheme="minorHAnsi"/>
          <w:sz w:val="28"/>
          <w:szCs w:val="28"/>
        </w:rPr>
        <w:t xml:space="preserve"> roughly categorised as follows</w:t>
      </w:r>
    </w:p>
    <w:p w:rsidR="004C552D" w:rsidRDefault="004C552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1)position</w:t>
      </w:r>
      <w:proofErr w:type="gramEnd"/>
      <w:r>
        <w:rPr>
          <w:rFonts w:cstheme="minorHAnsi"/>
          <w:sz w:val="28"/>
          <w:szCs w:val="28"/>
        </w:rPr>
        <w:t xml:space="preserve"> scales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 </w:t>
      </w:r>
      <w:proofErr w:type="gramStart"/>
      <w:r>
        <w:rPr>
          <w:rFonts w:cstheme="minorHAnsi"/>
          <w:sz w:val="28"/>
          <w:szCs w:val="28"/>
        </w:rPr>
        <w:t>colour</w:t>
      </w:r>
      <w:proofErr w:type="gramEnd"/>
      <w:r>
        <w:rPr>
          <w:rFonts w:cstheme="minorHAnsi"/>
          <w:sz w:val="28"/>
          <w:szCs w:val="28"/>
        </w:rPr>
        <w:t xml:space="preserve"> scales</w:t>
      </w:r>
    </w:p>
    <w:p w:rsidR="004C552D" w:rsidRDefault="004C55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3) </w:t>
      </w:r>
      <w:proofErr w:type="gramStart"/>
      <w:r>
        <w:rPr>
          <w:rFonts w:cstheme="minorHAnsi"/>
          <w:sz w:val="28"/>
          <w:szCs w:val="28"/>
        </w:rPr>
        <w:t>manual</w:t>
      </w:r>
      <w:proofErr w:type="gramEnd"/>
      <w:r>
        <w:rPr>
          <w:rFonts w:cstheme="minorHAnsi"/>
          <w:sz w:val="28"/>
          <w:szCs w:val="28"/>
        </w:rPr>
        <w:t xml:space="preserve"> discrete scales</w:t>
      </w:r>
    </w:p>
    <w:p w:rsidR="004C552D" w:rsidRDefault="004C552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4)The</w:t>
      </w:r>
      <w:proofErr w:type="gramEnd"/>
      <w:r>
        <w:rPr>
          <w:rFonts w:cstheme="minorHAnsi"/>
          <w:sz w:val="28"/>
          <w:szCs w:val="28"/>
        </w:rPr>
        <w:t xml:space="preserve"> identity scale.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C552D" w:rsidTr="004C552D">
        <w:tc>
          <w:tcPr>
            <w:tcW w:w="9242" w:type="dxa"/>
          </w:tcPr>
          <w:p w:rsidR="00FA0CA3" w:rsidRPr="00FA0CA3" w:rsidRDefault="004C552D" w:rsidP="00FA0C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&gt; </w:t>
            </w:r>
            <w:r w:rsidR="00FA0CA3" w:rsidRPr="00FA0CA3">
              <w:rPr>
                <w:rFonts w:cstheme="minorHAnsi"/>
                <w:sz w:val="28"/>
                <w:szCs w:val="28"/>
              </w:rPr>
              <w:t xml:space="preserve">p &lt;- 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qplot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sleep_total,sleep_cycle,data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msleep,colour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=</w:t>
            </w:r>
            <w:proofErr w:type="spellStart"/>
            <w:r w:rsidR="00FA0CA3" w:rsidRPr="00FA0CA3">
              <w:rPr>
                <w:rFonts w:cstheme="minorHAnsi"/>
                <w:sz w:val="28"/>
                <w:szCs w:val="28"/>
              </w:rPr>
              <w:t>vore</w:t>
            </w:r>
            <w:proofErr w:type="spellEnd"/>
            <w:r w:rsidR="00FA0CA3" w:rsidRPr="00FA0CA3">
              <w:rPr>
                <w:rFonts w:cstheme="minorHAnsi"/>
                <w:sz w:val="28"/>
                <w:szCs w:val="28"/>
              </w:rPr>
              <w:t>)</w:t>
            </w:r>
          </w:p>
          <w:p w:rsidR="004C552D" w:rsidRDefault="00FA0CA3" w:rsidP="00FA0CA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&gt; </w:t>
            </w:r>
            <w:bookmarkStart w:id="0" w:name="_GoBack"/>
            <w:bookmarkEnd w:id="0"/>
            <w:r w:rsidRPr="00FA0CA3">
              <w:rPr>
                <w:rFonts w:cstheme="minorHAnsi"/>
                <w:sz w:val="28"/>
                <w:szCs w:val="28"/>
              </w:rPr>
              <w:t>p</w:t>
            </w:r>
          </w:p>
        </w:tc>
      </w:tr>
    </w:tbl>
    <w:p w:rsidR="004C552D" w:rsidRDefault="004C552D">
      <w:pPr>
        <w:rPr>
          <w:rFonts w:cstheme="minorHAnsi"/>
          <w:sz w:val="28"/>
          <w:szCs w:val="28"/>
        </w:rPr>
      </w:pPr>
    </w:p>
    <w:p w:rsidR="004C552D" w:rsidRPr="004C552D" w:rsidRDefault="004C552D">
      <w:pPr>
        <w:rPr>
          <w:rFonts w:cstheme="minorHAnsi"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7A412A4C" wp14:editId="05D34756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52D">
        <w:rPr>
          <w:noProof/>
          <w:lang w:eastAsia="en-IE"/>
        </w:rPr>
        <w:t xml:space="preserve"> </w:t>
      </w:r>
    </w:p>
    <w:sectPr w:rsidR="004C552D" w:rsidRPr="004C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2D"/>
    <w:rsid w:val="004C552D"/>
    <w:rsid w:val="00A63D27"/>
    <w:rsid w:val="00C66C81"/>
    <w:rsid w:val="00FA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2012-07-05T14:34:00Z</dcterms:created>
  <dcterms:modified xsi:type="dcterms:W3CDTF">2012-07-06T16:27:00Z</dcterms:modified>
</cp:coreProperties>
</file>