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5pt" o:ole="">
            <v:imagedata r:id="rId8" o:title=""/>
          </v:shape>
          <o:OLEObject Type="Embed" ProgID="Equation.DSMT4" ShapeID="_x0000_i1025" DrawAspect="Content" ObjectID="_1679923097" r:id="rId9"/>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«ЛЭТИ» им. В.И.Ульянова (Ленина)»</w:t>
      </w:r>
    </w:p>
    <w:p w:rsidR="00335019" w:rsidRPr="00335019" w:rsidRDefault="00335019" w:rsidP="00335019">
      <w:pPr>
        <w:pStyle w:val="ae"/>
        <w:spacing w:after="0"/>
        <w:jc w:val="center"/>
        <w:rPr>
          <w:b/>
          <w:bCs/>
          <w:sz w:val="26"/>
          <w:szCs w:val="26"/>
        </w:rPr>
      </w:pPr>
      <w:r w:rsidRPr="00335019">
        <w:rPr>
          <w:b/>
          <w:bCs/>
          <w:sz w:val="26"/>
          <w:szCs w:val="26"/>
        </w:rPr>
        <w:t>(СПбГЭТУ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000C6011" w:rsidRPr="000C6011">
        <w:rPr>
          <w:rFonts w:ascii="Times New Roman" w:hAnsi="Times New Roman" w:cs="Times New Roman"/>
          <w:b/>
          <w:bCs/>
          <w:caps/>
          <w:smallCaps/>
          <w:color w:val="000000"/>
          <w:spacing w:val="5"/>
          <w:sz w:val="28"/>
          <w:szCs w:val="28"/>
        </w:rPr>
        <w:t>Разработка адаптивного ПИД регулятора на основе нейронной сети</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r>
              <w:rPr>
                <w:rFonts w:ascii="Times New Roman" w:hAnsi="Times New Roman" w:cs="Times New Roman"/>
                <w:color w:val="000000"/>
                <w:sz w:val="28"/>
              </w:rPr>
              <w:t>Дубовцев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0"/>
          <w:footerReference w:type="default" r:id="rId11"/>
          <w:footerReference w:type="first" r:id="rId12"/>
          <w:pgSz w:w="11906" w:h="16838"/>
          <w:pgMar w:top="1134" w:right="850" w:bottom="1134" w:left="1701" w:header="708" w:footer="708" w:gutter="0"/>
          <w:cols w:space="708"/>
          <w:titlePg/>
          <w:docGrid w:linePitch="360"/>
        </w:sectPr>
      </w:pPr>
    </w:p>
    <w:p w:rsidR="000C6011" w:rsidRPr="005214A2" w:rsidRDefault="000C6011" w:rsidP="000C6011">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0C6011" w:rsidRPr="005214A2" w:rsidRDefault="000C6011" w:rsidP="000C6011">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на выпускную КВАЛИФИКАЦИОННУЮ работу</w:t>
      </w:r>
    </w:p>
    <w:p w:rsidR="000C6011" w:rsidRPr="005214A2" w:rsidRDefault="000C6011" w:rsidP="000C6011">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0C6011" w:rsidRPr="005214A2" w:rsidTr="00EB75B4">
        <w:tc>
          <w:tcPr>
            <w:tcW w:w="3418" w:type="dxa"/>
            <w:shd w:val="clear" w:color="auto" w:fill="auto"/>
          </w:tcPr>
          <w:p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0C6011" w:rsidRPr="005214A2" w:rsidRDefault="000C6011" w:rsidP="00EB75B4">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0C6011" w:rsidRPr="005214A2" w:rsidTr="00EB75B4">
        <w:tc>
          <w:tcPr>
            <w:tcW w:w="3418" w:type="dxa"/>
            <w:shd w:val="clear" w:color="auto" w:fill="auto"/>
          </w:tcPr>
          <w:p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0C6011" w:rsidRPr="005214A2" w:rsidRDefault="000C6011" w:rsidP="00EB75B4">
            <w:pPr>
              <w:spacing w:after="0" w:line="360" w:lineRule="auto"/>
              <w:jc w:val="right"/>
              <w:rPr>
                <w:rFonts w:ascii="Times New Roman" w:eastAsia="Times New Roman" w:hAnsi="Times New Roman" w:cs="Times New Roman"/>
                <w:sz w:val="28"/>
                <w:szCs w:val="28"/>
              </w:rPr>
            </w:pPr>
            <w:r w:rsidRPr="00A84144">
              <w:rPr>
                <w:rFonts w:ascii="Times New Roman" w:eastAsia="Times New Roman" w:hAnsi="Times New Roman" w:cs="Times New Roman"/>
                <w:sz w:val="28"/>
                <w:szCs w:val="28"/>
              </w:rPr>
              <w:t>Зав. кафедрой РАПС</w:t>
            </w:r>
          </w:p>
        </w:tc>
      </w:tr>
      <w:tr w:rsidR="000C6011" w:rsidRPr="005214A2" w:rsidTr="00EB75B4">
        <w:tc>
          <w:tcPr>
            <w:tcW w:w="3418" w:type="dxa"/>
            <w:shd w:val="clear" w:color="auto" w:fill="auto"/>
          </w:tcPr>
          <w:p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0C6011" w:rsidRPr="00A84144" w:rsidRDefault="000C6011" w:rsidP="00EB75B4">
            <w:pPr>
              <w:spacing w:after="0" w:line="360" w:lineRule="auto"/>
              <w:jc w:val="right"/>
              <w:rPr>
                <w:rFonts w:ascii="Times New Roman" w:eastAsia="Times New Roman" w:hAnsi="Times New Roman" w:cs="Times New Roman"/>
                <w:sz w:val="28"/>
                <w:szCs w:val="28"/>
              </w:rPr>
            </w:pPr>
            <w:r w:rsidRPr="00A84144">
              <w:rPr>
                <w:rFonts w:ascii="Times New Roman" w:eastAsia="Times New Roman" w:hAnsi="Times New Roman" w:cs="Times New Roman"/>
                <w:sz w:val="28"/>
                <w:szCs w:val="28"/>
              </w:rPr>
              <w:t>____________ Белов М.П</w:t>
            </w:r>
          </w:p>
        </w:tc>
      </w:tr>
      <w:tr w:rsidR="000C6011" w:rsidRPr="005214A2" w:rsidTr="00EB75B4">
        <w:tc>
          <w:tcPr>
            <w:tcW w:w="3418" w:type="dxa"/>
            <w:shd w:val="clear" w:color="auto" w:fill="auto"/>
          </w:tcPr>
          <w:p w:rsidR="000C6011" w:rsidRPr="005214A2" w:rsidRDefault="000C6011" w:rsidP="00EB75B4">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0C6011" w:rsidRPr="005214A2" w:rsidRDefault="000C6011" w:rsidP="00EB75B4">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0C6011" w:rsidRPr="005214A2" w:rsidRDefault="000C6011" w:rsidP="000C6011">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0C6011" w:rsidRPr="005214A2" w:rsidTr="00EB75B4">
        <w:trPr>
          <w:trHeight w:val="567"/>
        </w:trPr>
        <w:tc>
          <w:tcPr>
            <w:tcW w:w="1779" w:type="dxa"/>
            <w:vAlign w:val="center"/>
          </w:tcPr>
          <w:p w:rsidR="000C6011" w:rsidRPr="005214A2" w:rsidRDefault="000C6011" w:rsidP="00EB75B4">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rsidR="000C6011" w:rsidRPr="00A84144" w:rsidRDefault="000C6011" w:rsidP="00EB75B4">
            <w:pPr>
              <w:spacing w:after="0" w:line="240" w:lineRule="auto"/>
              <w:rPr>
                <w:rFonts w:ascii="Times New Roman" w:eastAsia="Times New Roman" w:hAnsi="Times New Roman" w:cs="Times New Roman"/>
                <w:i/>
                <w:sz w:val="28"/>
                <w:szCs w:val="28"/>
              </w:rPr>
            </w:pPr>
            <w:r w:rsidRPr="00A84144">
              <w:rPr>
                <w:rFonts w:ascii="Times New Roman" w:eastAsia="Times New Roman" w:hAnsi="Times New Roman" w:cs="Times New Roman"/>
                <w:sz w:val="28"/>
                <w:szCs w:val="28"/>
              </w:rPr>
              <w:t>Дубовцев Н.К</w:t>
            </w:r>
          </w:p>
        </w:tc>
        <w:tc>
          <w:tcPr>
            <w:tcW w:w="245" w:type="dxa"/>
            <w:vAlign w:val="center"/>
          </w:tcPr>
          <w:p w:rsidR="000C6011" w:rsidRPr="00A84144" w:rsidRDefault="000C6011" w:rsidP="00EB75B4">
            <w:pPr>
              <w:spacing w:after="0" w:line="240" w:lineRule="auto"/>
              <w:rPr>
                <w:rFonts w:ascii="Times New Roman" w:eastAsia="Times New Roman" w:hAnsi="Times New Roman" w:cs="Times New Roman"/>
                <w:sz w:val="28"/>
                <w:szCs w:val="28"/>
              </w:rPr>
            </w:pPr>
          </w:p>
        </w:tc>
        <w:tc>
          <w:tcPr>
            <w:tcW w:w="1082" w:type="dxa"/>
            <w:vAlign w:val="center"/>
          </w:tcPr>
          <w:p w:rsidR="000C6011" w:rsidRPr="00A84144" w:rsidRDefault="000C6011" w:rsidP="00EB75B4">
            <w:pPr>
              <w:spacing w:after="0" w:line="240" w:lineRule="auto"/>
              <w:rPr>
                <w:rFonts w:ascii="Times New Roman" w:eastAsia="Times New Roman" w:hAnsi="Times New Roman" w:cs="Times New Roman"/>
                <w:sz w:val="28"/>
                <w:szCs w:val="28"/>
              </w:rPr>
            </w:pPr>
            <w:r w:rsidRPr="00A84144">
              <w:rPr>
                <w:rFonts w:ascii="Times New Roman" w:eastAsia="Times New Roman" w:hAnsi="Times New Roman" w:cs="Times New Roman"/>
                <w:sz w:val="28"/>
                <w:szCs w:val="28"/>
              </w:rPr>
              <w:t>Группа</w:t>
            </w:r>
          </w:p>
        </w:tc>
        <w:tc>
          <w:tcPr>
            <w:tcW w:w="778" w:type="dxa"/>
            <w:vAlign w:val="center"/>
          </w:tcPr>
          <w:p w:rsidR="000C6011" w:rsidRPr="00A84144" w:rsidRDefault="000C6011" w:rsidP="00EB75B4">
            <w:pPr>
              <w:spacing w:after="0" w:line="240" w:lineRule="auto"/>
              <w:rPr>
                <w:rFonts w:ascii="Times New Roman" w:eastAsia="Times New Roman" w:hAnsi="Times New Roman" w:cs="Times New Roman"/>
                <w:b/>
                <w:sz w:val="28"/>
                <w:szCs w:val="28"/>
              </w:rPr>
            </w:pPr>
            <w:r w:rsidRPr="00A84144">
              <w:rPr>
                <w:rFonts w:ascii="Times New Roman" w:eastAsia="Times New Roman" w:hAnsi="Times New Roman" w:cs="Times New Roman"/>
                <w:sz w:val="28"/>
                <w:szCs w:val="28"/>
              </w:rPr>
              <w:t>5404</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0C6011" w:rsidRPr="00A84144" w:rsidRDefault="000C6011" w:rsidP="00EB75B4">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 xml:space="preserve">Тема работы: </w:t>
            </w:r>
            <w:r w:rsidRPr="00A84144">
              <w:rPr>
                <w:rFonts w:ascii="Times New Roman" w:eastAsia="Times New Roman" w:hAnsi="Times New Roman" w:cs="Times New Roman"/>
                <w:sz w:val="28"/>
                <w:szCs w:val="28"/>
              </w:rPr>
              <w:t xml:space="preserve">Разработка адаптивного ПИД регулятора на основе </w:t>
            </w:r>
            <w:r>
              <w:rPr>
                <w:rFonts w:ascii="Times New Roman" w:eastAsia="Times New Roman" w:hAnsi="Times New Roman" w:cs="Times New Roman"/>
                <w:sz w:val="28"/>
                <w:szCs w:val="28"/>
              </w:rPr>
              <w:t>н</w:t>
            </w:r>
            <w:r w:rsidRPr="00A84144">
              <w:rPr>
                <w:rFonts w:ascii="Times New Roman" w:eastAsia="Times New Roman" w:hAnsi="Times New Roman" w:cs="Times New Roman"/>
                <w:sz w:val="28"/>
                <w:szCs w:val="28"/>
              </w:rPr>
              <w:t>ейронной сети</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Место выполнения ВКР</w:t>
            </w:r>
            <w:r w:rsidRPr="00A84144">
              <w:rPr>
                <w:rFonts w:ascii="Times New Roman" w:eastAsia="Times New Roman" w:hAnsi="Times New Roman" w:cs="Times New Roman"/>
                <w:sz w:val="28"/>
                <w:szCs w:val="28"/>
              </w:rPr>
              <w:t>: СПбГЭТУ «ЛЭТИ», кафедра РАПС</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90"/>
        </w:trPr>
        <w:tc>
          <w:tcPr>
            <w:tcW w:w="9389" w:type="dxa"/>
            <w:gridSpan w:val="8"/>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r w:rsidRPr="00E6263B">
              <w:rPr>
                <w:rFonts w:ascii="Times New Roman" w:eastAsia="Times New Roman" w:hAnsi="Times New Roman" w:cs="Times New Roman"/>
                <w:sz w:val="28"/>
                <w:szCs w:val="28"/>
              </w:rPr>
              <w:t>Разработка нейронных сетей как различных регуляторов.</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 xml:space="preserve">Содержание ВКР: </w:t>
            </w:r>
            <w:r>
              <w:rPr>
                <w:rFonts w:ascii="Times New Roman" w:eastAsia="Times New Roman" w:hAnsi="Times New Roman" w:cs="Times New Roman"/>
                <w:sz w:val="28"/>
                <w:szCs w:val="28"/>
              </w:rPr>
              <w:t>Анализ существующих методик исполнения нейронных сетей. Разработка и проверка нейронной сети, как регулятора тока. Разработка и проверка нейронной сети, как регулятор напряжения в трехфазной нагрузке. Разработка и проверка нейронной сети, как регулятор скорости при управление АД с вентиляторной нагрузкой.</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Перечень отчетных материалов</w:t>
            </w:r>
            <w:r w:rsidRPr="00A84144">
              <w:rPr>
                <w:rFonts w:ascii="Times New Roman" w:eastAsia="Times New Roman" w:hAnsi="Times New Roman" w:cs="Times New Roman"/>
                <w:sz w:val="28"/>
                <w:szCs w:val="28"/>
              </w:rPr>
              <w:t xml:space="preserve">: пояснительная записка, презентация в формате </w:t>
            </w:r>
            <w:r w:rsidRPr="00A84144">
              <w:rPr>
                <w:rFonts w:ascii="Times New Roman" w:eastAsia="Times New Roman" w:hAnsi="Times New Roman" w:cs="Times New Roman"/>
                <w:sz w:val="28"/>
                <w:szCs w:val="28"/>
                <w:lang w:val="en-US"/>
              </w:rPr>
              <w:t>PowerPoint</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429"/>
        </w:trPr>
        <w:tc>
          <w:tcPr>
            <w:tcW w:w="9389" w:type="dxa"/>
            <w:gridSpan w:val="8"/>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70"/>
        </w:trPr>
        <w:tc>
          <w:tcPr>
            <w:tcW w:w="9389" w:type="dxa"/>
            <w:gridSpan w:val="8"/>
            <w:tcBorders>
              <w:top w:val="nil"/>
              <w:left w:val="nil"/>
              <w:bottom w:val="nil"/>
              <w:right w:val="nil"/>
            </w:tcBorders>
            <w:shd w:val="clear" w:color="auto" w:fill="auto"/>
          </w:tcPr>
          <w:p w:rsidR="000C6011" w:rsidRPr="005214A2" w:rsidRDefault="000C6011" w:rsidP="00EB75B4">
            <w:pPr>
              <w:spacing w:after="0" w:line="240" w:lineRule="auto"/>
              <w:rPr>
                <w:rFonts w:ascii="Times New Roman" w:eastAsia="Times New Roman" w:hAnsi="Times New Roman" w:cs="Times New Roman"/>
                <w:sz w:val="16"/>
                <w:szCs w:val="16"/>
              </w:rPr>
            </w:pP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0C6011" w:rsidRPr="005214A2" w:rsidRDefault="000C6011" w:rsidP="00EB75B4">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0C6011" w:rsidRPr="005214A2" w:rsidTr="00EB75B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0C6011" w:rsidRPr="005214A2" w:rsidRDefault="000C6011" w:rsidP="00EB75B4">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0C6011" w:rsidRPr="005214A2" w:rsidRDefault="000C6011" w:rsidP="00EB75B4">
            <w:pPr>
              <w:spacing w:after="0" w:line="360" w:lineRule="auto"/>
              <w:jc w:val="center"/>
              <w:rPr>
                <w:rFonts w:ascii="Times New Roman" w:eastAsia="Times New Roman" w:hAnsi="Times New Roman" w:cs="Times New Roman"/>
                <w:sz w:val="16"/>
                <w:szCs w:val="16"/>
              </w:rPr>
            </w:pPr>
          </w:p>
        </w:tc>
      </w:tr>
      <w:tr w:rsidR="000C6011" w:rsidRPr="005214A2" w:rsidTr="00EB75B4">
        <w:tblPrEx>
          <w:tblLook w:val="04A0" w:firstRow="1" w:lastRow="0" w:firstColumn="1" w:lastColumn="0" w:noHBand="0" w:noVBand="1"/>
        </w:tblPrEx>
        <w:trPr>
          <w:trHeight w:val="614"/>
        </w:trPr>
        <w:tc>
          <w:tcPr>
            <w:tcW w:w="4217" w:type="dxa"/>
            <w:gridSpan w:val="2"/>
            <w:shd w:val="clear" w:color="auto" w:fill="auto"/>
            <w:vAlign w:val="bottom"/>
          </w:tcPr>
          <w:p w:rsidR="000C6011" w:rsidRPr="005214A2" w:rsidRDefault="000C6011" w:rsidP="00EB75B4">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p>
        </w:tc>
        <w:tc>
          <w:tcPr>
            <w:tcW w:w="2497" w:type="dxa"/>
            <w:gridSpan w:val="2"/>
            <w:tcBorders>
              <w:bottom w:val="single" w:sz="4" w:space="0" w:color="auto"/>
            </w:tcBorders>
            <w:shd w:val="clear" w:color="auto" w:fill="auto"/>
            <w:vAlign w:val="bottom"/>
          </w:tcPr>
          <w:p w:rsidR="000C6011" w:rsidRPr="00A41EB6" w:rsidRDefault="000C6011" w:rsidP="00EB75B4">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0C6011" w:rsidRPr="00A41EB6" w:rsidRDefault="000C6011" w:rsidP="00EB75B4">
            <w:pPr>
              <w:spacing w:after="0" w:line="240" w:lineRule="auto"/>
              <w:jc w:val="center"/>
              <w:rPr>
                <w:rFonts w:ascii="Times New Roman" w:eastAsia="Times New Roman" w:hAnsi="Times New Roman" w:cs="Times New Roman"/>
                <w:sz w:val="28"/>
                <w:szCs w:val="28"/>
              </w:rPr>
            </w:pPr>
            <w:r w:rsidRPr="00A41EB6">
              <w:rPr>
                <w:rFonts w:ascii="Times New Roman" w:eastAsia="Times New Roman" w:hAnsi="Times New Roman" w:cs="Times New Roman"/>
                <w:sz w:val="28"/>
                <w:szCs w:val="28"/>
              </w:rPr>
              <w:t>Дубовцев Н.К.</w:t>
            </w:r>
          </w:p>
        </w:tc>
      </w:tr>
      <w:tr w:rsidR="000C6011" w:rsidRPr="005214A2" w:rsidTr="00EB75B4">
        <w:tblPrEx>
          <w:tblLook w:val="04A0" w:firstRow="1" w:lastRow="0" w:firstColumn="1" w:lastColumn="0" w:noHBand="0" w:noVBand="1"/>
        </w:tblPrEx>
        <w:trPr>
          <w:trHeight w:val="614"/>
        </w:trPr>
        <w:tc>
          <w:tcPr>
            <w:tcW w:w="4217" w:type="dxa"/>
            <w:gridSpan w:val="2"/>
            <w:shd w:val="clear" w:color="auto" w:fill="auto"/>
            <w:vAlign w:val="bottom"/>
          </w:tcPr>
          <w:p w:rsidR="000C6011" w:rsidRPr="005214A2" w:rsidRDefault="000C6011" w:rsidP="00EB75B4">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r>
              <w:rPr>
                <w:rFonts w:ascii="Times New Roman" w:eastAsia="Times New Roman" w:hAnsi="Times New Roman" w:cs="Times New Roman"/>
                <w:sz w:val="28"/>
                <w:szCs w:val="24"/>
              </w:rPr>
              <w:t xml:space="preserve"> </w:t>
            </w:r>
            <w:r w:rsidRPr="00E6263B">
              <w:rPr>
                <w:rFonts w:ascii="Times New Roman" w:eastAsia="Times New Roman" w:hAnsi="Times New Roman" w:cs="Times New Roman"/>
                <w:sz w:val="28"/>
                <w:szCs w:val="24"/>
              </w:rPr>
              <w:t>т.н., доцент</w:t>
            </w:r>
          </w:p>
        </w:tc>
        <w:tc>
          <w:tcPr>
            <w:tcW w:w="2497" w:type="dxa"/>
            <w:gridSpan w:val="2"/>
            <w:tcBorders>
              <w:top w:val="single" w:sz="4" w:space="0" w:color="auto"/>
              <w:bottom w:val="single" w:sz="4" w:space="0" w:color="auto"/>
            </w:tcBorders>
            <w:shd w:val="clear" w:color="auto" w:fill="auto"/>
            <w:vAlign w:val="bottom"/>
          </w:tcPr>
          <w:p w:rsidR="000C6011" w:rsidRPr="00A41EB6" w:rsidRDefault="000C6011" w:rsidP="00EB75B4">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0C6011" w:rsidRPr="00A41EB6" w:rsidRDefault="000C6011" w:rsidP="00EB75B4">
            <w:pPr>
              <w:spacing w:after="0" w:line="240" w:lineRule="auto"/>
              <w:jc w:val="center"/>
              <w:rPr>
                <w:rFonts w:ascii="Times New Roman" w:eastAsia="Times New Roman" w:hAnsi="Times New Roman" w:cs="Times New Roman"/>
                <w:sz w:val="28"/>
                <w:szCs w:val="28"/>
              </w:rPr>
            </w:pPr>
            <w:r w:rsidRPr="00A41EB6">
              <w:rPr>
                <w:rFonts w:ascii="Times New Roman" w:eastAsia="Times New Roman" w:hAnsi="Times New Roman" w:cs="Times New Roman"/>
                <w:sz w:val="28"/>
                <w:szCs w:val="28"/>
              </w:rPr>
              <w:t>Белов М.П.</w:t>
            </w:r>
          </w:p>
        </w:tc>
      </w:tr>
      <w:tr w:rsidR="000C6011" w:rsidRPr="005214A2" w:rsidTr="00EB75B4">
        <w:tblPrEx>
          <w:tblLook w:val="04A0" w:firstRow="1" w:lastRow="0" w:firstColumn="1" w:lastColumn="0" w:noHBand="0" w:noVBand="1"/>
        </w:tblPrEx>
        <w:trPr>
          <w:trHeight w:val="56"/>
        </w:trPr>
        <w:tc>
          <w:tcPr>
            <w:tcW w:w="4217" w:type="dxa"/>
            <w:gridSpan w:val="2"/>
            <w:shd w:val="clear" w:color="auto" w:fill="auto"/>
          </w:tcPr>
          <w:p w:rsidR="000C6011" w:rsidRPr="005214A2" w:rsidRDefault="000C6011" w:rsidP="00EB75B4">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0C6011" w:rsidRPr="005214A2" w:rsidRDefault="000C6011" w:rsidP="00EB75B4">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0C6011" w:rsidRPr="005214A2" w:rsidRDefault="000C6011" w:rsidP="00EB75B4">
            <w:pPr>
              <w:spacing w:after="0" w:line="240" w:lineRule="auto"/>
              <w:jc w:val="center"/>
              <w:rPr>
                <w:rFonts w:ascii="Times New Roman" w:eastAsia="Times New Roman" w:hAnsi="Times New Roman" w:cs="Times New Roman"/>
                <w:color w:val="FF0000"/>
                <w:sz w:val="28"/>
                <w:szCs w:val="28"/>
              </w:rPr>
            </w:pPr>
          </w:p>
        </w:tc>
      </w:tr>
    </w:tbl>
    <w:p w:rsidR="000C6011" w:rsidRDefault="000C6011" w:rsidP="000C6011">
      <w:pPr>
        <w:spacing w:after="0" w:line="360" w:lineRule="auto"/>
        <w:jc w:val="center"/>
        <w:rPr>
          <w:rFonts w:ascii="Times New Roman" w:eastAsia="Times New Roman" w:hAnsi="Times New Roman" w:cs="Times New Roman"/>
          <w:b/>
          <w:caps/>
          <w:sz w:val="28"/>
          <w:szCs w:val="28"/>
        </w:rPr>
      </w:pP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114D73" w:rsidRPr="005214A2" w:rsidTr="002F10F0">
        <w:tc>
          <w:tcPr>
            <w:tcW w:w="3418" w:type="dxa"/>
            <w:shd w:val="clear" w:color="auto" w:fill="auto"/>
          </w:tcPr>
          <w:p w:rsidR="00114D73" w:rsidRPr="005214A2" w:rsidRDefault="00114D73" w:rsidP="00114D73">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114D73" w:rsidRPr="00114D73" w:rsidRDefault="00114D73" w:rsidP="00114D73">
            <w:pPr>
              <w:spacing w:line="360" w:lineRule="auto"/>
              <w:jc w:val="right"/>
              <w:rPr>
                <w:rFonts w:ascii="Times New Roman" w:hAnsi="Times New Roman" w:cs="Times New Roman"/>
                <w:color w:val="000000"/>
                <w:sz w:val="28"/>
                <w:szCs w:val="28"/>
              </w:rPr>
            </w:pPr>
            <w:r w:rsidRPr="00114D73">
              <w:rPr>
                <w:rFonts w:ascii="Times New Roman" w:hAnsi="Times New Roman" w:cs="Times New Roman"/>
                <w:color w:val="000000"/>
                <w:sz w:val="28"/>
                <w:szCs w:val="28"/>
              </w:rPr>
              <w:t>Утверждаю</w:t>
            </w:r>
          </w:p>
        </w:tc>
      </w:tr>
      <w:tr w:rsidR="00114D73" w:rsidRPr="005214A2" w:rsidTr="002F10F0">
        <w:tc>
          <w:tcPr>
            <w:tcW w:w="3418" w:type="dxa"/>
            <w:shd w:val="clear" w:color="auto" w:fill="auto"/>
          </w:tcPr>
          <w:p w:rsidR="00114D73" w:rsidRPr="005214A2" w:rsidRDefault="00114D73" w:rsidP="00114D73">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114D73" w:rsidRPr="00114D73" w:rsidRDefault="00114D73" w:rsidP="00114D73">
            <w:pPr>
              <w:spacing w:line="360" w:lineRule="auto"/>
              <w:jc w:val="right"/>
              <w:rPr>
                <w:rFonts w:ascii="Times New Roman" w:hAnsi="Times New Roman" w:cs="Times New Roman"/>
                <w:color w:val="000000"/>
                <w:sz w:val="28"/>
                <w:szCs w:val="28"/>
              </w:rPr>
            </w:pPr>
            <w:r w:rsidRPr="00114D73">
              <w:rPr>
                <w:rFonts w:ascii="Times New Roman" w:hAnsi="Times New Roman" w:cs="Times New Roman"/>
                <w:color w:val="000000"/>
                <w:sz w:val="28"/>
                <w:szCs w:val="28"/>
              </w:rPr>
              <w:t>Зав. кафедрой  РАПС</w:t>
            </w:r>
          </w:p>
        </w:tc>
      </w:tr>
      <w:tr w:rsidR="00114D73" w:rsidRPr="005214A2" w:rsidTr="002F10F0">
        <w:tc>
          <w:tcPr>
            <w:tcW w:w="3418" w:type="dxa"/>
            <w:shd w:val="clear" w:color="auto" w:fill="auto"/>
          </w:tcPr>
          <w:p w:rsidR="00114D73" w:rsidRPr="005214A2" w:rsidRDefault="00114D73" w:rsidP="00114D73">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114D73" w:rsidRPr="00114D73" w:rsidRDefault="00114D73" w:rsidP="00114D73">
            <w:pPr>
              <w:spacing w:line="360" w:lineRule="auto"/>
              <w:jc w:val="right"/>
              <w:rPr>
                <w:rFonts w:ascii="Times New Roman" w:hAnsi="Times New Roman" w:cs="Times New Roman"/>
                <w:color w:val="000000"/>
                <w:sz w:val="28"/>
                <w:szCs w:val="28"/>
              </w:rPr>
            </w:pPr>
            <w:r w:rsidRPr="00114D73">
              <w:rPr>
                <w:rFonts w:ascii="Times New Roman" w:hAnsi="Times New Roman" w:cs="Times New Roman"/>
                <w:color w:val="000000"/>
                <w:sz w:val="28"/>
                <w:szCs w:val="28"/>
              </w:rPr>
              <w:t>____________ Белов М.П.</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114D73" w:rsidRPr="00114D73" w:rsidTr="002F10F0">
        <w:trPr>
          <w:trHeight w:val="567"/>
        </w:trPr>
        <w:tc>
          <w:tcPr>
            <w:tcW w:w="1785" w:type="dxa"/>
            <w:vAlign w:val="center"/>
          </w:tcPr>
          <w:p w:rsidR="005214A2" w:rsidRPr="00114D73" w:rsidRDefault="00114D73" w:rsidP="005214A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p>
        </w:tc>
        <w:tc>
          <w:tcPr>
            <w:tcW w:w="5709" w:type="dxa"/>
            <w:vAlign w:val="center"/>
          </w:tcPr>
          <w:p w:rsidR="005214A2" w:rsidRPr="00114D73" w:rsidRDefault="00114D73" w:rsidP="005214A2">
            <w:pPr>
              <w:spacing w:after="0" w:line="240" w:lineRule="auto"/>
              <w:rPr>
                <w:rFonts w:ascii="Times New Roman" w:eastAsia="Times New Roman" w:hAnsi="Times New Roman" w:cs="Times New Roman"/>
                <w:i/>
                <w:sz w:val="28"/>
                <w:szCs w:val="28"/>
              </w:rPr>
            </w:pPr>
            <w:r>
              <w:rPr>
                <w:rFonts w:ascii="Times New Roman" w:eastAsia="Times New Roman" w:hAnsi="Times New Roman" w:cs="Times New Roman"/>
                <w:sz w:val="28"/>
                <w:szCs w:val="28"/>
              </w:rPr>
              <w:t>Дубовцев Н.К.</w:t>
            </w:r>
          </w:p>
        </w:tc>
        <w:tc>
          <w:tcPr>
            <w:tcW w:w="246" w:type="dxa"/>
            <w:vAlign w:val="center"/>
          </w:tcPr>
          <w:p w:rsidR="005214A2" w:rsidRPr="00114D73"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114D73" w:rsidRDefault="005214A2" w:rsidP="005214A2">
            <w:pPr>
              <w:spacing w:after="0" w:line="24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Группа</w:t>
            </w:r>
          </w:p>
        </w:tc>
        <w:tc>
          <w:tcPr>
            <w:tcW w:w="784" w:type="dxa"/>
            <w:vAlign w:val="center"/>
          </w:tcPr>
          <w:p w:rsidR="005214A2" w:rsidRPr="00114D73" w:rsidRDefault="00114D73" w:rsidP="005214A2">
            <w:pPr>
              <w:spacing w:after="0" w:line="240" w:lineRule="auto"/>
              <w:rPr>
                <w:rFonts w:ascii="Times New Roman" w:eastAsia="Times New Roman" w:hAnsi="Times New Roman" w:cs="Times New Roman"/>
                <w:b/>
                <w:sz w:val="28"/>
                <w:szCs w:val="28"/>
              </w:rPr>
            </w:pPr>
            <w:r w:rsidRPr="00114D73">
              <w:rPr>
                <w:rFonts w:ascii="Times New Roman" w:eastAsia="Times New Roman" w:hAnsi="Times New Roman" w:cs="Times New Roman"/>
                <w:sz w:val="28"/>
                <w:szCs w:val="28"/>
              </w:rPr>
              <w:t>5404</w:t>
            </w:r>
          </w:p>
        </w:tc>
      </w:tr>
      <w:tr w:rsidR="005214A2" w:rsidRPr="00114D73"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 xml:space="preserve">Тема работы: </w:t>
            </w:r>
            <w:r w:rsidR="00114D73" w:rsidRPr="00114D73">
              <w:rPr>
                <w:rFonts w:ascii="Times New Roman" w:eastAsia="Times New Roman" w:hAnsi="Times New Roman" w:cs="Times New Roman"/>
                <w:sz w:val="28"/>
                <w:szCs w:val="28"/>
              </w:rPr>
              <w:t>Разработка адаптивного ПИД регулятора на основе нейронной сети</w:t>
            </w:r>
          </w:p>
        </w:tc>
      </w:tr>
    </w:tbl>
    <w:p w:rsidR="005214A2" w:rsidRPr="00114D73"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6828"/>
        <w:gridCol w:w="2041"/>
      </w:tblGrid>
      <w:tr w:rsidR="00114D73" w:rsidRPr="00114D73" w:rsidTr="00114D73">
        <w:trPr>
          <w:trHeight w:val="20"/>
        </w:trPr>
        <w:tc>
          <w:tcPr>
            <w:tcW w:w="342"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 п/п</w:t>
            </w:r>
          </w:p>
        </w:tc>
        <w:tc>
          <w:tcPr>
            <w:tcW w:w="3585"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Наименование работ</w:t>
            </w:r>
          </w:p>
        </w:tc>
        <w:tc>
          <w:tcPr>
            <w:tcW w:w="1072" w:type="pct"/>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Срок выполнения</w:t>
            </w:r>
          </w:p>
        </w:tc>
      </w:tr>
      <w:tr w:rsidR="00114D73" w:rsidRPr="00114D73" w:rsidTr="00114D73">
        <w:trPr>
          <w:trHeight w:val="20"/>
        </w:trPr>
        <w:tc>
          <w:tcPr>
            <w:tcW w:w="342"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w:t>
            </w:r>
          </w:p>
        </w:tc>
        <w:tc>
          <w:tcPr>
            <w:tcW w:w="3585" w:type="pct"/>
            <w:shd w:val="clear" w:color="auto" w:fill="auto"/>
            <w:vAlign w:val="center"/>
          </w:tcPr>
          <w:p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Обзор литературы по теме работы</w:t>
            </w:r>
          </w:p>
        </w:tc>
        <w:tc>
          <w:tcPr>
            <w:tcW w:w="1072" w:type="pct"/>
            <w:vAlign w:val="center"/>
          </w:tcPr>
          <w:p w:rsidR="005214A2" w:rsidRPr="00114D73" w:rsidRDefault="00114D73" w:rsidP="005214A2">
            <w:pPr>
              <w:spacing w:after="0" w:line="360" w:lineRule="auto"/>
              <w:jc w:val="center"/>
              <w:rPr>
                <w:rFonts w:ascii="Times New Roman" w:eastAsia="Times New Roman" w:hAnsi="Times New Roman" w:cs="Times New Roman"/>
                <w:sz w:val="28"/>
                <w:szCs w:val="28"/>
                <w:lang w:val="en-US"/>
              </w:rPr>
            </w:pPr>
            <w:r w:rsidRPr="00114D73">
              <w:rPr>
                <w:rFonts w:ascii="Times New Roman" w:eastAsia="Times New Roman" w:hAnsi="Times New Roman" w:cs="Times New Roman"/>
                <w:sz w:val="28"/>
                <w:szCs w:val="28"/>
              </w:rPr>
              <w:t>05.</w:t>
            </w:r>
            <w:r w:rsidRPr="00114D73">
              <w:rPr>
                <w:rFonts w:ascii="Times New Roman" w:eastAsia="Times New Roman" w:hAnsi="Times New Roman" w:cs="Times New Roman"/>
                <w:sz w:val="28"/>
                <w:szCs w:val="28"/>
                <w:lang w:val="en-US"/>
              </w:rPr>
              <w:t>01</w:t>
            </w:r>
            <w:r w:rsidRPr="00114D73">
              <w:rPr>
                <w:rFonts w:ascii="Times New Roman" w:eastAsia="Times New Roman" w:hAnsi="Times New Roman" w:cs="Times New Roman"/>
                <w:sz w:val="28"/>
                <w:szCs w:val="28"/>
              </w:rPr>
              <w:t xml:space="preserve"> – 10.0</w:t>
            </w:r>
            <w:r w:rsidRPr="00114D73">
              <w:rPr>
                <w:rFonts w:ascii="Times New Roman" w:eastAsia="Times New Roman" w:hAnsi="Times New Roman" w:cs="Times New Roman"/>
                <w:sz w:val="28"/>
                <w:szCs w:val="28"/>
                <w:lang w:val="en-US"/>
              </w:rPr>
              <w:t>1</w:t>
            </w:r>
          </w:p>
        </w:tc>
      </w:tr>
      <w:tr w:rsidR="00114D73" w:rsidRPr="00114D73" w:rsidTr="00114D73">
        <w:trPr>
          <w:trHeight w:val="20"/>
        </w:trPr>
        <w:tc>
          <w:tcPr>
            <w:tcW w:w="342"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2</w:t>
            </w:r>
          </w:p>
        </w:tc>
        <w:tc>
          <w:tcPr>
            <w:tcW w:w="3585" w:type="pct"/>
            <w:shd w:val="clear" w:color="auto" w:fill="auto"/>
            <w:vAlign w:val="center"/>
          </w:tcPr>
          <w:p w:rsidR="005214A2" w:rsidRPr="00114D73" w:rsidRDefault="00114D73"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Обучение нейронной сети на однофазную нагрузку</w:t>
            </w:r>
          </w:p>
        </w:tc>
        <w:tc>
          <w:tcPr>
            <w:tcW w:w="1072" w:type="pct"/>
            <w:vAlign w:val="center"/>
          </w:tcPr>
          <w:p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13.01 – 15.02</w:t>
            </w:r>
          </w:p>
        </w:tc>
      </w:tr>
      <w:tr w:rsidR="00114D73" w:rsidRPr="00114D73" w:rsidTr="00114D73">
        <w:trPr>
          <w:trHeight w:val="20"/>
        </w:trPr>
        <w:tc>
          <w:tcPr>
            <w:tcW w:w="342"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3</w:t>
            </w:r>
          </w:p>
        </w:tc>
        <w:tc>
          <w:tcPr>
            <w:tcW w:w="3585" w:type="pct"/>
            <w:shd w:val="clear" w:color="auto" w:fill="auto"/>
            <w:vAlign w:val="center"/>
          </w:tcPr>
          <w:p w:rsidR="005214A2" w:rsidRPr="00114D73" w:rsidRDefault="00114D73"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Обучение нейронной сети на трехфазную нагрузку</w:t>
            </w:r>
          </w:p>
        </w:tc>
        <w:tc>
          <w:tcPr>
            <w:tcW w:w="1072" w:type="pct"/>
            <w:vAlign w:val="center"/>
          </w:tcPr>
          <w:p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16.02 – 18.04</w:t>
            </w:r>
          </w:p>
        </w:tc>
      </w:tr>
      <w:tr w:rsidR="00114D73" w:rsidRPr="00114D73" w:rsidTr="00114D73">
        <w:trPr>
          <w:trHeight w:val="20"/>
        </w:trPr>
        <w:tc>
          <w:tcPr>
            <w:tcW w:w="342"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4</w:t>
            </w:r>
          </w:p>
        </w:tc>
        <w:tc>
          <w:tcPr>
            <w:tcW w:w="3585" w:type="pct"/>
            <w:shd w:val="clear" w:color="auto" w:fill="auto"/>
            <w:vAlign w:val="center"/>
          </w:tcPr>
          <w:p w:rsidR="005214A2" w:rsidRPr="00114D73" w:rsidRDefault="00114D73"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Обучение нейронной сети на управление двигателем</w:t>
            </w:r>
          </w:p>
        </w:tc>
        <w:tc>
          <w:tcPr>
            <w:tcW w:w="1072" w:type="pct"/>
            <w:vAlign w:val="center"/>
          </w:tcPr>
          <w:p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20.04 – 01.05</w:t>
            </w:r>
          </w:p>
        </w:tc>
      </w:tr>
      <w:tr w:rsidR="00114D73" w:rsidRPr="00114D73" w:rsidTr="00114D73">
        <w:trPr>
          <w:trHeight w:val="20"/>
        </w:trPr>
        <w:tc>
          <w:tcPr>
            <w:tcW w:w="342"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5</w:t>
            </w:r>
          </w:p>
        </w:tc>
        <w:tc>
          <w:tcPr>
            <w:tcW w:w="3585" w:type="pct"/>
            <w:shd w:val="clear" w:color="auto" w:fill="auto"/>
            <w:vAlign w:val="center"/>
          </w:tcPr>
          <w:p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Оформление пояснительной записки</w:t>
            </w:r>
          </w:p>
        </w:tc>
        <w:tc>
          <w:tcPr>
            <w:tcW w:w="1072" w:type="pct"/>
            <w:vAlign w:val="center"/>
          </w:tcPr>
          <w:p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01.05 – 03.06</w:t>
            </w:r>
          </w:p>
        </w:tc>
      </w:tr>
      <w:tr w:rsidR="00114D73" w:rsidRPr="00114D73" w:rsidTr="00114D73">
        <w:trPr>
          <w:trHeight w:val="20"/>
        </w:trPr>
        <w:tc>
          <w:tcPr>
            <w:tcW w:w="342" w:type="pct"/>
            <w:shd w:val="clear" w:color="auto" w:fill="auto"/>
            <w:vAlign w:val="center"/>
          </w:tcPr>
          <w:p w:rsidR="005214A2" w:rsidRPr="00114D73" w:rsidRDefault="005214A2"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6</w:t>
            </w:r>
          </w:p>
        </w:tc>
        <w:tc>
          <w:tcPr>
            <w:tcW w:w="3585" w:type="pct"/>
            <w:shd w:val="clear" w:color="auto" w:fill="auto"/>
            <w:vAlign w:val="center"/>
          </w:tcPr>
          <w:p w:rsidR="005214A2" w:rsidRPr="00114D73" w:rsidRDefault="005214A2" w:rsidP="005214A2">
            <w:pPr>
              <w:spacing w:after="0" w:line="36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Оформление иллюстративного материала</w:t>
            </w:r>
          </w:p>
        </w:tc>
        <w:tc>
          <w:tcPr>
            <w:tcW w:w="1072" w:type="pct"/>
            <w:vAlign w:val="center"/>
          </w:tcPr>
          <w:p w:rsidR="005214A2" w:rsidRPr="00114D73" w:rsidRDefault="00114D73" w:rsidP="005214A2">
            <w:pPr>
              <w:spacing w:after="0" w:line="36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10.06 – 18.06</w:t>
            </w:r>
          </w:p>
        </w:tc>
      </w:tr>
    </w:tbl>
    <w:p w:rsidR="005214A2" w:rsidRPr="00114D73"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114D73" w:rsidRPr="00114D73" w:rsidTr="002F10F0">
        <w:trPr>
          <w:trHeight w:val="614"/>
        </w:trPr>
        <w:tc>
          <w:tcPr>
            <w:tcW w:w="2206" w:type="pct"/>
            <w:shd w:val="clear" w:color="auto" w:fill="auto"/>
            <w:vAlign w:val="bottom"/>
          </w:tcPr>
          <w:p w:rsidR="005214A2" w:rsidRPr="00114D73" w:rsidRDefault="005214A2" w:rsidP="005214A2">
            <w:pPr>
              <w:spacing w:after="0" w:line="24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Студент</w:t>
            </w:r>
          </w:p>
        </w:tc>
        <w:tc>
          <w:tcPr>
            <w:tcW w:w="1324" w:type="pct"/>
            <w:tcBorders>
              <w:bottom w:val="single" w:sz="4" w:space="0" w:color="auto"/>
            </w:tcBorders>
            <w:shd w:val="clear" w:color="auto" w:fill="auto"/>
            <w:vAlign w:val="bottom"/>
          </w:tcPr>
          <w:p w:rsidR="005214A2" w:rsidRPr="00114D73"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114D73" w:rsidRDefault="00114D73" w:rsidP="005214A2">
            <w:pPr>
              <w:spacing w:after="0" w:line="24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Дубовцев Н.К</w:t>
            </w:r>
            <w:r w:rsidR="005214A2" w:rsidRPr="00114D73">
              <w:rPr>
                <w:rFonts w:ascii="Times New Roman" w:eastAsia="Times New Roman" w:hAnsi="Times New Roman" w:cs="Times New Roman"/>
                <w:sz w:val="28"/>
                <w:szCs w:val="28"/>
              </w:rPr>
              <w:t>.</w:t>
            </w:r>
          </w:p>
        </w:tc>
      </w:tr>
      <w:tr w:rsidR="00114D73" w:rsidRPr="00114D73" w:rsidTr="002F10F0">
        <w:trPr>
          <w:trHeight w:val="614"/>
        </w:trPr>
        <w:tc>
          <w:tcPr>
            <w:tcW w:w="2206" w:type="pct"/>
            <w:shd w:val="clear" w:color="auto" w:fill="auto"/>
            <w:vAlign w:val="bottom"/>
          </w:tcPr>
          <w:p w:rsidR="005214A2" w:rsidRPr="00114D73" w:rsidRDefault="005214A2" w:rsidP="005214A2">
            <w:pPr>
              <w:spacing w:after="0" w:line="240" w:lineRule="auto"/>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114D73"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114D73" w:rsidRDefault="00114D73" w:rsidP="005214A2">
            <w:pPr>
              <w:spacing w:after="0" w:line="240" w:lineRule="auto"/>
              <w:jc w:val="center"/>
              <w:rPr>
                <w:rFonts w:ascii="Times New Roman" w:eastAsia="Times New Roman" w:hAnsi="Times New Roman" w:cs="Times New Roman"/>
                <w:sz w:val="28"/>
                <w:szCs w:val="28"/>
              </w:rPr>
            </w:pPr>
            <w:r w:rsidRPr="00114D73">
              <w:rPr>
                <w:rFonts w:ascii="Times New Roman" w:eastAsia="Times New Roman" w:hAnsi="Times New Roman" w:cs="Times New Roman"/>
                <w:sz w:val="28"/>
                <w:szCs w:val="28"/>
              </w:rPr>
              <w:t>Белов М.П.</w:t>
            </w:r>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0C6011" w:rsidRPr="00A977FF" w:rsidRDefault="000C6011" w:rsidP="00776A15">
      <w:pPr>
        <w:pStyle w:val="VKRMain"/>
      </w:pPr>
      <w:r>
        <w:t>Пояснительная записка 00 стр., 00 рис., 0 табл., 0 ист., 0</w:t>
      </w:r>
      <w:r w:rsidRPr="00A977FF">
        <w:t>прил.</w:t>
      </w:r>
    </w:p>
    <w:p w:rsidR="000C6011" w:rsidRPr="00A977FF" w:rsidRDefault="000C6011" w:rsidP="00776A15">
      <w:pPr>
        <w:pStyle w:val="VKRMain"/>
      </w:pPr>
      <w:r>
        <w:t>НЕЙРОННЫЕ СЕТИ</w:t>
      </w:r>
      <w:r w:rsidRPr="00A977FF">
        <w:t>,</w:t>
      </w:r>
      <w:r>
        <w:t xml:space="preserve"> АДАПТИВНЫЙ ПИД РЕГУЛЯТОР, </w:t>
      </w:r>
      <w:r w:rsidRPr="00A977FF">
        <w:t>АСИНХРОННЫЙ ЭЛЕКТРОВДИГАТЕЛЬ</w:t>
      </w:r>
      <w:r>
        <w:t>, ЧАСТОТНОЕ УПРАВЛЕНИЕ, РЕГУЛЯТОР СКОРОСТИ, РЕГУЛЯТОР ТОКА, РЕГУЛЯТОР НАПРЯЖЕНИЯ</w:t>
      </w:r>
    </w:p>
    <w:p w:rsidR="000C6011" w:rsidRDefault="000C6011" w:rsidP="00776A15">
      <w:pPr>
        <w:pStyle w:val="VKRMain"/>
      </w:pPr>
      <w:r>
        <w:t>Объектом исследования являю</w:t>
      </w:r>
      <w:r w:rsidRPr="00A977FF">
        <w:t xml:space="preserve">тся </w:t>
      </w:r>
      <w:r>
        <w:t>различные нейронные сети, обученные на работу различных регуляторов.</w:t>
      </w:r>
    </w:p>
    <w:p w:rsidR="000C6011" w:rsidRPr="00A977FF" w:rsidRDefault="000C6011" w:rsidP="00776A15">
      <w:pPr>
        <w:pStyle w:val="VKRMain"/>
      </w:pPr>
      <w:r w:rsidRPr="00A977FF">
        <w:t xml:space="preserve">Целью работы является </w:t>
      </w:r>
      <w:r>
        <w:t>разработка, настройка, обучение и проверка правильности работы нейронных сетей на имитацию работы различных регуляторов. В качестве регуляторов НС будет обучена на регулятор напряжения и управление однофазной нагрузкой, регулятор тока и управление трехфазной нагрузкой, регулятор скорости и управление асинхронным двигателем с вентиляторной нагрузкой</w:t>
      </w:r>
      <w:r w:rsidRPr="00A977FF">
        <w:t>.</w:t>
      </w:r>
    </w:p>
    <w:p w:rsidR="000C6011" w:rsidRPr="00A977FF" w:rsidRDefault="000C6011" w:rsidP="00776A15">
      <w:pPr>
        <w:pStyle w:val="VKRMain"/>
      </w:pPr>
      <w:r w:rsidRPr="00A977FF">
        <w:t xml:space="preserve">В процессе выполнения ВКР был произведен анализ существующих решений </w:t>
      </w:r>
      <w:r>
        <w:t>для различных архитектур нейронных сетей и методологий обучения, которые лучше всего подходят для управления системами управления</w:t>
      </w:r>
      <w:r w:rsidRPr="00A977FF">
        <w:t>. Основываясь на проведенном анализе, был</w:t>
      </w:r>
      <w:r>
        <w:t>а</w:t>
      </w:r>
      <w:r w:rsidRPr="00A977FF">
        <w:t xml:space="preserve"> выбран</w:t>
      </w:r>
      <w:r>
        <w:t>а самая подходящая архитектура и методология обучения нейронный сетей для каждого типа регуляторов и нагрузки. Так же</w:t>
      </w:r>
      <w:r w:rsidRPr="00A977FF">
        <w:t xml:space="preserve"> </w:t>
      </w:r>
      <w:r>
        <w:t>б</w:t>
      </w:r>
      <w:r w:rsidRPr="00A977FF">
        <w:t>ыла разработана</w:t>
      </w:r>
      <w:r>
        <w:t xml:space="preserve"> математическая модель НС</w:t>
      </w:r>
      <w:r w:rsidRPr="00A977FF">
        <w:t xml:space="preserve"> в математическом пакете MatLabSimulink и получены графики переходных процессовв</w:t>
      </w:r>
      <w:r>
        <w:t>, различные режимы работы для различных нагрузок</w:t>
      </w:r>
      <w:r w:rsidRPr="00A977FF">
        <w:t>.</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Pr="00324487" w:rsidRDefault="00335019" w:rsidP="00335019">
      <w:pPr>
        <w:jc w:val="center"/>
        <w:rPr>
          <w:b/>
          <w:bCs/>
          <w:sz w:val="28"/>
          <w:szCs w:val="28"/>
          <w:lang w:val="en-US"/>
        </w:rPr>
      </w:pPr>
      <w:r w:rsidRPr="00726CE3">
        <w:rPr>
          <w:b/>
          <w:bCs/>
          <w:sz w:val="28"/>
          <w:szCs w:val="28"/>
          <w:lang w:val="en-US"/>
        </w:rPr>
        <w:lastRenderedPageBreak/>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r w:rsidRPr="00726CE3">
        <w:rPr>
          <w:lang w:val="en-US"/>
        </w:rPr>
        <w:t>,</w:t>
      </w:r>
      <w:r w:rsidRPr="006F2176">
        <w:rPr>
          <w:lang w:val="en-US"/>
        </w:rPr>
        <w:t>38</w:t>
      </w:r>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72415C" w:rsidRDefault="0072415C" w:rsidP="00776A15">
      <w:pPr>
        <w:pStyle w:val="VKRMain"/>
        <w:rPr>
          <w:shd w:val="clear" w:color="auto" w:fill="FFFFFF"/>
          <w:lang w:val="en-US"/>
        </w:rPr>
      </w:pPr>
      <w:r w:rsidRPr="0072415C">
        <w:rPr>
          <w:shd w:val="clear" w:color="auto" w:fill="FFFFFF"/>
          <w:lang w:val="en-US"/>
        </w:rPr>
        <w:t>NEURAL NETWORKS, ADAPTIVE PID CONTROLLER, ASYNCHRONOUS MOTOR, FREQUENCY CONTROL, SPEED CONTROLLER, CURRENT CONTROLLER, VOLTAGE REGULATOR</w:t>
      </w:r>
    </w:p>
    <w:p w:rsidR="0072415C" w:rsidRPr="0072415C" w:rsidRDefault="0072415C" w:rsidP="00776A15">
      <w:pPr>
        <w:pStyle w:val="VKRMain"/>
        <w:rPr>
          <w:lang w:val="en-US"/>
        </w:rPr>
      </w:pPr>
      <w:r w:rsidRPr="0072415C">
        <w:rPr>
          <w:lang w:val="en-US"/>
        </w:rPr>
        <w:t>The object of the study is various neural networks trained for the operation of various regulators.</w:t>
      </w:r>
    </w:p>
    <w:p w:rsidR="0072415C" w:rsidRPr="0072415C" w:rsidRDefault="0072415C" w:rsidP="00776A15">
      <w:pPr>
        <w:pStyle w:val="VKRMain"/>
        <w:rPr>
          <w:lang w:val="en-US"/>
        </w:rPr>
      </w:pPr>
      <w:r w:rsidRPr="0072415C">
        <w:rPr>
          <w:lang w:val="en-US"/>
        </w:rPr>
        <w:t>The purpose of the work is to develop, configure, train and verify the correct operation of neural networks to simulate the operation of various regulators. As regulators, the NS will be trained in voltage regulator and single-phase load control, current regulator and three-phase load control, speed controller and fan load asynchronous motor control.</w:t>
      </w:r>
    </w:p>
    <w:p w:rsidR="00335019" w:rsidRDefault="0072415C" w:rsidP="00776A15">
      <w:pPr>
        <w:pStyle w:val="VKRMain"/>
        <w:rPr>
          <w:b/>
          <w:bCs/>
          <w:lang w:val="en-US"/>
        </w:rPr>
        <w:sectPr w:rsidR="00335019" w:rsidSect="002F10F0">
          <w:pgSz w:w="11906" w:h="16838"/>
          <w:pgMar w:top="1134" w:right="850" w:bottom="1134" w:left="1701" w:header="708" w:footer="708" w:gutter="0"/>
          <w:cols w:space="708"/>
          <w:titlePg/>
          <w:docGrid w:linePitch="360"/>
        </w:sectPr>
      </w:pPr>
      <w:r w:rsidRPr="0072415C">
        <w:rPr>
          <w:lang w:val="en-US"/>
        </w:rPr>
        <w:t>During the implementation of the WRC, an analysis was made of existing solutions for various neural network architectures and training methodologies that are best suited for managing control systems. Based on the analysis, the most appropriate architecture and methodology for training neural networks for each type of regulators and load was selected. We also developed a mathematical model of the NS in the MatLabSimulink mathematical package and obtained graphs of transients, different operating modes for different loads</w:t>
      </w:r>
    </w:p>
    <w:p w:rsidR="00335019" w:rsidRPr="0072415C" w:rsidRDefault="00335019" w:rsidP="00335019">
      <w:pPr>
        <w:jc w:val="center"/>
        <w:rPr>
          <w:b/>
          <w:bCs/>
          <w:sz w:val="28"/>
          <w:szCs w:val="28"/>
          <w:lang w:val="en-US"/>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455353" w:rsidRPr="00455353" w:rsidRDefault="00A977FF" w:rsidP="00455353">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8271726" w:history="1">
            <w:r w:rsidR="00455353" w:rsidRPr="00455353">
              <w:rPr>
                <w:rStyle w:val="a7"/>
                <w:rFonts w:ascii="Times New Roman" w:hAnsi="Times New Roman" w:cs="Times New Roman"/>
                <w:noProof/>
                <w:sz w:val="28"/>
                <w:szCs w:val="28"/>
              </w:rPr>
              <w:t>ВВЕДЕНИЕ</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9</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11"/>
            <w:tabs>
              <w:tab w:val="right" w:leader="dot" w:pos="10337"/>
            </w:tabs>
            <w:spacing w:line="360" w:lineRule="auto"/>
            <w:rPr>
              <w:rFonts w:ascii="Times New Roman" w:hAnsi="Times New Roman" w:cs="Times New Roman"/>
              <w:noProof/>
              <w:sz w:val="28"/>
              <w:szCs w:val="28"/>
            </w:rPr>
          </w:pPr>
          <w:hyperlink w:anchor="_Toc68271727" w:history="1">
            <w:r w:rsidR="00455353" w:rsidRPr="00455353">
              <w:rPr>
                <w:rStyle w:val="a7"/>
                <w:rFonts w:ascii="Times New Roman" w:hAnsi="Times New Roman" w:cs="Times New Roman"/>
                <w:noProof/>
                <w:sz w:val="28"/>
                <w:szCs w:val="28"/>
              </w:rPr>
              <w:t>1.Теория о нейронных сетях</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10</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28" w:history="1">
            <w:r w:rsidR="00455353" w:rsidRPr="00455353">
              <w:rPr>
                <w:rStyle w:val="a7"/>
                <w:rFonts w:ascii="Times New Roman" w:hAnsi="Times New Roman" w:cs="Times New Roman"/>
                <w:noProof/>
                <w:sz w:val="28"/>
                <w:szCs w:val="28"/>
              </w:rPr>
              <w:t>1.1 Математическое представление нейронных сетей</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10</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29" w:history="1">
            <w:r w:rsidR="00455353" w:rsidRPr="00455353">
              <w:rPr>
                <w:rStyle w:val="a7"/>
                <w:rFonts w:ascii="Times New Roman" w:hAnsi="Times New Roman" w:cs="Times New Roman"/>
                <w:noProof/>
                <w:sz w:val="28"/>
                <w:szCs w:val="28"/>
              </w:rPr>
              <w:t>1.2 Состав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_Toc68271729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12</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30" w:history="1">
            <w:r w:rsidR="00455353" w:rsidRPr="00455353">
              <w:rPr>
                <w:rStyle w:val="a7"/>
                <w:rFonts w:ascii="Times New Roman" w:hAnsi="Times New Roman" w:cs="Times New Roman"/>
                <w:noProof/>
                <w:sz w:val="28"/>
                <w:szCs w:val="28"/>
              </w:rPr>
              <w:t>1.3 Методы обучения нейронных сетей</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14</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11"/>
            <w:tabs>
              <w:tab w:val="right" w:leader="dot" w:pos="10337"/>
            </w:tabs>
            <w:spacing w:line="360" w:lineRule="auto"/>
            <w:rPr>
              <w:rFonts w:ascii="Times New Roman" w:hAnsi="Times New Roman" w:cs="Times New Roman"/>
              <w:noProof/>
              <w:sz w:val="28"/>
              <w:szCs w:val="28"/>
            </w:rPr>
          </w:pPr>
          <w:hyperlink w:anchor="_Toc68271731" w:history="1">
            <w:r w:rsidR="00455353" w:rsidRPr="00455353">
              <w:rPr>
                <w:rStyle w:val="a7"/>
                <w:rFonts w:ascii="Times New Roman" w:hAnsi="Times New Roman" w:cs="Times New Roman"/>
                <w:noProof/>
                <w:sz w:val="28"/>
                <w:szCs w:val="28"/>
              </w:rPr>
              <w:t>2. Специализированные программы для работы с нейросетями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_Toc68271731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20</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32" w:history="1">
            <w:r w:rsidR="00455353" w:rsidRPr="00455353">
              <w:rPr>
                <w:rStyle w:val="a7"/>
                <w:rFonts w:ascii="Times New Roman" w:hAnsi="Times New Roman" w:cs="Times New Roman"/>
                <w:noProof/>
                <w:sz w:val="28"/>
                <w:szCs w:val="28"/>
              </w:rPr>
              <w:t xml:space="preserve">2.1 Нейронные сети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_Toc68271732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20</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33" w:history="1">
            <w:r w:rsidR="00455353" w:rsidRPr="00455353">
              <w:rPr>
                <w:rStyle w:val="a7"/>
                <w:rFonts w:ascii="Times New Roman" w:hAnsi="Times New Roman" w:cs="Times New Roman"/>
                <w:noProof/>
                <w:sz w:val="28"/>
                <w:szCs w:val="28"/>
              </w:rPr>
              <w:t xml:space="preserve">2.2 </w:t>
            </w:r>
            <w:r w:rsidR="00455353" w:rsidRPr="00455353">
              <w:rPr>
                <w:rStyle w:val="a7"/>
                <w:rFonts w:ascii="Times New Roman" w:hAnsi="Times New Roman" w:cs="Times New Roman"/>
                <w:noProof/>
                <w:sz w:val="28"/>
                <w:szCs w:val="28"/>
                <w:lang w:val="en-US"/>
              </w:rPr>
              <w:t>Python</w:t>
            </w:r>
            <w:r w:rsidR="00455353" w:rsidRPr="00455353">
              <w:rPr>
                <w:rStyle w:val="a7"/>
                <w:rFonts w:ascii="Times New Roman" w:hAnsi="Times New Roman" w:cs="Times New Roman"/>
                <w:noProof/>
                <w:sz w:val="28"/>
                <w:szCs w:val="28"/>
              </w:rPr>
              <w:t xml:space="preserve"> для работы с нейронными сетями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_Toc68271733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21</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11"/>
            <w:tabs>
              <w:tab w:val="right" w:leader="dot" w:pos="10337"/>
            </w:tabs>
            <w:spacing w:line="360" w:lineRule="auto"/>
            <w:rPr>
              <w:rFonts w:ascii="Times New Roman" w:hAnsi="Times New Roman" w:cs="Times New Roman"/>
              <w:noProof/>
              <w:sz w:val="28"/>
              <w:szCs w:val="28"/>
            </w:rPr>
          </w:pPr>
          <w:hyperlink w:anchor="_Toc68271734" w:history="1">
            <w:r w:rsidR="00455353" w:rsidRPr="00455353">
              <w:rPr>
                <w:rStyle w:val="a7"/>
                <w:rFonts w:ascii="Times New Roman" w:hAnsi="Times New Roman" w:cs="Times New Roman"/>
                <w:noProof/>
                <w:sz w:val="28"/>
                <w:szCs w:val="28"/>
              </w:rPr>
              <w:t>3 Создание и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_Toc68271734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23</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35" w:history="1">
            <w:r w:rsidR="00455353" w:rsidRPr="00455353">
              <w:rPr>
                <w:rStyle w:val="a7"/>
                <w:rFonts w:ascii="Times New Roman" w:hAnsi="Times New Roman" w:cs="Times New Roman"/>
                <w:noProof/>
                <w:sz w:val="28"/>
                <w:szCs w:val="28"/>
              </w:rPr>
              <w:t xml:space="preserve">3.1 Работа с нейронной сетью в </w:t>
            </w:r>
            <w:r w:rsidR="00455353" w:rsidRPr="00455353">
              <w:rPr>
                <w:rStyle w:val="a7"/>
                <w:rFonts w:ascii="Times New Roman" w:hAnsi="Times New Roman" w:cs="Times New Roman"/>
                <w:noProof/>
                <w:sz w:val="28"/>
                <w:szCs w:val="28"/>
                <w:lang w:val="en-US"/>
              </w:rPr>
              <w:t>Keras</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_Toc68271735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23</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36" w:history="1">
            <w:r w:rsidR="00455353" w:rsidRPr="00455353">
              <w:rPr>
                <w:rStyle w:val="a7"/>
                <w:rFonts w:ascii="Times New Roman" w:hAnsi="Times New Roman" w:cs="Times New Roman"/>
                <w:noProof/>
                <w:sz w:val="28"/>
                <w:szCs w:val="28"/>
              </w:rPr>
              <w:t xml:space="preserve">3.2 Создание модели нейронной сети в </w:t>
            </w:r>
            <w:r w:rsidR="00455353" w:rsidRPr="00455353">
              <w:rPr>
                <w:rStyle w:val="a7"/>
                <w:rFonts w:ascii="Times New Roman" w:hAnsi="Times New Roman" w:cs="Times New Roman"/>
                <w:noProof/>
                <w:sz w:val="28"/>
                <w:szCs w:val="28"/>
                <w:lang w:val="en-US"/>
              </w:rPr>
              <w:t>Matlab</w:t>
            </w:r>
            <w:r w:rsidR="00455353" w:rsidRPr="00455353">
              <w:rPr>
                <w:rStyle w:val="a7"/>
                <w:rFonts w:ascii="Times New Roman" w:hAnsi="Times New Roman" w:cs="Times New Roman"/>
                <w:noProof/>
                <w:sz w:val="28"/>
                <w:szCs w:val="28"/>
              </w:rPr>
              <w:t xml:space="preserve"> </w:t>
            </w:r>
            <w:r w:rsidR="00455353" w:rsidRPr="00455353">
              <w:rPr>
                <w:rStyle w:val="a7"/>
                <w:rFonts w:ascii="Times New Roman" w:hAnsi="Times New Roman" w:cs="Times New Roman"/>
                <w:noProof/>
                <w:sz w:val="28"/>
                <w:szCs w:val="28"/>
                <w:lang w:val="en-US"/>
              </w:rPr>
              <w:t>Simulink</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24</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11"/>
            <w:tabs>
              <w:tab w:val="right" w:leader="dot" w:pos="10337"/>
            </w:tabs>
            <w:spacing w:line="360" w:lineRule="auto"/>
            <w:rPr>
              <w:rFonts w:ascii="Times New Roman" w:hAnsi="Times New Roman" w:cs="Times New Roman"/>
              <w:noProof/>
              <w:sz w:val="28"/>
              <w:szCs w:val="28"/>
            </w:rPr>
          </w:pPr>
          <w:hyperlink w:anchor="_Toc68271737" w:history="1">
            <w:r w:rsidR="00455353" w:rsidRPr="00455353">
              <w:rPr>
                <w:rStyle w:val="a7"/>
                <w:rFonts w:ascii="Times New Roman" w:hAnsi="Times New Roman" w:cs="Times New Roman"/>
                <w:noProof/>
                <w:sz w:val="28"/>
                <w:szCs w:val="28"/>
              </w:rPr>
              <w:t>4. Обучение нейронной сети на однофазной модели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28</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38" w:history="1">
            <w:r w:rsidR="00455353" w:rsidRPr="00455353">
              <w:rPr>
                <w:rStyle w:val="a7"/>
                <w:rFonts w:ascii="Times New Roman" w:hAnsi="Times New Roman" w:cs="Times New Roman"/>
                <w:noProof/>
                <w:sz w:val="28"/>
                <w:szCs w:val="28"/>
              </w:rPr>
              <w:t xml:space="preserve">4.1 Построение модели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28</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39" w:history="1">
            <w:r w:rsidR="00455353" w:rsidRPr="00455353">
              <w:rPr>
                <w:rStyle w:val="a7"/>
                <w:rFonts w:ascii="Times New Roman" w:hAnsi="Times New Roman" w:cs="Times New Roman"/>
                <w:noProof/>
                <w:sz w:val="28"/>
                <w:szCs w:val="28"/>
              </w:rPr>
              <w:t>4.2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_Toc68271739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31</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11"/>
            <w:tabs>
              <w:tab w:val="right" w:leader="dot" w:pos="10337"/>
            </w:tabs>
            <w:spacing w:line="360" w:lineRule="auto"/>
            <w:rPr>
              <w:rFonts w:ascii="Times New Roman" w:hAnsi="Times New Roman" w:cs="Times New Roman"/>
              <w:noProof/>
              <w:sz w:val="28"/>
              <w:szCs w:val="28"/>
            </w:rPr>
          </w:pPr>
          <w:hyperlink w:anchor="_Toc68271740" w:history="1">
            <w:r w:rsidR="00455353" w:rsidRPr="00455353">
              <w:rPr>
                <w:rStyle w:val="a7"/>
                <w:rFonts w:ascii="Times New Roman" w:hAnsi="Times New Roman" w:cs="Times New Roman"/>
                <w:noProof/>
                <w:sz w:val="28"/>
                <w:szCs w:val="28"/>
              </w:rPr>
              <w:t>5. Обучение нейронной сети на трехфазную нагрузку</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37</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1" w:history="1">
            <w:r w:rsidR="00455353" w:rsidRPr="00455353">
              <w:rPr>
                <w:rStyle w:val="a7"/>
                <w:rFonts w:ascii="Times New Roman" w:hAnsi="Times New Roman" w:cs="Times New Roman"/>
                <w:noProof/>
                <w:sz w:val="28"/>
                <w:szCs w:val="28"/>
              </w:rPr>
              <w:t xml:space="preserve">5.1 Создание трех фазной модели в </w:t>
            </w:r>
            <w:r w:rsidR="00455353" w:rsidRPr="00455353">
              <w:rPr>
                <w:rStyle w:val="a7"/>
                <w:rFonts w:ascii="Times New Roman" w:hAnsi="Times New Roman" w:cs="Times New Roman"/>
                <w:noProof/>
                <w:sz w:val="28"/>
                <w:szCs w:val="28"/>
                <w:lang w:val="en-US"/>
              </w:rPr>
              <w:t>Matlab</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_Toc68271741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37</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2" w:history="1">
            <w:r w:rsidR="00455353" w:rsidRPr="00455353">
              <w:rPr>
                <w:rStyle w:val="a7"/>
                <w:rFonts w:ascii="Times New Roman" w:hAnsi="Times New Roman" w:cs="Times New Roman"/>
                <w:noProof/>
                <w:sz w:val="28"/>
                <w:szCs w:val="28"/>
              </w:rPr>
              <w:t xml:space="preserve">5.2 Выбор параметров </w:t>
            </w:r>
            <w:r w:rsidR="00455353" w:rsidRPr="00455353">
              <w:rPr>
                <w:rStyle w:val="a7"/>
                <w:rFonts w:ascii="Times New Roman" w:hAnsi="Times New Roman" w:cs="Times New Roman"/>
                <w:noProof/>
                <w:sz w:val="28"/>
                <w:szCs w:val="28"/>
                <w:lang w:val="en-US"/>
              </w:rPr>
              <w:t>R</w:t>
            </w:r>
            <w:r w:rsidR="00455353" w:rsidRPr="00455353">
              <w:rPr>
                <w:rStyle w:val="a7"/>
                <w:rFonts w:ascii="Times New Roman" w:hAnsi="Times New Roman" w:cs="Times New Roman"/>
                <w:noProof/>
                <w:sz w:val="28"/>
                <w:szCs w:val="28"/>
              </w:rPr>
              <w:t xml:space="preserve"> и </w:t>
            </w:r>
            <w:r w:rsidR="00455353" w:rsidRPr="00455353">
              <w:rPr>
                <w:rStyle w:val="a7"/>
                <w:rFonts w:ascii="Times New Roman" w:hAnsi="Times New Roman" w:cs="Times New Roman"/>
                <w:noProof/>
                <w:sz w:val="28"/>
                <w:szCs w:val="28"/>
                <w:lang w:val="en-US"/>
              </w:rPr>
              <w:t>L</w:t>
            </w:r>
            <w:r w:rsidR="00455353" w:rsidRPr="00455353">
              <w:rPr>
                <w:rStyle w:val="a7"/>
                <w:rFonts w:ascii="Times New Roman" w:hAnsi="Times New Roman" w:cs="Times New Roman"/>
                <w:noProof/>
                <w:sz w:val="28"/>
                <w:szCs w:val="28"/>
              </w:rPr>
              <w:t xml:space="preserve"> для обучения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_Toc68271742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39</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3" w:history="1">
            <w:r w:rsidR="00455353" w:rsidRPr="00455353">
              <w:rPr>
                <w:rStyle w:val="a7"/>
                <w:rFonts w:ascii="Times New Roman" w:hAnsi="Times New Roman" w:cs="Times New Roman"/>
                <w:noProof/>
                <w:sz w:val="28"/>
                <w:szCs w:val="28"/>
              </w:rPr>
              <w:t>5.3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_Toc68271743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40</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4" w:history="1">
            <w:r w:rsidR="00455353" w:rsidRPr="00455353">
              <w:rPr>
                <w:rStyle w:val="a7"/>
                <w:rFonts w:ascii="Times New Roman" w:hAnsi="Times New Roman" w:cs="Times New Roman"/>
                <w:noProof/>
                <w:sz w:val="28"/>
                <w:szCs w:val="28"/>
              </w:rPr>
              <w:t>5.4 Рекурентные нейронные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_Toc68271744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45</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5" w:history="1">
            <w:r w:rsidR="00455353" w:rsidRPr="00455353">
              <w:rPr>
                <w:rStyle w:val="a7"/>
                <w:rFonts w:ascii="Times New Roman" w:hAnsi="Times New Roman" w:cs="Times New Roman"/>
                <w:noProof/>
                <w:sz w:val="28"/>
                <w:szCs w:val="28"/>
              </w:rPr>
              <w:t>5.5. Обучение нейронной сети с обратной связью</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_Toc68271745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47</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6" w:history="1">
            <w:r w:rsidR="00455353" w:rsidRPr="00455353">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_Toc68271746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48</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11"/>
            <w:tabs>
              <w:tab w:val="right" w:leader="dot" w:pos="10337"/>
            </w:tabs>
            <w:spacing w:line="360" w:lineRule="auto"/>
            <w:rPr>
              <w:rFonts w:ascii="Times New Roman" w:hAnsi="Times New Roman" w:cs="Times New Roman"/>
              <w:noProof/>
              <w:sz w:val="28"/>
              <w:szCs w:val="28"/>
            </w:rPr>
          </w:pPr>
          <w:hyperlink w:anchor="_Toc68271747" w:history="1">
            <w:r w:rsidR="00455353" w:rsidRPr="00455353">
              <w:rPr>
                <w:rStyle w:val="a7"/>
                <w:rFonts w:ascii="Times New Roman" w:hAnsi="Times New Roman" w:cs="Times New Roman"/>
                <w:noProof/>
                <w:sz w:val="28"/>
                <w:szCs w:val="28"/>
              </w:rPr>
              <w:t>6. Обучение нейронной сети на различные типы асинхронного двигателя</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_Toc68271747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54</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8" w:history="1">
            <w:r w:rsidR="00455353" w:rsidRPr="00455353">
              <w:rPr>
                <w:rStyle w:val="a7"/>
                <w:rFonts w:ascii="Times New Roman" w:hAnsi="Times New Roman" w:cs="Times New Roman"/>
                <w:noProof/>
                <w:sz w:val="28"/>
                <w:szCs w:val="28"/>
              </w:rPr>
              <w:t xml:space="preserve">6.1. Создание системы управления асинхронным двигателем в </w:t>
            </w:r>
            <w:r w:rsidR="00455353" w:rsidRPr="00455353">
              <w:rPr>
                <w:rStyle w:val="a7"/>
                <w:rFonts w:ascii="Times New Roman" w:hAnsi="Times New Roman" w:cs="Times New Roman"/>
                <w:noProof/>
                <w:sz w:val="28"/>
                <w:szCs w:val="28"/>
                <w:lang w:val="en-US"/>
              </w:rPr>
              <w:t>Matlab</w:t>
            </w:r>
            <w:r w:rsidR="00455353" w:rsidRPr="00455353">
              <w:rPr>
                <w:rStyle w:val="a7"/>
                <w:rFonts w:ascii="Times New Roman" w:hAnsi="Times New Roman" w:cs="Times New Roman"/>
                <w:noProof/>
                <w:sz w:val="28"/>
                <w:szCs w:val="28"/>
              </w:rPr>
              <w:t xml:space="preserve"> </w:t>
            </w:r>
            <w:r w:rsidR="00455353" w:rsidRPr="00455353">
              <w:rPr>
                <w:rStyle w:val="a7"/>
                <w:rFonts w:ascii="Times New Roman" w:hAnsi="Times New Roman" w:cs="Times New Roman"/>
                <w:noProof/>
                <w:sz w:val="28"/>
                <w:szCs w:val="28"/>
                <w:lang w:val="en-US"/>
              </w:rPr>
              <w:t>Simulink</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_Toc68271748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54</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49" w:history="1">
            <w:r w:rsidR="00455353" w:rsidRPr="00455353">
              <w:rPr>
                <w:rStyle w:val="a7"/>
                <w:rFonts w:ascii="Times New Roman" w:hAnsi="Times New Roman" w:cs="Times New Roman"/>
                <w:noProof/>
                <w:sz w:val="28"/>
                <w:szCs w:val="28"/>
              </w:rPr>
              <w:t>6.2. Обучение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_Toc68271749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55</w:t>
            </w:r>
            <w:r w:rsidR="00455353" w:rsidRPr="00455353">
              <w:rPr>
                <w:rFonts w:ascii="Times New Roman" w:hAnsi="Times New Roman" w:cs="Times New Roman"/>
                <w:noProof/>
                <w:webHidden/>
                <w:sz w:val="28"/>
                <w:szCs w:val="28"/>
              </w:rPr>
              <w:fldChar w:fldCharType="end"/>
            </w:r>
          </w:hyperlink>
        </w:p>
        <w:p w:rsidR="00455353" w:rsidRPr="00455353" w:rsidRDefault="004127C1" w:rsidP="00455353">
          <w:pPr>
            <w:pStyle w:val="21"/>
            <w:rPr>
              <w:rFonts w:ascii="Times New Roman" w:hAnsi="Times New Roman" w:cs="Times New Roman"/>
              <w:noProof/>
              <w:sz w:val="28"/>
              <w:szCs w:val="28"/>
            </w:rPr>
          </w:pPr>
          <w:hyperlink w:anchor="_Toc68271750" w:history="1">
            <w:r w:rsidR="00455353" w:rsidRPr="00455353">
              <w:rPr>
                <w:rStyle w:val="a7"/>
                <w:rFonts w:ascii="Times New Roman" w:hAnsi="Times New Roman" w:cs="Times New Roman"/>
                <w:noProof/>
                <w:sz w:val="28"/>
                <w:szCs w:val="28"/>
              </w:rPr>
              <w:t>6.3. Результаты обучения нейронной сети</w:t>
            </w:r>
            <w:r w:rsidR="00455353" w:rsidRPr="00455353">
              <w:rPr>
                <w:rFonts w:ascii="Times New Roman" w:hAnsi="Times New Roman" w:cs="Times New Roman"/>
                <w:noProof/>
                <w:webHidden/>
                <w:sz w:val="28"/>
                <w:szCs w:val="28"/>
              </w:rPr>
              <w:tab/>
            </w:r>
            <w:r w:rsidR="00455353" w:rsidRPr="00455353">
              <w:rPr>
                <w:rFonts w:ascii="Times New Roman" w:hAnsi="Times New Roman" w:cs="Times New Roman"/>
                <w:noProof/>
                <w:webHidden/>
                <w:sz w:val="28"/>
                <w:szCs w:val="28"/>
              </w:rPr>
              <w:fldChar w:fldCharType="begin"/>
            </w:r>
            <w:r w:rsidR="00455353" w:rsidRPr="00455353">
              <w:rPr>
                <w:rFonts w:ascii="Times New Roman" w:hAnsi="Times New Roman" w:cs="Times New Roman"/>
                <w:noProof/>
                <w:webHidden/>
                <w:sz w:val="28"/>
                <w:szCs w:val="28"/>
              </w:rPr>
              <w:instrText xml:space="preserve"> PAGEREF _Toc68271750 \h </w:instrText>
            </w:r>
            <w:r w:rsidR="00455353" w:rsidRPr="00455353">
              <w:rPr>
                <w:rFonts w:ascii="Times New Roman" w:hAnsi="Times New Roman" w:cs="Times New Roman"/>
                <w:noProof/>
                <w:webHidden/>
                <w:sz w:val="28"/>
                <w:szCs w:val="28"/>
              </w:rPr>
            </w:r>
            <w:r w:rsidR="00455353" w:rsidRPr="00455353">
              <w:rPr>
                <w:rFonts w:ascii="Times New Roman" w:hAnsi="Times New Roman" w:cs="Times New Roman"/>
                <w:noProof/>
                <w:webHidden/>
                <w:sz w:val="28"/>
                <w:szCs w:val="28"/>
              </w:rPr>
              <w:fldChar w:fldCharType="separate"/>
            </w:r>
            <w:r w:rsidR="00455353" w:rsidRPr="00455353">
              <w:rPr>
                <w:rFonts w:ascii="Times New Roman" w:hAnsi="Times New Roman" w:cs="Times New Roman"/>
                <w:noProof/>
                <w:webHidden/>
                <w:sz w:val="28"/>
                <w:szCs w:val="28"/>
              </w:rPr>
              <w:t>59</w:t>
            </w:r>
            <w:r w:rsidR="00455353" w:rsidRPr="00455353">
              <w:rPr>
                <w:rFonts w:ascii="Times New Roman" w:hAnsi="Times New Roman" w:cs="Times New Roman"/>
                <w:noProof/>
                <w:webHidden/>
                <w:sz w:val="28"/>
                <w:szCs w:val="28"/>
              </w:rPr>
              <w:fldChar w:fldCharType="end"/>
            </w:r>
          </w:hyperlink>
        </w:p>
        <w:p w:rsidR="00A977FF" w:rsidRDefault="00A977FF" w:rsidP="008E617E">
          <w:pPr>
            <w:spacing w:line="360" w:lineRule="auto"/>
          </w:pPr>
          <w:r w:rsidRPr="008E617E">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Default="00335019" w:rsidP="00335019">
      <w:pPr>
        <w:pStyle w:val="VKRZagolovki"/>
      </w:pPr>
      <w:bookmarkStart w:id="3" w:name="_Toc534886319"/>
      <w:bookmarkStart w:id="4" w:name="_Toc9788696"/>
      <w:bookmarkStart w:id="5" w:name="_Toc68271726"/>
      <w:r>
        <w:lastRenderedPageBreak/>
        <w:t>ВВЕДЕНИЕ</w:t>
      </w:r>
      <w:bookmarkEnd w:id="3"/>
      <w:bookmarkEnd w:id="4"/>
      <w:bookmarkEnd w:id="5"/>
    </w:p>
    <w:p w:rsidR="008637B7" w:rsidRDefault="008637B7" w:rsidP="00776A15">
      <w:pPr>
        <w:pStyle w:val="VKRMain"/>
      </w:pPr>
    </w:p>
    <w:p w:rsidR="00723ABF" w:rsidRDefault="00723ABF" w:rsidP="00776A15">
      <w:pPr>
        <w:pStyle w:val="VKRMain"/>
      </w:pPr>
      <w:r w:rsidRPr="00BD45FC">
        <w:t>В современных технических устройствах, комплексов и процессов</w:t>
      </w:r>
      <w:r>
        <w:t xml:space="preserve">, </w:t>
      </w:r>
      <w:r w:rsidRPr="00BD45FC">
        <w:t xml:space="preserve">важнейшей и неотъемлемой </w:t>
      </w:r>
      <w:r>
        <w:t>частью являются системы автоматического управления. В современном мире человек все больше и больше зависит от нормального функционирования технических систем, а значит и от систем управления ими.</w:t>
      </w:r>
    </w:p>
    <w:p w:rsidR="00723ABF" w:rsidRDefault="00723ABF" w:rsidP="00776A15">
      <w:pPr>
        <w:pStyle w:val="VKRMain"/>
      </w:pPr>
      <w:r>
        <w:t xml:space="preserve">С каждым годом для решения всё более сложных задач разрабатываются новые алгоритмы и методы и усовершенствуются классические подходы для решения задач. Одним из новых и перспективных методов для решения задач, возникающих в теории автоматического управления, является использование искусственных нейронных сетей. После того как в 2012 году группа ученых под руководительством Джефри Хинтона победила в ежегодном соревновании </w:t>
      </w:r>
      <w:r>
        <w:rPr>
          <w:lang w:val="en-US"/>
        </w:rPr>
        <w:t>ImageNet</w:t>
      </w:r>
      <w:r>
        <w:t xml:space="preserve">, суть соревнования заключалась в решение непростой задачи, а именно в классификации цветных изображение высокого разрешения на 1000 категорий, с помощью нейронной сети глубокого обучения. Это дало огромный толчок для изучения нейронных сетей и спонсирования этого направления. </w:t>
      </w:r>
    </w:p>
    <w:p w:rsidR="00EB75B4" w:rsidRPr="00D964AC" w:rsidRDefault="00EB75B4" w:rsidP="00776A15">
      <w:pPr>
        <w:pStyle w:val="VKRMain"/>
      </w:pPr>
      <w:r w:rsidRPr="00D964AC">
        <w:t xml:space="preserve">Преимуществами НС перед традиционными системами управления </w:t>
      </w:r>
    </w:p>
    <w:p w:rsidR="00EB75B4" w:rsidRPr="00D964AC" w:rsidRDefault="00EB75B4" w:rsidP="00776A15">
      <w:pPr>
        <w:pStyle w:val="VKRMain"/>
      </w:pPr>
      <w:r w:rsidRPr="00D964AC">
        <w:t xml:space="preserve">• НС могут обучаться любым функциям, важен только объем предоставленных данных и выбор правильной нейронной модели. Таким образом НС позволяют избежать использования сложного математического аппарата; </w:t>
      </w:r>
    </w:p>
    <w:p w:rsidR="00EB75B4" w:rsidRPr="00D964AC" w:rsidRDefault="00EB75B4" w:rsidP="00776A15">
      <w:pPr>
        <w:pStyle w:val="VKRMain"/>
      </w:pPr>
      <w:r w:rsidRPr="00D964AC">
        <w:t xml:space="preserve">• НС обеспечивают возможность осуществлять управление в условиях существенных нелинейностей; </w:t>
      </w:r>
    </w:p>
    <w:p w:rsidR="00EB75B4" w:rsidRPr="00D964AC" w:rsidRDefault="00EB75B4" w:rsidP="00776A15">
      <w:pPr>
        <w:pStyle w:val="VKRMain"/>
      </w:pPr>
      <w:r w:rsidRPr="00D964AC">
        <w:t xml:space="preserve">• Высокая степень параллельности НС обеспечивает высокую производительность вычислений (в случае аппаратной реализации НС); </w:t>
      </w:r>
    </w:p>
    <w:p w:rsidR="00EB75B4" w:rsidRPr="00D964AC" w:rsidRDefault="00EB75B4" w:rsidP="00776A15">
      <w:pPr>
        <w:pStyle w:val="VKRMain"/>
      </w:pPr>
      <w:r w:rsidRPr="00D964AC">
        <w:t>• Архитектура параллельной обработки позволяет НС функционировать даже при повреждении отдельных элементов сети (в случае аппаратной реализации НС).</w:t>
      </w:r>
    </w:p>
    <w:p w:rsidR="004326BC" w:rsidRPr="004326BC" w:rsidRDefault="004326BC" w:rsidP="00776A15">
      <w:pPr>
        <w:pStyle w:val="VKRMain"/>
      </w:pPr>
      <w:r w:rsidRPr="004326BC">
        <w:t xml:space="preserve">Цели использования нейронных сетевых моделей вытекают из их </w:t>
      </w:r>
      <w:r w:rsidR="00D964AC">
        <w:t>преимуществ перед традиционными системами управления</w:t>
      </w:r>
      <w:r w:rsidRPr="004326BC">
        <w:t>:</w:t>
      </w:r>
    </w:p>
    <w:p w:rsidR="004326BC" w:rsidRPr="004326BC" w:rsidRDefault="004326BC" w:rsidP="00776A15">
      <w:pPr>
        <w:pStyle w:val="VKRMain"/>
        <w:numPr>
          <w:ilvl w:val="0"/>
          <w:numId w:val="7"/>
        </w:numPr>
      </w:pPr>
      <w:r w:rsidRPr="004326BC">
        <w:t>моделирование линейных и нелинейных процессов;</w:t>
      </w:r>
    </w:p>
    <w:p w:rsidR="004326BC" w:rsidRPr="004326BC" w:rsidRDefault="004326BC" w:rsidP="00776A15">
      <w:pPr>
        <w:pStyle w:val="VKRMain"/>
        <w:numPr>
          <w:ilvl w:val="0"/>
          <w:numId w:val="7"/>
        </w:numPr>
      </w:pPr>
      <w:r w:rsidRPr="004326BC">
        <w:t>моделирование сложных для понимания процессов;</w:t>
      </w:r>
    </w:p>
    <w:p w:rsidR="004326BC" w:rsidRPr="004326BC" w:rsidRDefault="004326BC" w:rsidP="00776A15">
      <w:pPr>
        <w:pStyle w:val="VKRMain"/>
        <w:numPr>
          <w:ilvl w:val="0"/>
          <w:numId w:val="7"/>
        </w:numPr>
      </w:pPr>
      <w:r w:rsidRPr="004326BC">
        <w:lastRenderedPageBreak/>
        <w:t>имитация процессов, которые</w:t>
      </w:r>
      <w:r>
        <w:t xml:space="preserve"> трудно смоделировать с помощью </w:t>
      </w:r>
      <w:r w:rsidRPr="004326BC">
        <w:t>первопринципных уравнений;</w:t>
      </w:r>
    </w:p>
    <w:p w:rsidR="004326BC" w:rsidRPr="004326BC" w:rsidRDefault="004326BC" w:rsidP="00776A15">
      <w:pPr>
        <w:pStyle w:val="VKRMain"/>
        <w:numPr>
          <w:ilvl w:val="0"/>
          <w:numId w:val="7"/>
        </w:numPr>
      </w:pPr>
      <w:r w:rsidRPr="004326BC">
        <w:t>моделирование процессов, основанных на не поддающихся измерению параметрах;</w:t>
      </w:r>
    </w:p>
    <w:p w:rsidR="004326BC" w:rsidRDefault="004326BC" w:rsidP="00776A15">
      <w:pPr>
        <w:pStyle w:val="VKRMain"/>
        <w:numPr>
          <w:ilvl w:val="0"/>
          <w:numId w:val="7"/>
        </w:numPr>
      </w:pPr>
      <w:r w:rsidRPr="004326BC">
        <w:t>сокращение времени разработки модели для сложных процессов.</w:t>
      </w:r>
    </w:p>
    <w:p w:rsidR="00243E57" w:rsidRPr="00243E57" w:rsidRDefault="00243E57" w:rsidP="00776A15">
      <w:pPr>
        <w:pStyle w:val="VKRMain"/>
      </w:pPr>
      <w:r>
        <w:t>Контроллер, использующий</w:t>
      </w:r>
      <w:r w:rsidRPr="00243E57">
        <w:t xml:space="preserve"> </w:t>
      </w:r>
      <w:r>
        <w:t>нейронные сети для управления</w:t>
      </w:r>
      <w:r w:rsidRPr="00243E57">
        <w:t xml:space="preserve"> </w:t>
      </w:r>
      <w:r>
        <w:t>нелинейным объектом,</w:t>
      </w:r>
      <w:r w:rsidRPr="00243E57">
        <w:t xml:space="preserve"> </w:t>
      </w:r>
      <w:r>
        <w:t>предсказывает</w:t>
      </w:r>
      <w:r w:rsidRPr="00243E57">
        <w:t xml:space="preserve"> поведения объекта управления на различные типы </w:t>
      </w:r>
      <w:r w:rsidR="003E1D74">
        <w:t>возмущающих</w:t>
      </w:r>
      <w:r w:rsidRPr="00243E57">
        <w:t xml:space="preserve"> воздействий</w:t>
      </w:r>
      <w:r>
        <w:t xml:space="preserve"> и при помощи различных входных воздействий производит управление данным объектом, что бы он</w:t>
      </w:r>
      <w:r w:rsidR="003E1D74">
        <w:t>, в свою очередь,</w:t>
      </w:r>
      <w:r>
        <w:t xml:space="preserve"> правильно отрабатывал поставленную перед ним задачу</w:t>
      </w:r>
      <w:r w:rsidRPr="00243E57">
        <w:t xml:space="preserve">. Построение модели объекта называется идентификацией системы. Процесс построения </w:t>
      </w:r>
      <w:r>
        <w:t>нейронной сети</w:t>
      </w:r>
      <w:r w:rsidRPr="00243E57">
        <w:t xml:space="preserve"> состоит из следующих этапов:</w:t>
      </w:r>
    </w:p>
    <w:p w:rsidR="00243E57" w:rsidRPr="00243E57" w:rsidRDefault="00243E57" w:rsidP="00776A15">
      <w:pPr>
        <w:pStyle w:val="VKRMain"/>
        <w:numPr>
          <w:ilvl w:val="0"/>
          <w:numId w:val="8"/>
        </w:numPr>
      </w:pPr>
      <w:r w:rsidRPr="00243E57">
        <w:t xml:space="preserve">сбор и нормализация данных для обучения; </w:t>
      </w:r>
    </w:p>
    <w:p w:rsidR="00243E57" w:rsidRPr="00243E57" w:rsidRDefault="00243E57" w:rsidP="00776A15">
      <w:pPr>
        <w:pStyle w:val="VKRMain"/>
        <w:numPr>
          <w:ilvl w:val="0"/>
          <w:numId w:val="8"/>
        </w:numPr>
      </w:pPr>
      <w:r w:rsidRPr="00243E57">
        <w:t xml:space="preserve">выбор архитектуры сети и алгоритма обучения; </w:t>
      </w:r>
    </w:p>
    <w:p w:rsidR="00243E57" w:rsidRPr="00243E57" w:rsidRDefault="00243E57" w:rsidP="00776A15">
      <w:pPr>
        <w:pStyle w:val="VKRMain"/>
        <w:numPr>
          <w:ilvl w:val="0"/>
          <w:numId w:val="8"/>
        </w:numPr>
      </w:pPr>
      <w:r w:rsidRPr="00243E57">
        <w:t xml:space="preserve">обучение; </w:t>
      </w:r>
    </w:p>
    <w:p w:rsidR="00243E57" w:rsidRDefault="00243E57" w:rsidP="00776A15">
      <w:pPr>
        <w:pStyle w:val="VKRMain"/>
        <w:numPr>
          <w:ilvl w:val="0"/>
          <w:numId w:val="8"/>
        </w:numPr>
      </w:pPr>
      <w:r w:rsidRPr="00243E57">
        <w:t>проверка адекватности обучения.</w:t>
      </w:r>
    </w:p>
    <w:p w:rsidR="004326BC" w:rsidRDefault="004326BC" w:rsidP="00776A15">
      <w:pPr>
        <w:pStyle w:val="VKRMain"/>
      </w:pPr>
      <w:r>
        <w:t xml:space="preserve">Объектом данной выпускной квалификационной работы является нейронная сеть, а предметом исследования использование нейронных сетей вместо ПИД регуляторов. </w:t>
      </w:r>
    </w:p>
    <w:p w:rsidR="004326BC" w:rsidRDefault="004326BC" w:rsidP="00776A15">
      <w:pPr>
        <w:pStyle w:val="VKRMain"/>
      </w:pPr>
      <w:r>
        <w:t xml:space="preserve">Целью данной выпускной квалификационной работы является разработка и обучение нейронной сети выполнять работу ПИД регулятора, для управления током, напряжением и скоростью вращения двигателя. </w:t>
      </w:r>
    </w:p>
    <w:p w:rsidR="000F1566" w:rsidRDefault="000F1566" w:rsidP="000F1566">
      <w:pPr>
        <w:pStyle w:val="Times142"/>
      </w:pPr>
      <w:r>
        <w:t xml:space="preserve">Структура данной выпускной квалификационной работы обусловлена предметом, целью и задачами исследования. В первой главе рассматривается вопрос о применение нейронных сетей в современных системах управления, а так же рассматриваются основные принципы выбора архитектуры нейронных сетей методик их обучения. Во второй главе рассматриваются различные специализированные программы для работы с нейронными сетями и производится выбор программы для дальнейшей разработки нейронных сетей. Третья глава посвящена разработки нейронной сети в выбранном программном обеспечение, построение модели </w:t>
      </w:r>
      <w:r>
        <w:lastRenderedPageBreak/>
        <w:t xml:space="preserve">нейронное сети в </w:t>
      </w:r>
      <w:r>
        <w:rPr>
          <w:lang w:val="en-US"/>
        </w:rPr>
        <w:t>Matlab</w:t>
      </w:r>
      <w:r w:rsidRPr="000F1566">
        <w:t xml:space="preserve"> </w:t>
      </w:r>
      <w:r>
        <w:rPr>
          <w:lang w:val="en-US"/>
        </w:rPr>
        <w:t>Simulink</w:t>
      </w:r>
      <w:r w:rsidRPr="000F1566">
        <w:t xml:space="preserve"> </w:t>
      </w:r>
      <w:r>
        <w:t xml:space="preserve">и проверка правильности построения модели. В четвертой главе производится разработка модели с однофазной нагрузкой и обучением на эту модель работы нейронной сети. Главным аспектом данной главы является подбор правильных данных для обучения нейронной сети, для того чтобы на полученном опыте дальше можно было обучать нейронные сети на другие типы нагрузки. Пятая глава посвящена </w:t>
      </w:r>
      <w:r w:rsidR="00D964AC">
        <w:t>разработки системы с трехфазной нагрузкой и обучением на ее работу нейронной сети. Основной идеей данной главы является разработка и обучение нейронной сети на различные типы нагрузки, то</w:t>
      </w:r>
      <w:r w:rsidR="00C2343B">
        <w:t xml:space="preserve"> </w:t>
      </w:r>
      <w:r w:rsidR="00D964AC">
        <w:t xml:space="preserve">есть </w:t>
      </w:r>
      <w:r w:rsidR="00C2343B">
        <w:t xml:space="preserve">разработка адаптивной нейронной сети, которая имеет возможность сама подстраиваться под различные типы нагрузки. В шестой главе рассматривается обучение и работа нейронной сети, которая управляет различными типами асинхронных двигателей, находящимися под вентиляторной нагрузкой. В седьмой главе </w:t>
      </w:r>
      <w:r w:rsidR="00C2343B" w:rsidRPr="00C2343B">
        <w:rPr>
          <w:color w:val="C0504D" w:themeColor="accent2"/>
        </w:rPr>
        <w:t>БЖД</w:t>
      </w:r>
      <w:r>
        <w:t>. В заключении подводятся итоги исследования, формируются окончательные выводы по рассматриваемой теме.</w:t>
      </w:r>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8271727"/>
      <w:r w:rsidRPr="006C39FD">
        <w:lastRenderedPageBreak/>
        <w:t>1.</w:t>
      </w:r>
      <w:r w:rsidR="00E10300">
        <w:t>Теория о нейронных сетях</w:t>
      </w:r>
      <w:bookmarkEnd w:id="6"/>
    </w:p>
    <w:p w:rsidR="00912816" w:rsidRDefault="00912816" w:rsidP="00776A15">
      <w:pPr>
        <w:pStyle w:val="VKRMain"/>
      </w:pPr>
    </w:p>
    <w:p w:rsidR="008637B7" w:rsidRDefault="00BD45FC" w:rsidP="00BD45FC">
      <w:pPr>
        <w:pStyle w:val="2"/>
      </w:pPr>
      <w:r>
        <w:t>1.1 Применение нейронных сетей в современных системах управления</w:t>
      </w:r>
    </w:p>
    <w:p w:rsidR="00BD45FC" w:rsidRDefault="00BD45FC" w:rsidP="00776A15">
      <w:pPr>
        <w:pStyle w:val="VKRMain"/>
      </w:pPr>
    </w:p>
    <w:p w:rsidR="00C71F16" w:rsidRDefault="00C71F16" w:rsidP="00776A15">
      <w:pPr>
        <w:pStyle w:val="VKRMain"/>
      </w:pPr>
      <w:r>
        <w:t>Нейронные сети все больше и больше находят применение в современных промышленных агрегатах. Чаще всего их применяют, когда традиционные системы управления недоста</w:t>
      </w:r>
      <w:r w:rsidR="004326BC">
        <w:t>точно эффективны. Для управления</w:t>
      </w:r>
      <w:r>
        <w:t xml:space="preserve"> комплексом электроприводов использование нейронных сетей целесообразно, когда комплекс имеет широкое диапазон изменения механических параметров и различные режимы работы, когда применение традиционные системы управления с линейными регуляторами не могут достичь необходимой точности или быстродействия.  </w:t>
      </w:r>
    </w:p>
    <w:p w:rsidR="00730BB8" w:rsidRDefault="00730BB8" w:rsidP="00776A15">
      <w:pPr>
        <w:pStyle w:val="VKRMain"/>
      </w:pPr>
      <w:r>
        <w:t xml:space="preserve">Нейронная сеть способна выполнять множество </w:t>
      </w:r>
      <w:r w:rsidR="008F758C">
        <w:t>различных функций, например</w:t>
      </w:r>
      <w:r>
        <w:t>:</w:t>
      </w:r>
    </w:p>
    <w:p w:rsidR="00730BB8" w:rsidRDefault="00730BB8" w:rsidP="00776A15">
      <w:pPr>
        <w:pStyle w:val="VKRMain"/>
        <w:numPr>
          <w:ilvl w:val="0"/>
          <w:numId w:val="6"/>
        </w:numPr>
      </w:pPr>
      <w:r>
        <w:t xml:space="preserve"> Управление электроприводами в составе </w:t>
      </w:r>
      <w:r w:rsidR="00865678">
        <w:t>комплекса</w:t>
      </w:r>
      <w:r w:rsidR="00865678" w:rsidRPr="00CE6F5C">
        <w:t xml:space="preserve"> [</w:t>
      </w:r>
      <w:r w:rsidR="000E110E" w:rsidRPr="00CE6F5C">
        <w:t>1]</w:t>
      </w:r>
      <w:r>
        <w:t>.</w:t>
      </w:r>
    </w:p>
    <w:p w:rsidR="00730BB8" w:rsidRDefault="00730BB8" w:rsidP="00776A15">
      <w:pPr>
        <w:pStyle w:val="VKRMain"/>
        <w:numPr>
          <w:ilvl w:val="0"/>
          <w:numId w:val="6"/>
        </w:numPr>
      </w:pPr>
      <w:r>
        <w:t>Диагностика работающего оборудования</w:t>
      </w:r>
      <w:r w:rsidR="00865678">
        <w:t xml:space="preserve"> </w:t>
      </w:r>
      <w:r w:rsidR="00865678">
        <w:rPr>
          <w:lang w:val="en-US"/>
        </w:rPr>
        <w:t>[2]</w:t>
      </w:r>
      <w:r>
        <w:t>.</w:t>
      </w:r>
    </w:p>
    <w:p w:rsidR="00730BB8" w:rsidRDefault="00730BB8" w:rsidP="00776A15">
      <w:pPr>
        <w:pStyle w:val="VKRMain"/>
        <w:numPr>
          <w:ilvl w:val="0"/>
          <w:numId w:val="6"/>
        </w:numPr>
      </w:pPr>
      <w:r>
        <w:t>Прогнозирование различных ситуаций при работе агрегатов</w:t>
      </w:r>
      <w:r w:rsidR="00865678" w:rsidRPr="00865678">
        <w:t xml:space="preserve"> [3]</w:t>
      </w:r>
      <w:r>
        <w:t>.</w:t>
      </w:r>
    </w:p>
    <w:p w:rsidR="00730BB8" w:rsidRPr="007E4D9B" w:rsidRDefault="00730BB8" w:rsidP="00776A15">
      <w:pPr>
        <w:pStyle w:val="VKRMain"/>
        <w:numPr>
          <w:ilvl w:val="0"/>
          <w:numId w:val="6"/>
        </w:numPr>
      </w:pPr>
      <w:r>
        <w:t>Мониторинг и контроль работы технологических процессов с минимальным участием человека.</w:t>
      </w:r>
    </w:p>
    <w:p w:rsidR="00723ABF" w:rsidRPr="00A81161" w:rsidRDefault="007E4D9B" w:rsidP="00776A15">
      <w:pPr>
        <w:pStyle w:val="VKRMain"/>
      </w:pPr>
      <w:r>
        <w:t xml:space="preserve">Характерными признаками для нейронных сетей являются </w:t>
      </w:r>
      <w:r w:rsidR="00CE6F5C">
        <w:t>обобщенность накопленных</w:t>
      </w:r>
      <w:r>
        <w:t xml:space="preserve"> данных и обучаемость.</w:t>
      </w:r>
      <w:r w:rsidR="004326BC">
        <w:t xml:space="preserve"> </w:t>
      </w:r>
      <w:r w:rsidR="00723ABF" w:rsidRPr="00A81161">
        <w:t>Обученная на ограниченном множестве данных сеть в дальнейшем способна обобщать полученную информацию и обрабатывать данные, не использовавшиеся при ее обучении. Нейроуправление динамическими объектами является комбинацией методов автоматического управления и мет</w:t>
      </w:r>
      <w:r>
        <w:t>одов искусственного интеллекта.</w:t>
      </w:r>
      <w:r w:rsidR="00723ABF" w:rsidRPr="00A81161">
        <w:t xml:space="preserve"> Нейронные сети обладают рядом особенностей, которые позволяют применять их для моделирования и управления нелинейными динамическими объектами.</w:t>
      </w:r>
    </w:p>
    <w:p w:rsidR="00723ABF" w:rsidRPr="00A81161" w:rsidRDefault="00723ABF" w:rsidP="00776A15">
      <w:pPr>
        <w:pStyle w:val="VKRMain"/>
      </w:pPr>
      <w:r w:rsidRPr="00A81161">
        <w:t xml:space="preserve">В настоящее время разработано, исследовано и используется на практике множество типов нейронных сетей, использующих различные обучающие алгоритмы, характеризующихся своими сильными и слабыми сторонами. Наиболее распространенными архитектурами нейронных сетей являются сети прямого </w:t>
      </w:r>
      <w:r w:rsidRPr="00A81161">
        <w:lastRenderedPageBreak/>
        <w:t>распространения, рекуррентные нейронные сети, самоорганизующиеся карты или сеть Кохонена, сверточные нейронные сети, радиально-базисные функции. Количество архитектур нейронных сетей насчитывается десятками, при этом для разных типов задач разные типы нейронных сетей являются наиболее эффективными. Нейронные сети позволяют создать модель объекта, точно передающую его динамику, при этом, не требуя дополнительных знаний о структуре и параметрах объекта. Необходимыми данными являются только значения входных и выходных сигналов, таким образом, объект представляется в виде черного ящика.</w:t>
      </w:r>
    </w:p>
    <w:p w:rsidR="00723ABF" w:rsidRPr="00A81161" w:rsidRDefault="00723ABF" w:rsidP="00776A15">
      <w:pPr>
        <w:pStyle w:val="VKRMain"/>
        <w:rPr>
          <w:color w:val="000000"/>
        </w:rPr>
      </w:pPr>
      <w:r w:rsidRPr="00A81161">
        <w:t xml:space="preserve">Нейронные сети и нейроконтроллеры могут применяться для управления различными объектами, в том числе и электроприводами различных механизмов, при этом нейроконтроллер осуществляет выработку управляющего сигнала. Нейронная сеть на первых итерациях обучающего процесса может выдавать значения управляющего сигнала, недопустимые, </w:t>
      </w:r>
      <w:r w:rsidR="00CE6F5C" w:rsidRPr="00A81161">
        <w:t>например,</w:t>
      </w:r>
      <w:r w:rsidRPr="00A81161">
        <w:t xml:space="preserve"> для электропривода. Поэтому настройку нейроконтроллера следует производить с использованием модели объекта</w:t>
      </w:r>
      <w:r w:rsidRPr="00A81161">
        <w:rPr>
          <w:color w:val="000000"/>
        </w:rPr>
        <w:t>.</w:t>
      </w:r>
    </w:p>
    <w:p w:rsidR="00BD45FC" w:rsidRDefault="00BD45FC" w:rsidP="00776A15">
      <w:pPr>
        <w:pStyle w:val="VKRMain"/>
      </w:pPr>
    </w:p>
    <w:p w:rsidR="00912816" w:rsidRPr="00655AF1" w:rsidRDefault="007E4D9B" w:rsidP="00655AF1">
      <w:pPr>
        <w:pStyle w:val="2"/>
      </w:pPr>
      <w:bookmarkStart w:id="7" w:name="_Toc68271728"/>
      <w:r>
        <w:t>1.2</w:t>
      </w:r>
      <w:r w:rsidR="00655AF1" w:rsidRPr="00655AF1">
        <w:t xml:space="preserve"> </w:t>
      </w:r>
      <w:r w:rsidR="00912816" w:rsidRPr="00655AF1">
        <w:t>Математическое представление нейронных сетей</w:t>
      </w:r>
      <w:bookmarkEnd w:id="7"/>
    </w:p>
    <w:p w:rsidR="00DE3D76" w:rsidRPr="00DE3D76" w:rsidRDefault="00DE3D76" w:rsidP="00776A15">
      <w:pPr>
        <w:pStyle w:val="VKRMain"/>
      </w:pPr>
    </w:p>
    <w:p w:rsidR="00E10300" w:rsidRDefault="00541884" w:rsidP="00776A15">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представляет из себя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CE6F5C">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w:t>
      </w:r>
      <w:r w:rsidR="00CE6F5C">
        <w:t>до того, как</w:t>
      </w:r>
      <w:r w:rsidR="000233EF">
        <w:t xml:space="preserve"> правильно ответить на то или </w:t>
      </w:r>
      <w:r w:rsidR="008162AB">
        <w:t>иное</w:t>
      </w:r>
      <w:r w:rsidR="000233EF">
        <w:t xml:space="preserve"> предложение.</w:t>
      </w:r>
    </w:p>
    <w:p w:rsidR="002F10F0" w:rsidRDefault="002F10F0" w:rsidP="00776A15">
      <w:pPr>
        <w:pStyle w:val="VKRMain"/>
      </w:pPr>
      <w:r>
        <w:t xml:space="preserve">Базовые компоненты, из которых строятся </w:t>
      </w:r>
      <w:r w:rsidR="00CE6F5C">
        <w:t>все нейронные сети — это</w:t>
      </w:r>
      <w:r>
        <w:t xml:space="preserve"> синопсис, нейрон и функции активации. Все эти компоненты отвечают </w:t>
      </w:r>
      <w:r w:rsidR="00CE6F5C">
        <w:t>за важные функции,</w:t>
      </w:r>
      <w:r>
        <w:t xml:space="preserve"> без которых нейронные сети не смогут корректно функционировать.</w:t>
      </w:r>
    </w:p>
    <w:p w:rsidR="00FE5038" w:rsidRDefault="00CE6F5C" w:rsidP="00776A15">
      <w:pPr>
        <w:pStyle w:val="VKRMain"/>
      </w:pPr>
      <w:r>
        <w:t>Синопсис — это</w:t>
      </w:r>
      <w:r w:rsidR="00091C42">
        <w:t xml:space="preserve"> связи</w:t>
      </w:r>
      <w:r w:rsidR="00FE5038">
        <w:t xml:space="preserve"> между </w:t>
      </w:r>
      <w:r w:rsidR="008162AB">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rsidR="008162AB">
        <w:t>нейрону. Этот</w:t>
      </w:r>
      <w:r w:rsidR="00FE5038">
        <w:t xml:space="preserve"> </w:t>
      </w:r>
      <w:r w:rsidR="00FE5038">
        <w:lastRenderedPageBreak/>
        <w:t xml:space="preserve">параметр показывает насколько входная информация </w:t>
      </w:r>
      <w:r w:rsidR="00091C42">
        <w:t xml:space="preserve">будет влиять на выход нейрона. </w:t>
      </w:r>
      <w:r w:rsidR="00622D9F">
        <w:t xml:space="preserve">Ниже представлена формула по которой происходит расчет </w:t>
      </w:r>
      <w:r w:rsidR="00EB75B4">
        <w:t>параметров,</w:t>
      </w:r>
      <w:r w:rsidR="006304E3">
        <w:t xml:space="preserve"> входящих в нейрон.</w:t>
      </w:r>
      <w:r w:rsidR="006304E3" w:rsidRPr="006C39FD">
        <w:t xml:space="preserve"> </w:t>
      </w:r>
      <w:r w:rsidR="006C39FD" w:rsidRPr="006C39FD">
        <w:rPr>
          <w:position w:val="-4"/>
        </w:rPr>
        <w:object w:dxaOrig="200" w:dyaOrig="300">
          <v:shape id="_x0000_i1026" type="#_x0000_t75" style="width:9.75pt;height:15pt" o:ole="">
            <v:imagedata r:id="rId8" o:title=""/>
          </v:shape>
          <o:OLEObject Type="Embed" ProgID="Equation.DSMT4" ShapeID="_x0000_i1026" DrawAspect="Content" ObjectID="_1679923098" r:id="rId13"/>
        </w:object>
      </w:r>
      <w:r w:rsidR="006C39FD" w:rsidRPr="006C39FD">
        <w:rPr>
          <w:position w:val="-4"/>
        </w:rPr>
        <w:object w:dxaOrig="200" w:dyaOrig="300">
          <v:shape id="_x0000_i1027" type="#_x0000_t75" style="width:9.75pt;height:15pt" o:ole="">
            <v:imagedata r:id="rId8" o:title=""/>
          </v:shape>
          <o:OLEObject Type="Embed" ProgID="Equation.DSMT4" ShapeID="_x0000_i1027" DrawAspect="Content" ObjectID="_1679923099" r:id="rId14"/>
        </w:object>
      </w:r>
    </w:p>
    <w:bookmarkStart w:id="8" w:name="MTBlankEqn"/>
    <w:p w:rsidR="00691623" w:rsidRDefault="00691623" w:rsidP="00776A15">
      <w:pPr>
        <w:pStyle w:val="VKRMain"/>
        <w:rPr>
          <w:lang w:val="en-US"/>
        </w:rPr>
      </w:pPr>
      <w:r w:rsidRPr="00691623">
        <w:object w:dxaOrig="1140" w:dyaOrig="279">
          <v:shape id="_x0000_i1028" type="#_x0000_t75" style="width:57pt;height:14.25pt" o:ole="">
            <v:imagedata r:id="rId15" o:title=""/>
          </v:shape>
          <o:OLEObject Type="Embed" ProgID="Equation.DSMT4" ShapeID="_x0000_i1028" DrawAspect="Content" ObjectID="_1679923100" r:id="rId16"/>
        </w:object>
      </w:r>
      <w:r w:rsidR="00FD6590" w:rsidRPr="00DE3D76">
        <w:rPr>
          <w:position w:val="-4"/>
        </w:rPr>
        <w:object w:dxaOrig="200" w:dyaOrig="300">
          <v:shape id="_x0000_i1029" type="#_x0000_t75" style="width:9.75pt;height:15pt" o:ole="">
            <v:imagedata r:id="rId8" o:title=""/>
          </v:shape>
          <o:OLEObject Type="Embed" ProgID="Equation.DSMT4" ShapeID="_x0000_i1029" DrawAspect="Content" ObjectID="_1679923101" r:id="rId17"/>
        </w:object>
      </w:r>
    </w:p>
    <w:p w:rsidR="00691623" w:rsidRPr="00691623" w:rsidRDefault="00691623" w:rsidP="00776A15">
      <w:pPr>
        <w:pStyle w:val="VKRMain"/>
      </w:pPr>
      <w:r>
        <w:t xml:space="preserve">где </w:t>
      </w:r>
      <w:r w:rsidRPr="00691623">
        <w:rPr>
          <w:position w:val="-6"/>
          <w:lang w:val="en-US"/>
        </w:rPr>
        <w:object w:dxaOrig="220" w:dyaOrig="240">
          <v:shape id="_x0000_i1030" type="#_x0000_t75" style="width:10.5pt;height:12pt" o:ole="">
            <v:imagedata r:id="rId18" o:title=""/>
          </v:shape>
          <o:OLEObject Type="Embed" ProgID="Equation.DSMT4" ShapeID="_x0000_i1030" DrawAspect="Content" ObjectID="_1679923102" r:id="rId19"/>
        </w:object>
      </w:r>
      <w:r w:rsidRPr="00691623">
        <w:t xml:space="preserve">- </w:t>
      </w:r>
      <w:r>
        <w:t>вход нейрона</w:t>
      </w:r>
      <w:r w:rsidRPr="00691623">
        <w:t>;</w:t>
      </w:r>
    </w:p>
    <w:p w:rsidR="00622D9F" w:rsidRDefault="00691623" w:rsidP="00776A15">
      <w:pPr>
        <w:pStyle w:val="VKRMain"/>
      </w:pPr>
      <w:r w:rsidRPr="00691623">
        <w:rPr>
          <w:position w:val="-6"/>
        </w:rPr>
        <w:object w:dxaOrig="260" w:dyaOrig="240">
          <v:shape id="_x0000_i1031" type="#_x0000_t75" style="width:12.75pt;height:12pt" o:ole="">
            <v:imagedata r:id="rId20" o:title=""/>
          </v:shape>
          <o:OLEObject Type="Embed" ProgID="Equation.DSMT4" ShapeID="_x0000_i1031" DrawAspect="Content" ObjectID="_1679923103" r:id="rId21"/>
        </w:object>
      </w:r>
      <w:r>
        <w:t xml:space="preserve"> - вес синопсиса.</w:t>
      </w:r>
      <w:r w:rsidR="00CA7779" w:rsidRPr="006C39FD">
        <w:object w:dxaOrig="200" w:dyaOrig="300">
          <v:shape id="_x0000_i1032" type="#_x0000_t75" style="width:9.75pt;height:15pt" o:ole="">
            <v:imagedata r:id="rId8" o:title=""/>
          </v:shape>
          <o:OLEObject Type="Embed" ProgID="Equation.DSMT4" ShapeID="_x0000_i1032" DrawAspect="Content" ObjectID="_1679923104" r:id="rId22"/>
        </w:object>
      </w:r>
      <w:r w:rsidR="00DE3D76" w:rsidRPr="00025957">
        <w:object w:dxaOrig="200" w:dyaOrig="300">
          <v:shape id="_x0000_i1033" type="#_x0000_t75" style="width:9.75pt;height:15pt" o:ole="">
            <v:imagedata r:id="rId8" o:title=""/>
          </v:shape>
          <o:OLEObject Type="Embed" ProgID="Equation.DSMT4" ShapeID="_x0000_i1033" DrawAspect="Content" ObjectID="_1679923105" r:id="rId23"/>
        </w:object>
      </w:r>
      <w:bookmarkEnd w:id="8"/>
    </w:p>
    <w:p w:rsidR="00691623" w:rsidRDefault="00EB75B4" w:rsidP="00776A15">
      <w:pPr>
        <w:pStyle w:val="VKRMain"/>
      </w:pPr>
      <w:r>
        <w:t>Нейрон — это</w:t>
      </w:r>
      <w:r w:rsidR="00691623">
        <w:t xml:space="preserve"> определенный математический оператор, который складывает значения входов. После к полученному значению прибавляется значение </w:t>
      </w:r>
      <w:r w:rsidR="00691623" w:rsidRPr="00622D9F">
        <w:t>“</w:t>
      </w:r>
      <w:r w:rsidR="00691623">
        <w:t>смещения</w:t>
      </w:r>
      <w:r w:rsidR="002F10F0">
        <w:t>, если</w:t>
      </w:r>
      <w:r w:rsidR="00691623">
        <w:t xml:space="preserve"> и формируется значения выхода.</w:t>
      </w:r>
      <w:r w:rsidR="006304E3">
        <w:t xml:space="preserve"> Рисунок нейрона представлен ниже.</w:t>
      </w:r>
    </w:p>
    <w:p w:rsidR="006304E3" w:rsidRPr="0059468C" w:rsidRDefault="006304E3" w:rsidP="00776A15">
      <w:pPr>
        <w:pStyle w:val="VKRimage"/>
      </w:pPr>
      <w:r w:rsidRPr="0059468C">
        <w:rPr>
          <w:noProof/>
        </w:rPr>
        <w:drawing>
          <wp:inline distT="0" distB="0" distL="0" distR="0" wp14:anchorId="6B24A3F7" wp14:editId="77B332EA">
            <wp:extent cx="5655945" cy="282335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6477" cy="2828616"/>
                    </a:xfrm>
                    <a:prstGeom prst="rect">
                      <a:avLst/>
                    </a:prstGeom>
                  </pic:spPr>
                </pic:pic>
              </a:graphicData>
            </a:graphic>
          </wp:inline>
        </w:drawing>
      </w:r>
    </w:p>
    <w:p w:rsidR="00091C42" w:rsidRPr="0059468C" w:rsidRDefault="006304E3" w:rsidP="00776A15">
      <w:pPr>
        <w:pStyle w:val="VKRimage"/>
      </w:pPr>
      <w:r w:rsidRPr="0059468C">
        <w:t xml:space="preserve">Рисунок </w:t>
      </w:r>
      <w:fldSimple w:instr=" SEQ Рисунок \* ARABIC ">
        <w:r w:rsidR="004A22D8">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776A15">
      <w:pPr>
        <w:pStyle w:val="VKRMain"/>
      </w:pPr>
    </w:p>
    <w:p w:rsidR="00314739" w:rsidRDefault="00314739" w:rsidP="00776A15">
      <w:pPr>
        <w:pStyle w:val="VKRMain"/>
      </w:pPr>
      <w:r>
        <w:t xml:space="preserve">Далее значение выхода подается на функцию активации </w:t>
      </w:r>
      <w:r w:rsidR="00EB75B4">
        <w:t>для того, чтобы</w:t>
      </w:r>
      <w:r>
        <w:t xml:space="preserve"> упорядочить </w:t>
      </w:r>
      <w:r w:rsidR="00B40451">
        <w:t>результат работы нейрона</w:t>
      </w:r>
      <w:r>
        <w:t xml:space="preserve"> к </w:t>
      </w:r>
      <w:r w:rsidR="00B40451">
        <w:t xml:space="preserve">определенному диапазону значений, </w:t>
      </w:r>
      <w:r w:rsidR="00EB75B4">
        <w:t>чтобы</w:t>
      </w:r>
      <w:r w:rsidR="00B40451">
        <w:t xml:space="preserve">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7E4D9B" w:rsidRDefault="007E4D9B" w:rsidP="00776A15">
      <w:pPr>
        <w:pStyle w:val="VKRMain"/>
      </w:pPr>
    </w:p>
    <w:p w:rsidR="007E4D9B" w:rsidRDefault="007E4D9B" w:rsidP="00776A15">
      <w:pPr>
        <w:pStyle w:val="VKRMain"/>
      </w:pPr>
    </w:p>
    <w:p w:rsidR="007E4D9B" w:rsidRDefault="007E4D9B" w:rsidP="00776A15">
      <w:pPr>
        <w:pStyle w:val="VKRMain"/>
      </w:pPr>
    </w:p>
    <w:p w:rsidR="00B40451" w:rsidRDefault="00B40451" w:rsidP="00776A15">
      <w:pPr>
        <w:pStyle w:val="VKRMain"/>
      </w:pPr>
      <w:r>
        <w:lastRenderedPageBreak/>
        <w:t xml:space="preserve">Таблица </w:t>
      </w:r>
      <w:fldSimple w:instr=" SEQ Таблица \* ARABIC ">
        <w:r w:rsidR="002F3E6C">
          <w:rPr>
            <w:noProof/>
          </w:rPr>
          <w:t>1</w:t>
        </w:r>
      </w:fldSimple>
      <w:r>
        <w:t xml:space="preserve"> </w:t>
      </w:r>
      <w:r w:rsidR="00D11E94">
        <w:t>Функции</w:t>
      </w:r>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D11E94">
        <w:trPr>
          <w:trHeight w:val="1951"/>
        </w:trPr>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75pt;height:10.5pt" o:ole="">
                  <v:imagedata r:id="rId25" o:title=""/>
                </v:shape>
                <o:OLEObject Type="Embed" ProgID="Equation.DSMT4" ShapeID="_x0000_i1034" DrawAspect="Content" ObjectID="_1679923106" r:id="rId26"/>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4.25pt;height:10.5pt" o:ole="">
                  <v:imagedata r:id="rId27" o:title=""/>
                </v:shape>
                <o:OLEObject Type="Embed" ProgID="Equation.DSMT4" ShapeID="_x0000_i1035" DrawAspect="Content" ObjectID="_1679923107" r:id="rId28"/>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5DDB699" wp14:editId="65B2F53B">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r w:rsidRPr="0059468C">
              <w:rPr>
                <w:rFonts w:ascii="Times New Roman" w:hAnsi="Times New Roman" w:cs="Times New Roman"/>
              </w:rPr>
              <w:t>Сигмоид</w:t>
            </w:r>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4.75pt;height:39pt" o:ole="">
                  <v:imagedata r:id="rId30" o:title=""/>
                </v:shape>
                <o:OLEObject Type="Embed" ProgID="Equation.DSMT4" ShapeID="_x0000_i1036" DrawAspect="Content" ObjectID="_1679923108" r:id="rId31"/>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1D76B69F" wp14:editId="6E48B199">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25pt;height:42.75pt" o:ole="">
                  <v:imagedata r:id="rId33" o:title=""/>
                </v:shape>
                <o:OLEObject Type="Embed" ProgID="Equation.DSMT4" ShapeID="_x0000_i1037" DrawAspect="Content" ObjectID="_1679923109" r:id="rId34"/>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A2ABC42" wp14:editId="64851CFF">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75pt;height:42.75pt" o:ole="">
                  <v:imagedata r:id="rId36" o:title=""/>
                </v:shape>
                <o:OLEObject Type="Embed" ProgID="Equation.DSMT4" ShapeID="_x0000_i1038" DrawAspect="Content" ObjectID="_1679923110" r:id="rId37"/>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4.25pt;height:10.5pt" o:ole="">
                  <v:imagedata r:id="rId27" o:title=""/>
                </v:shape>
                <o:OLEObject Type="Embed" ProgID="Equation.DSMT4" ShapeID="_x0000_i1039" DrawAspect="Content" ObjectID="_1679923111" r:id="rId38"/>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F22D511" wp14:editId="0654D0C2">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776A15">
      <w:pPr>
        <w:pStyle w:val="VKRMain"/>
        <w:rPr>
          <w:lang w:val="en-US"/>
        </w:rPr>
      </w:pPr>
    </w:p>
    <w:p w:rsidR="00B11BC4" w:rsidRDefault="00B11BC4" w:rsidP="00776A15">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на ровне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определяют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776A15">
      <w:pPr>
        <w:pStyle w:val="VKRMain"/>
      </w:pPr>
      <w:r>
        <w:t xml:space="preserve">Линейную функцию активации использую </w:t>
      </w:r>
      <w:r w:rsidR="008162AB">
        <w:t>редко. В</w:t>
      </w:r>
      <w:r>
        <w:t xml:space="preserve"> основном ее используют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сигмоиду,</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w:t>
      </w:r>
      <w:r w:rsidR="00E31FCB">
        <w:lastRenderedPageBreak/>
        <w:t xml:space="preserve">положительные значения поэтому </w:t>
      </w:r>
      <w:r w:rsidR="007D13D2">
        <w:t>функции</w:t>
      </w:r>
      <w:r w:rsidR="00E31FCB">
        <w:t xml:space="preserve"> Сигмоид</w:t>
      </w:r>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7E4D9B" w:rsidRDefault="007E4D9B" w:rsidP="00776A15">
      <w:pPr>
        <w:pStyle w:val="VKRMain"/>
      </w:pPr>
    </w:p>
    <w:p w:rsidR="00101DA4" w:rsidRDefault="007E4D9B" w:rsidP="00E32ECD">
      <w:pPr>
        <w:pStyle w:val="2"/>
        <w:spacing w:after="200"/>
      </w:pPr>
      <w:bookmarkStart w:id="9" w:name="_Toc68271729"/>
      <w:r>
        <w:t>1.3</w:t>
      </w:r>
      <w:r w:rsidR="00E32ECD">
        <w:t xml:space="preserve"> </w:t>
      </w:r>
      <w:r w:rsidR="00101DA4">
        <w:t>Состав нейронной сети</w:t>
      </w:r>
      <w:bookmarkEnd w:id="9"/>
    </w:p>
    <w:p w:rsidR="00E32ECD" w:rsidRPr="00E32ECD" w:rsidRDefault="00E32ECD" w:rsidP="00776A15">
      <w:pPr>
        <w:pStyle w:val="VKRMain"/>
      </w:pPr>
    </w:p>
    <w:p w:rsidR="00101DA4" w:rsidRPr="00641C03" w:rsidRDefault="00281718" w:rsidP="00776A15">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776A15">
      <w:pPr>
        <w:pStyle w:val="VKRMain"/>
      </w:pPr>
    </w:p>
    <w:p w:rsidR="00E32ECD" w:rsidRDefault="007F5894" w:rsidP="00776A15">
      <w:pPr>
        <w:pStyle w:val="VKRimage"/>
      </w:pPr>
      <w:r>
        <w:rPr>
          <w:noProof/>
        </w:rPr>
        <w:drawing>
          <wp:inline distT="0" distB="0" distL="0" distR="0" wp14:anchorId="3E0A90D1" wp14:editId="0D55B718">
            <wp:extent cx="3551733" cy="37053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5278" cy="3719486"/>
                    </a:xfrm>
                    <a:prstGeom prst="rect">
                      <a:avLst/>
                    </a:prstGeom>
                  </pic:spPr>
                </pic:pic>
              </a:graphicData>
            </a:graphic>
          </wp:inline>
        </w:drawing>
      </w:r>
    </w:p>
    <w:p w:rsidR="00E7196D" w:rsidRDefault="00E32ECD" w:rsidP="00776A15">
      <w:pPr>
        <w:pStyle w:val="VKRimage"/>
      </w:pPr>
      <w:r>
        <w:t xml:space="preserve">Рисунок </w:t>
      </w:r>
      <w:fldSimple w:instr=" SEQ Рисунок \* ARABIC ">
        <w:r w:rsidR="004A22D8">
          <w:rPr>
            <w:noProof/>
          </w:rPr>
          <w:t>2</w:t>
        </w:r>
      </w:fldSimple>
      <w:r w:rsidR="0096412B">
        <w:t xml:space="preserve"> – Слои в нейронной сети</w:t>
      </w:r>
    </w:p>
    <w:p w:rsidR="0096412B" w:rsidRDefault="0096412B" w:rsidP="00776A15">
      <w:pPr>
        <w:pStyle w:val="VKRimage"/>
      </w:pPr>
    </w:p>
    <w:p w:rsidR="00E7196D" w:rsidRDefault="00E7196D" w:rsidP="00776A15">
      <w:pPr>
        <w:pStyle w:val="VKRMain"/>
      </w:pPr>
      <w:r>
        <w:t>Нейронные сети состоят из трех основных слоев:</w:t>
      </w:r>
    </w:p>
    <w:p w:rsidR="00E7196D" w:rsidRPr="00206B66" w:rsidRDefault="00E7196D" w:rsidP="00776A15">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7F5894" w:rsidP="00776A15">
      <w:pPr>
        <w:pStyle w:val="VKRMain"/>
      </w:pPr>
      <w:r>
        <w:lastRenderedPageBreak/>
        <w:t>Скрытые</w:t>
      </w:r>
      <w:r w:rsidR="00206B66">
        <w:t xml:space="preserve"> слой – основной вычислительный </w:t>
      </w:r>
      <w:r w:rsidR="008162AB">
        <w:t>слой,</w:t>
      </w:r>
      <w:r w:rsidR="00206B66">
        <w:t xml:space="preserve"> в котором происходит основная работа нейронной сети. </w:t>
      </w:r>
      <w:r w:rsidR="002D7FE7">
        <w:t>Скрытый слой может</w:t>
      </w:r>
      <w:r w:rsidR="00206B66">
        <w:t xml:space="preserve"> состоять</w:t>
      </w:r>
      <w:r w:rsidR="0096412B">
        <w:t xml:space="preserve"> из одного или нескольких слоев</w:t>
      </w:r>
      <w:r w:rsidR="0096412B" w:rsidRPr="0096412B">
        <w:t>;</w:t>
      </w:r>
    </w:p>
    <w:p w:rsidR="00206B66" w:rsidRPr="0096412B" w:rsidRDefault="00206B66" w:rsidP="00776A15">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776A15">
      <w:pPr>
        <w:pStyle w:val="VKRMain"/>
      </w:pPr>
      <w:r>
        <w:t>Выходы нейронов каждого слоя связаны синопсисами с входом каждого нейрона следующего слоя.</w:t>
      </w:r>
    </w:p>
    <w:p w:rsidR="000D3642" w:rsidRDefault="009B2A7A" w:rsidP="00776A15">
      <w:pPr>
        <w:pStyle w:val="VKRMain"/>
      </w:pPr>
      <w:r>
        <w:t xml:space="preserve">Нейросеть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формул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p>
    <w:p w:rsidR="007E4D9B" w:rsidRDefault="007E4D9B" w:rsidP="00776A15">
      <w:pPr>
        <w:pStyle w:val="VKRMain"/>
      </w:pPr>
    </w:p>
    <w:p w:rsidR="000D3642" w:rsidRDefault="007E4D9B" w:rsidP="0096412B">
      <w:pPr>
        <w:pStyle w:val="2"/>
      </w:pPr>
      <w:bookmarkStart w:id="10" w:name="_Toc68271730"/>
      <w:r>
        <w:t>1.4</w:t>
      </w:r>
      <w:r w:rsidR="0096412B">
        <w:t xml:space="preserve"> </w:t>
      </w:r>
      <w:r w:rsidR="000D3642">
        <w:t xml:space="preserve">Методы обучения </w:t>
      </w:r>
      <w:r w:rsidR="00CC5D29">
        <w:t>нейронных</w:t>
      </w:r>
      <w:r w:rsidR="000D3642">
        <w:t xml:space="preserve"> сетей</w:t>
      </w:r>
      <w:bookmarkEnd w:id="10"/>
    </w:p>
    <w:p w:rsidR="0096412B" w:rsidRDefault="0096412B" w:rsidP="00776A15">
      <w:pPr>
        <w:pStyle w:val="VKRMain"/>
      </w:pPr>
    </w:p>
    <w:p w:rsidR="002D5BD1" w:rsidRDefault="002D5BD1" w:rsidP="00776A15">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776A15">
      <w:pPr>
        <w:pStyle w:val="VKRMain"/>
      </w:pPr>
      <w:r w:rsidRPr="0096412B">
        <w:t>Машинное обучение с учителем.</w:t>
      </w:r>
    </w:p>
    <w:p w:rsidR="00F749E2" w:rsidRDefault="00F749E2" w:rsidP="00776A15">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r w:rsidR="006E43AE">
        <w:t>нейронная</w:t>
      </w:r>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776A15">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76A15">
      <w:pPr>
        <w:pStyle w:val="VKRimage"/>
      </w:pPr>
      <w:r>
        <w:lastRenderedPageBreak/>
        <w:t>1)</w:t>
      </w:r>
      <w:r w:rsidR="007C4476" w:rsidRPr="007C4476">
        <w:object w:dxaOrig="3400" w:dyaOrig="480">
          <v:shape id="_x0000_i1040" type="#_x0000_t75" style="width:169.5pt;height:24.75pt" o:ole="">
            <v:imagedata r:id="rId41" o:title=""/>
          </v:shape>
          <o:OLEObject Type="Embed" ProgID="Equation.DSMT4" ShapeID="_x0000_i1040" DrawAspect="Content" ObjectID="_1679923112" r:id="rId42"/>
        </w:object>
      </w:r>
    </w:p>
    <w:p w:rsidR="007C4476" w:rsidRPr="007C4476" w:rsidRDefault="007C4476" w:rsidP="00776A15">
      <w:pPr>
        <w:pStyle w:val="VKRimage"/>
      </w:pPr>
      <w:r>
        <w:t>2)</w:t>
      </w:r>
      <w:r w:rsidRPr="007C4476">
        <w:object w:dxaOrig="2700" w:dyaOrig="520">
          <v:shape id="_x0000_i1041" type="#_x0000_t75" style="width:134.25pt;height:25.5pt" o:ole="">
            <v:imagedata r:id="rId43" o:title=""/>
          </v:shape>
          <o:OLEObject Type="Embed" ProgID="Equation.DSMT4" ShapeID="_x0000_i1041" DrawAspect="Content" ObjectID="_1679923113" r:id="rId44"/>
        </w:object>
      </w:r>
      <w:r w:rsidRPr="007C4476">
        <w:t>,</w:t>
      </w:r>
    </w:p>
    <w:p w:rsidR="007C4476" w:rsidRPr="007C4476" w:rsidRDefault="002D5DFC" w:rsidP="00776A15">
      <w:pPr>
        <w:pStyle w:val="VKRMain"/>
      </w:pPr>
      <w:r>
        <w:t xml:space="preserve">где </w:t>
      </w:r>
      <w:r w:rsidR="007C4476" w:rsidRPr="007C4476">
        <w:rPr>
          <w:position w:val="-12"/>
        </w:rPr>
        <w:object w:dxaOrig="340" w:dyaOrig="380">
          <v:shape id="_x0000_i1042" type="#_x0000_t75" style="width:17.25pt;height:18pt" o:ole="">
            <v:imagedata r:id="rId45" o:title=""/>
          </v:shape>
          <o:OLEObject Type="Embed" ProgID="Equation.DSMT4" ShapeID="_x0000_i1042" DrawAspect="Content" ObjectID="_1679923114" r:id="rId46"/>
        </w:object>
      </w:r>
      <w:r w:rsidR="007C4476">
        <w:t xml:space="preserve"> - э</w:t>
      </w:r>
      <w:r>
        <w:t>то разница</w:t>
      </w:r>
      <w:r w:rsidR="000A5625">
        <w:t xml:space="preserve"> для выходного слоя</w:t>
      </w:r>
      <w:r w:rsidR="007C4476" w:rsidRPr="007C4476">
        <w:t>;</w:t>
      </w:r>
    </w:p>
    <w:p w:rsidR="007C4476" w:rsidRPr="00D15BFA" w:rsidRDefault="007C4476" w:rsidP="00776A15">
      <w:pPr>
        <w:pStyle w:val="VKRMain"/>
      </w:pPr>
      <w:r w:rsidRPr="006132BE">
        <w:rPr>
          <w:position w:val="-12"/>
        </w:rPr>
        <w:object w:dxaOrig="420" w:dyaOrig="380">
          <v:shape id="_x0000_i1043" type="#_x0000_t75" style="width:20.25pt;height:18pt" o:ole="">
            <v:imagedata r:id="rId47" o:title=""/>
          </v:shape>
          <o:OLEObject Type="Embed" ProgID="Equation.DSMT4" ShapeID="_x0000_i1043" DrawAspect="Content" ObjectID="_1679923115" r:id="rId48"/>
        </w:object>
      </w:r>
      <w:r w:rsidR="000A5625">
        <w:t xml:space="preserve"> – разница для скрытых слоев</w:t>
      </w:r>
      <w:r w:rsidRPr="007C4476">
        <w:t>;</w:t>
      </w:r>
    </w:p>
    <w:p w:rsidR="007C4476" w:rsidRPr="007C4476" w:rsidRDefault="007C4476" w:rsidP="00776A15">
      <w:pPr>
        <w:pStyle w:val="VKRMain"/>
      </w:pPr>
      <w:r w:rsidRPr="006132BE">
        <w:rPr>
          <w:position w:val="-12"/>
        </w:rPr>
        <w:object w:dxaOrig="720" w:dyaOrig="380">
          <v:shape id="_x0000_i1044" type="#_x0000_t75" style="width:36.75pt;height:18pt" o:ole="">
            <v:imagedata r:id="rId49" o:title=""/>
          </v:shape>
          <o:OLEObject Type="Embed" ProgID="Equation.DSMT4" ShapeID="_x0000_i1044" DrawAspect="Content" ObjectID="_1679923116" r:id="rId50"/>
        </w:object>
      </w:r>
      <w:r w:rsidRPr="007C4476">
        <w:t xml:space="preserve"> - </w:t>
      </w:r>
      <w:r>
        <w:t>это идеальный выход</w:t>
      </w:r>
      <w:r w:rsidRPr="007C4476">
        <w:t>;</w:t>
      </w:r>
    </w:p>
    <w:p w:rsidR="007C4476" w:rsidRDefault="007C4476" w:rsidP="00776A15">
      <w:pPr>
        <w:pStyle w:val="VKRMain"/>
      </w:pPr>
      <w:r w:rsidRPr="006132BE">
        <w:rPr>
          <w:position w:val="-12"/>
        </w:rPr>
        <w:object w:dxaOrig="840" w:dyaOrig="380">
          <v:shape id="_x0000_i1045" type="#_x0000_t75" style="width:42pt;height:18pt" o:ole="">
            <v:imagedata r:id="rId51" o:title=""/>
          </v:shape>
          <o:OLEObject Type="Embed" ProgID="Equation.DSMT4" ShapeID="_x0000_i1045" DrawAspect="Content" ObjectID="_1679923117" r:id="rId52"/>
        </w:object>
      </w:r>
      <w:r w:rsidRPr="007C4476">
        <w:t xml:space="preserve">- </w:t>
      </w:r>
      <w:r w:rsidR="002D5DFC">
        <w:t xml:space="preserve">это </w:t>
      </w:r>
      <w:r w:rsidR="00CC5D29">
        <w:t>то значе</w:t>
      </w:r>
      <w:r>
        <w:t>ние которое рассчитала НС</w:t>
      </w:r>
      <w:r w:rsidRPr="007C4476">
        <w:t>;</w:t>
      </w:r>
    </w:p>
    <w:p w:rsidR="007C4476" w:rsidRPr="007C4476" w:rsidRDefault="007C4476" w:rsidP="00776A15">
      <w:pPr>
        <w:pStyle w:val="VKRMain"/>
      </w:pPr>
      <w:r w:rsidRPr="006132BE">
        <w:rPr>
          <w:position w:val="-12"/>
        </w:rPr>
        <w:object w:dxaOrig="800" w:dyaOrig="480">
          <v:shape id="_x0000_i1046" type="#_x0000_t75" style="width:39.75pt;height:24.75pt" o:ole="">
            <v:imagedata r:id="rId53" o:title=""/>
          </v:shape>
          <o:OLEObject Type="Embed" ProgID="Equation.DSMT4" ShapeID="_x0000_i1046" DrawAspect="Content" ObjectID="_1679923118" r:id="rId54"/>
        </w:object>
      </w:r>
      <w:r>
        <w:t xml:space="preserve"> </w:t>
      </w:r>
      <w:r w:rsidR="002D5DFC">
        <w:t>– это про</w:t>
      </w:r>
      <w:r>
        <w:t>изводная функции активации слоя</w:t>
      </w:r>
      <w:r w:rsidRPr="007C4476">
        <w:t>;</w:t>
      </w:r>
    </w:p>
    <w:p w:rsidR="007C4476" w:rsidRPr="007C4476" w:rsidRDefault="007C4476" w:rsidP="00776A15">
      <w:pPr>
        <w:pStyle w:val="VKRMain"/>
      </w:pPr>
      <w:r w:rsidRPr="006132BE">
        <w:rPr>
          <w:position w:val="-12"/>
        </w:rPr>
        <w:object w:dxaOrig="320" w:dyaOrig="380">
          <v:shape id="_x0000_i1047" type="#_x0000_t75" style="width:15.75pt;height:18pt" o:ole="">
            <v:imagedata r:id="rId55" o:title=""/>
          </v:shape>
          <o:OLEObject Type="Embed" ProgID="Equation.DSMT4" ShapeID="_x0000_i1047" DrawAspect="Content" ObjectID="_1679923119" r:id="rId56"/>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776A15">
      <w:pPr>
        <w:pStyle w:val="VKRMain"/>
      </w:pPr>
      <w:r w:rsidRPr="006132BE">
        <w:rPr>
          <w:position w:val="-12"/>
        </w:rPr>
        <w:object w:dxaOrig="279" w:dyaOrig="380">
          <v:shape id="_x0000_i1048" type="#_x0000_t75" style="width:14.25pt;height:18pt" o:ole="">
            <v:imagedata r:id="rId57" o:title=""/>
          </v:shape>
          <o:OLEObject Type="Embed" ProgID="Equation.DSMT4" ShapeID="_x0000_i1048" DrawAspect="Content" ObjectID="_1679923120" r:id="rId58"/>
        </w:object>
      </w:r>
      <w:r>
        <w:t xml:space="preserve"> </w:t>
      </w:r>
      <w:r w:rsidR="00021CA1">
        <w:t>– дельта ошибки предыдущего слоя</w:t>
      </w:r>
      <w:r>
        <w:t>.</w:t>
      </w:r>
    </w:p>
    <w:p w:rsidR="00021CA1" w:rsidRDefault="00CC5D29" w:rsidP="00776A15">
      <w:pPr>
        <w:pStyle w:val="VKRMain"/>
      </w:pPr>
      <w:r>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776A15">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на упрощенную:</w:t>
      </w:r>
    </w:p>
    <w:p w:rsidR="00657A5C" w:rsidRDefault="00D15BFA" w:rsidP="00776A15">
      <w:pPr>
        <w:pStyle w:val="VKRimage"/>
      </w:pPr>
      <w:r w:rsidRPr="00D15BFA">
        <w:object w:dxaOrig="3340" w:dyaOrig="1020">
          <v:shape id="_x0000_i1049" type="#_x0000_t75" style="width:168pt;height:51.75pt" o:ole="">
            <v:imagedata r:id="rId59" o:title=""/>
          </v:shape>
          <o:OLEObject Type="Embed" ProgID="Equation.DSMT4" ShapeID="_x0000_i1049" DrawAspect="Content" ObjectID="_1679923121" r:id="rId60"/>
        </w:object>
      </w:r>
      <w:r w:rsidR="004127C1">
        <w:rPr>
          <w:noProof/>
        </w:rPr>
        <w:object w:dxaOrig="200" w:dyaOrig="300">
          <v:shape id="_x0000_s1034" type="#_x0000_t75" style="position:absolute;left:0;text-align:left;margin-left:0;margin-top:.3pt;width:9.8pt;height:15pt;z-index:251659264;mso-position-horizontal:left;mso-position-horizontal-relative:text;mso-position-vertical-relative:text">
            <v:imagedata r:id="rId8" o:title=""/>
            <w10:wrap type="square" side="right"/>
          </v:shape>
          <o:OLEObject Type="Embed" ProgID="Equation.DSMT4" ShapeID="_x0000_s1034" DrawAspect="Content" ObjectID="_1679923157" r:id="rId61"/>
        </w:object>
      </w:r>
    </w:p>
    <w:p w:rsidR="00F05E25" w:rsidRDefault="00F05E25" w:rsidP="00776A15">
      <w:pPr>
        <w:pStyle w:val="VKRMain"/>
      </w:pPr>
      <w:r>
        <w:t xml:space="preserve">Далее необходимо найти градиент для каждого входящего в нейрон синапса, </w:t>
      </w:r>
      <w:r w:rsidR="00865678">
        <w:t>чтобы</w:t>
      </w:r>
      <w:r>
        <w:t xml:space="preserve">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776A15">
      <w:pPr>
        <w:pStyle w:val="VKRimage"/>
      </w:pPr>
      <w:r w:rsidRPr="00D15BFA">
        <w:object w:dxaOrig="2060" w:dyaOrig="480">
          <v:shape id="_x0000_i1051" type="#_x0000_t75" style="width:102.75pt;height:24.75pt" o:ole="">
            <v:imagedata r:id="rId62" o:title=""/>
          </v:shape>
          <o:OLEObject Type="Embed" ProgID="Equation.DSMT4" ShapeID="_x0000_i1051" DrawAspect="Content" ObjectID="_1679923122" r:id="rId63"/>
        </w:object>
      </w:r>
    </w:p>
    <w:p w:rsidR="00D15BFA" w:rsidRPr="00D15BFA" w:rsidRDefault="00865678" w:rsidP="00776A15">
      <w:pPr>
        <w:pStyle w:val="VKRMain"/>
      </w:pPr>
      <w:r>
        <w:t>, где</w:t>
      </w:r>
      <w:r w:rsidR="00D15BFA">
        <w:t xml:space="preserve"> А</w:t>
      </w:r>
      <w:r w:rsidR="00D15BFA" w:rsidRPr="00D15BFA">
        <w:t xml:space="preserve"> </w:t>
      </w:r>
      <w:r w:rsidR="00D15BFA">
        <w:t>-</w:t>
      </w:r>
      <w:r w:rsidR="00D15BFA" w:rsidRPr="00D15BFA">
        <w:t xml:space="preserve"> </w:t>
      </w:r>
      <w:r w:rsidR="00D15BFA">
        <w:t>начало синапса</w:t>
      </w:r>
      <w:r w:rsidR="00D15BFA" w:rsidRPr="00D15BFA">
        <w:t>;</w:t>
      </w:r>
    </w:p>
    <w:p w:rsidR="0021114F" w:rsidRPr="00D15BFA" w:rsidRDefault="00D15BFA" w:rsidP="00776A15">
      <w:pPr>
        <w:pStyle w:val="VKRMain"/>
      </w:pPr>
      <w:r>
        <w:rPr>
          <w:lang w:val="en-US"/>
        </w:rPr>
        <w:t>B</w:t>
      </w:r>
      <w:r>
        <w:t xml:space="preserve"> - </w:t>
      </w:r>
      <w:r w:rsidR="00865678">
        <w:t>Конец</w:t>
      </w:r>
      <w:r w:rsidR="0021114F">
        <w:t xml:space="preserve"> синапса</w:t>
      </w:r>
      <w:r w:rsidRPr="00D15BFA">
        <w:t>.</w:t>
      </w:r>
    </w:p>
    <w:p w:rsidR="0021114F" w:rsidRDefault="0021114F" w:rsidP="00776A15">
      <w:pPr>
        <w:pStyle w:val="VKRMain"/>
      </w:pPr>
      <w:r>
        <w:lastRenderedPageBreak/>
        <w:t xml:space="preserve">Теперь </w:t>
      </w:r>
      <w:r w:rsidR="00865678">
        <w:t>по формуле,</w:t>
      </w:r>
      <w:r>
        <w:t xml:space="preserve"> представленной ниже мы можем рассчитать вес, на который нам </w:t>
      </w:r>
      <w:r w:rsidR="00D15BFA">
        <w:t>необходимо изменить вес синапса.</w:t>
      </w:r>
    </w:p>
    <w:p w:rsidR="00D15BFA" w:rsidRDefault="00D15BFA" w:rsidP="00776A15">
      <w:pPr>
        <w:pStyle w:val="VKRimage"/>
      </w:pPr>
      <w:r w:rsidRPr="00D15BFA">
        <w:object w:dxaOrig="3180" w:dyaOrig="380">
          <v:shape id="_x0000_i1052" type="#_x0000_t75" style="width:159pt;height:18pt" o:ole="">
            <v:imagedata r:id="rId64" o:title=""/>
          </v:shape>
          <o:OLEObject Type="Embed" ProgID="Equation.DSMT4" ShapeID="_x0000_i1052" DrawAspect="Content" ObjectID="_1679923123" r:id="rId65"/>
        </w:object>
      </w:r>
    </w:p>
    <w:p w:rsidR="00562570" w:rsidRPr="00562570" w:rsidRDefault="0021114F" w:rsidP="00776A15">
      <w:pPr>
        <w:pStyle w:val="VKRMain"/>
      </w:pPr>
      <w:r>
        <w:t xml:space="preserve">где </w:t>
      </w:r>
      <w:r w:rsidR="00562570" w:rsidRPr="006132BE">
        <w:rPr>
          <w:position w:val="-6"/>
        </w:rPr>
        <w:object w:dxaOrig="200" w:dyaOrig="240">
          <v:shape id="_x0000_i1053" type="#_x0000_t75" style="width:9.75pt;height:12pt" o:ole="">
            <v:imagedata r:id="rId66" o:title=""/>
          </v:shape>
          <o:OLEObject Type="Embed" ProgID="Equation.DSMT4" ShapeID="_x0000_i1053" DrawAspect="Content" ObjectID="_1679923124" r:id="rId67"/>
        </w:object>
      </w:r>
      <w:r>
        <w:t xml:space="preserve"> –</w:t>
      </w:r>
      <w:r w:rsidR="00562570" w:rsidRPr="004A77D5">
        <w:t xml:space="preserve"> </w:t>
      </w:r>
      <w:r w:rsidR="00562570">
        <w:t>скорость обучения</w:t>
      </w:r>
      <w:r w:rsidR="00562570" w:rsidRPr="00562570">
        <w:t>;</w:t>
      </w:r>
    </w:p>
    <w:p w:rsidR="00562570" w:rsidRPr="00562570" w:rsidRDefault="0021114F" w:rsidP="00776A15">
      <w:pPr>
        <w:pStyle w:val="VKRMain"/>
      </w:pPr>
      <w:r>
        <w:t xml:space="preserve"> </w:t>
      </w:r>
      <w:r w:rsidR="00562570" w:rsidRPr="006132BE">
        <w:rPr>
          <w:position w:val="-6"/>
        </w:rPr>
        <w:object w:dxaOrig="260" w:dyaOrig="240">
          <v:shape id="_x0000_i1054" type="#_x0000_t75" style="width:12.75pt;height:12pt" o:ole="">
            <v:imagedata r:id="rId68" o:title=""/>
          </v:shape>
          <o:OLEObject Type="Embed" ProgID="Equation.DSMT4" ShapeID="_x0000_i1054" DrawAspect="Content" ObjectID="_1679923125" r:id="rId69"/>
        </w:object>
      </w:r>
      <w:r>
        <w:t xml:space="preserve"> – момент обучения</w:t>
      </w:r>
      <w:r w:rsidR="00562570" w:rsidRPr="00562570">
        <w:t>;</w:t>
      </w:r>
    </w:p>
    <w:p w:rsidR="0021114F" w:rsidRPr="004A77D5" w:rsidRDefault="0021114F" w:rsidP="00776A15">
      <w:pPr>
        <w:pStyle w:val="VKRMain"/>
      </w:pPr>
      <w:r>
        <w:t xml:space="preserve"> </w:t>
      </w:r>
      <w:r w:rsidR="00562570" w:rsidRPr="006132BE">
        <w:rPr>
          <w:position w:val="-12"/>
        </w:rPr>
        <w:object w:dxaOrig="720" w:dyaOrig="380">
          <v:shape id="_x0000_i1055" type="#_x0000_t75" style="width:36.75pt;height:18pt" o:ole="">
            <v:imagedata r:id="rId70" o:title=""/>
          </v:shape>
          <o:OLEObject Type="Embed" ProgID="Equation.DSMT4" ShapeID="_x0000_i1055" DrawAspect="Content" ObjectID="_1679923126" r:id="rId71"/>
        </w:object>
      </w:r>
      <w:r w:rsidR="00562570">
        <w:t xml:space="preserve"> </w:t>
      </w:r>
      <w:r w:rsidR="000A5625">
        <w:t>– это вес синапса на предыдущем шаге итерации.</w:t>
      </w:r>
    </w:p>
    <w:p w:rsidR="00562570" w:rsidRDefault="00562570" w:rsidP="00776A15">
      <w:pPr>
        <w:pStyle w:val="VKRMain"/>
      </w:pPr>
      <w:r>
        <w:t>Далее необходимо полученное значение сложить с весом синопсиса.</w:t>
      </w:r>
    </w:p>
    <w:p w:rsidR="00562570" w:rsidRPr="00562570" w:rsidRDefault="00562570" w:rsidP="00776A15">
      <w:pPr>
        <w:pStyle w:val="VKRimage"/>
        <w:rPr>
          <w:lang w:val="en-US"/>
        </w:rPr>
      </w:pPr>
      <w:r w:rsidRPr="00562570">
        <w:rPr>
          <w:lang w:val="en-US"/>
        </w:rPr>
        <w:object w:dxaOrig="1880" w:dyaOrig="380">
          <v:shape id="_x0000_i1056" type="#_x0000_t75" style="width:93.75pt;height:18pt" o:ole="">
            <v:imagedata r:id="rId72" o:title=""/>
          </v:shape>
          <o:OLEObject Type="Embed" ProgID="Equation.DSMT4" ShapeID="_x0000_i1056" DrawAspect="Content" ObjectID="_1679923127" r:id="rId73"/>
        </w:object>
      </w:r>
    </w:p>
    <w:p w:rsidR="00865678" w:rsidRPr="00865678" w:rsidRDefault="00865678" w:rsidP="00776A15">
      <w:pPr>
        <w:pStyle w:val="VKRMain"/>
      </w:pPr>
      <w:r>
        <w:t xml:space="preserve">Более подробно о МОР описано в книге </w:t>
      </w:r>
      <w:r w:rsidRPr="00865678">
        <w:t>[4].</w:t>
      </w:r>
    </w:p>
    <w:p w:rsidR="00E31FCB" w:rsidRPr="00865678" w:rsidRDefault="00E31FCB" w:rsidP="00776A15">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r w:rsidR="00865678">
        <w:t xml:space="preserve"> </w:t>
      </w:r>
    </w:p>
    <w:p w:rsidR="00786122" w:rsidRDefault="00786122" w:rsidP="00776A15">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аждое изображение связанно с определённым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776A15">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нейросеть должна выдать результат </w:t>
      </w:r>
      <w:r w:rsidR="006A694B">
        <w:t xml:space="preserve">похожим на </w:t>
      </w:r>
      <w:r w:rsidR="00865678">
        <w:t>следующий:</w:t>
      </w:r>
      <w:r w:rsidR="00865678" w:rsidRPr="0031257C">
        <w:t xml:space="preserve"> [</w:t>
      </w:r>
      <w:r w:rsidRPr="0031257C">
        <w:t>0.05;0.99;0.05]</w:t>
      </w:r>
      <w:r>
        <w:t>, что говорит о том, что нейросеть на 99% уверена, что на изображении автомобиль.</w:t>
      </w:r>
    </w:p>
    <w:p w:rsidR="0031257C" w:rsidRDefault="0031257C" w:rsidP="00776A15">
      <w:pPr>
        <w:pStyle w:val="VKRMain"/>
      </w:pPr>
      <w:r>
        <w:lastRenderedPageBreak/>
        <w:t xml:space="preserve">Задача регрессии связана с непрерывной подачей данных на вход нейросети. Одним из примеров регрессии является линейная регрессия. Нейросеть при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B75B4" w:rsidRDefault="0031257C" w:rsidP="00776A15">
      <w:pPr>
        <w:pStyle w:val="VKRMain"/>
      </w:pPr>
      <w:r w:rsidRPr="00EB75B4">
        <w:t>Обучение без учителя</w:t>
      </w:r>
      <w:r w:rsidR="008A6F52" w:rsidRPr="00EB75B4">
        <w:t>.</w:t>
      </w:r>
    </w:p>
    <w:p w:rsidR="0031257C" w:rsidRDefault="00261FD1" w:rsidP="00776A15">
      <w:pPr>
        <w:pStyle w:val="VKRMain"/>
      </w:pPr>
      <w:r>
        <w:t>Иногда собрать обучающую выборку для</w:t>
      </w:r>
      <w:r w:rsidR="00013C03">
        <w:t xml:space="preserve"> нейросети,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нейросетью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776A15">
      <w:pPr>
        <w:pStyle w:val="VKRMain"/>
      </w:pPr>
      <w:r>
        <w:t>Одним из примеров такого типа обучения является кластеризация. Нейросеть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8A6F52" w:rsidRDefault="00013C03" w:rsidP="00776A15">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776A15">
      <w:pPr>
        <w:pStyle w:val="VKRMain"/>
      </w:pPr>
      <w:r>
        <w:t>Обучение с частичным привлечением учителя.</w:t>
      </w:r>
    </w:p>
    <w:p w:rsidR="008A6F52" w:rsidRDefault="008A6F52" w:rsidP="00776A15">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rsidR="0025531C" w:rsidRDefault="0025531C" w:rsidP="00776A15">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776A15">
      <w:pPr>
        <w:pStyle w:val="VKRMain"/>
      </w:pPr>
      <w:r w:rsidRPr="00F310B4">
        <w:t>Обуч</w:t>
      </w:r>
      <w:r w:rsidR="00B66299" w:rsidRPr="00F310B4">
        <w:t>ение с подкреплением.</w:t>
      </w:r>
    </w:p>
    <w:p w:rsidR="0025531C" w:rsidRDefault="00340B34" w:rsidP="00776A15">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нейросет пытается найти оптимальный путь </w:t>
      </w:r>
      <w:r w:rsidR="00ED6BFB">
        <w:t xml:space="preserve">для достижения цели. Если нейросеть ошибается, то она получает </w:t>
      </w:r>
      <w:r w:rsidR="00ED6BFB" w:rsidRPr="00ED6BFB">
        <w:lastRenderedPageBreak/>
        <w:t>“</w:t>
      </w:r>
      <w:r w:rsidR="00ED6BFB">
        <w:t>штрафные балы</w:t>
      </w:r>
      <w:r w:rsidR="00ED6BFB" w:rsidRPr="00ED6BFB">
        <w:t>”</w:t>
      </w:r>
      <w:r w:rsidR="00ED6BFB">
        <w:t xml:space="preserve"> и начинает обработку данных с начала. Если нейросеть предпринимает действие, которое </w:t>
      </w:r>
      <w:r w:rsidR="0098753B">
        <w:t>приведёт её</w:t>
      </w:r>
      <w:r w:rsidR="00ED6BFB">
        <w:t xml:space="preserve"> к искомо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нейросеть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776A15">
      <w:pPr>
        <w:pStyle w:val="VKRMain"/>
      </w:pPr>
      <w:r>
        <w:t>Каноничным примером обучения с подкреплением является обучение нейросети управлять машинкой, чтобы пройти заданный маршрут как можно быстрее.</w:t>
      </w:r>
    </w:p>
    <w:p w:rsidR="00FC3C56" w:rsidRDefault="00FC3C56" w:rsidP="00776A15">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w:t>
      </w:r>
      <w:r w:rsidR="00865678">
        <w:t>какого-либо</w:t>
      </w:r>
      <w:r w:rsidR="00F03D5A">
        <w:t xml:space="preserve"> препятствия</w:t>
      </w:r>
      <w:r w:rsidR="00952C93">
        <w:t>. По полученным данным НС корректирует движение машины и избегает столкновение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r w:rsidR="00865678">
        <w:t>до предмета</w:t>
      </w:r>
      <w:r w:rsidR="00F03D5A">
        <w:t xml:space="preserve">, а </w:t>
      </w:r>
      <w:r w:rsidR="00865678">
        <w:t>также</w:t>
      </w:r>
      <w:r w:rsidR="00F03D5A">
        <w:t xml:space="preserve"> способны различать этот предмет и в зависимости от его типа принимать то или иное решение. </w:t>
      </w:r>
    </w:p>
    <w:p w:rsidR="00364FBD" w:rsidRDefault="00364FBD" w:rsidP="00776A15">
      <w:pPr>
        <w:pStyle w:val="VKRMain"/>
      </w:pPr>
    </w:p>
    <w:p w:rsidR="00952C93" w:rsidRDefault="00952C93" w:rsidP="00776A15">
      <w:pPr>
        <w:pStyle w:val="VKRimage"/>
      </w:pPr>
      <w:r>
        <w:rPr>
          <w:noProof/>
        </w:rPr>
        <w:drawing>
          <wp:inline distT="0" distB="0" distL="0" distR="0" wp14:anchorId="554E30AB" wp14:editId="33ADECA9">
            <wp:extent cx="4052621" cy="29106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4637" cy="2912094"/>
                    </a:xfrm>
                    <a:prstGeom prst="rect">
                      <a:avLst/>
                    </a:prstGeom>
                  </pic:spPr>
                </pic:pic>
              </a:graphicData>
            </a:graphic>
          </wp:inline>
        </w:drawing>
      </w:r>
    </w:p>
    <w:p w:rsidR="00F03D5A" w:rsidRDefault="00952C93" w:rsidP="00776A15">
      <w:pPr>
        <w:pStyle w:val="VKRimage"/>
      </w:pPr>
      <w:r>
        <w:t xml:space="preserve">Рисунок </w:t>
      </w:r>
      <w:fldSimple w:instr=" SEQ Рисунок \* ARABIC ">
        <w:r w:rsidR="004A22D8">
          <w:rPr>
            <w:noProof/>
          </w:rPr>
          <w:t>3</w:t>
        </w:r>
      </w:fldSimple>
      <w:r>
        <w:t xml:space="preserve"> – Обучение нейронной сети с подкреплением</w:t>
      </w:r>
    </w:p>
    <w:p w:rsidR="00F03D5A" w:rsidRDefault="00F03D5A" w:rsidP="00776A15">
      <w:pPr>
        <w:pStyle w:val="VKRMain"/>
      </w:pPr>
    </w:p>
    <w:p w:rsidR="00F03D5A" w:rsidRDefault="00F03D5A" w:rsidP="00776A15">
      <w:pPr>
        <w:pStyle w:val="VKRMain"/>
      </w:pPr>
      <w:r>
        <w:lastRenderedPageBreak/>
        <w:t>Во время обучения машина методом проб и ошибок учится не врезается в препятствия и проходить трассу как можно быстрее.</w:t>
      </w:r>
    </w:p>
    <w:p w:rsidR="00ED6BFB" w:rsidRDefault="00ED6BFB" w:rsidP="00776A15">
      <w:pPr>
        <w:pStyle w:val="VKRMain"/>
      </w:pPr>
      <w:r>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776A15">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776A15">
      <w:pPr>
        <w:pStyle w:val="VKRMain"/>
      </w:pPr>
      <w:r>
        <w:t xml:space="preserve">Во-первых, в обучающей выборке будет заранее известно какое значение по входным параметрам должна получить нейросеть, для того чтобы с имитировать работу ПИД </w:t>
      </w:r>
      <w:r w:rsidR="00BC6922">
        <w:t>регулятора</w:t>
      </w:r>
      <w:r>
        <w:t>.</w:t>
      </w:r>
    </w:p>
    <w:p w:rsidR="006A694B" w:rsidRDefault="006A694B" w:rsidP="00776A15">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776A15">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8271731"/>
      <w:r>
        <w:lastRenderedPageBreak/>
        <w:t xml:space="preserve">2. </w:t>
      </w:r>
      <w:r w:rsidR="007B5754">
        <w:t xml:space="preserve">Специализированные программы для работы с </w:t>
      </w:r>
      <w:r w:rsidR="00865678">
        <w:t xml:space="preserve">нейронными </w:t>
      </w:r>
      <w:r w:rsidR="007B5754">
        <w:t>сетями</w:t>
      </w:r>
      <w:bookmarkEnd w:id="11"/>
    </w:p>
    <w:p w:rsidR="00BC6922" w:rsidRDefault="00BC6922" w:rsidP="00776A15">
      <w:pPr>
        <w:pStyle w:val="VKRMain"/>
      </w:pPr>
    </w:p>
    <w:p w:rsidR="007B5754" w:rsidRPr="00D10752" w:rsidRDefault="007B5754" w:rsidP="00776A15">
      <w:pPr>
        <w:pStyle w:val="VKRMain"/>
      </w:pPr>
      <w:r>
        <w:t>Из-за большой популярности нейронных се</w:t>
      </w:r>
      <w:r w:rsidR="00F77446">
        <w:t xml:space="preserve">тей существует огромное количество </w:t>
      </w:r>
      <w:r w:rsidR="00865678">
        <w:t>программ,</w:t>
      </w:r>
      <w:r w:rsidR="00F77446">
        <w:t xml:space="preserve"> позволяющих </w:t>
      </w:r>
      <w:r w:rsidR="005B725F">
        <w:t>работать с ними. Все эти программы имеют свои плюсы и свои минусы.</w:t>
      </w:r>
    </w:p>
    <w:p w:rsidR="00BC6922" w:rsidRPr="00D10752" w:rsidRDefault="00BC6922" w:rsidP="00776A15">
      <w:pPr>
        <w:pStyle w:val="VKRMain"/>
      </w:pPr>
    </w:p>
    <w:p w:rsidR="00BC6922" w:rsidRPr="00D10752" w:rsidRDefault="00BC6922" w:rsidP="00BC6922">
      <w:pPr>
        <w:pStyle w:val="2"/>
      </w:pPr>
      <w:bookmarkStart w:id="12" w:name="_Toc68271732"/>
      <w:r>
        <w:t xml:space="preserve">2.1 Нейронные сети в </w:t>
      </w:r>
      <w:r>
        <w:rPr>
          <w:lang w:val="en-US"/>
        </w:rPr>
        <w:t>Matlab</w:t>
      </w:r>
      <w:bookmarkEnd w:id="12"/>
    </w:p>
    <w:p w:rsidR="00BC6922" w:rsidRPr="00D10752" w:rsidRDefault="00BC6922" w:rsidP="00BC6922"/>
    <w:p w:rsidR="006A694B" w:rsidRDefault="00CE787F" w:rsidP="00776A15">
      <w:pPr>
        <w:pStyle w:val="VKRMain"/>
      </w:pPr>
      <w:r>
        <w:rPr>
          <w:lang w:val="en-US"/>
        </w:rPr>
        <w:t>Matlab</w:t>
      </w:r>
      <w:r w:rsidRPr="00F310B4">
        <w:t xml:space="preserve"> </w:t>
      </w:r>
      <w:r w:rsidR="00F310B4" w:rsidRPr="00F310B4">
        <w:t xml:space="preserve">– </w:t>
      </w:r>
      <w:r w:rsidR="00F310B4">
        <w:t xml:space="preserve">это мощный пакет прикладных программ для решения задач технических вычислений.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нейросетями. В своем </w:t>
      </w:r>
      <w:r w:rsidR="006567D8">
        <w:t>арсенале она имеет уже готовые примеры контроллеров на основе нейросетей, которые можно обучить и настроить на работу.</w:t>
      </w:r>
    </w:p>
    <w:p w:rsidR="00BC6922" w:rsidRDefault="002B02DF" w:rsidP="00776A15">
      <w:pPr>
        <w:pStyle w:val="VKRimage"/>
      </w:pPr>
      <w:r>
        <w:rPr>
          <w:noProof/>
        </w:rPr>
        <w:drawing>
          <wp:inline distT="0" distB="0" distL="0" distR="0" wp14:anchorId="325CCF62" wp14:editId="2D8CC116">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87679" cy="3382276"/>
                    </a:xfrm>
                    <a:prstGeom prst="rect">
                      <a:avLst/>
                    </a:prstGeom>
                  </pic:spPr>
                </pic:pic>
              </a:graphicData>
            </a:graphic>
          </wp:inline>
        </w:drawing>
      </w:r>
    </w:p>
    <w:p w:rsidR="002B02DF" w:rsidRPr="007E6416" w:rsidRDefault="00BC6922" w:rsidP="00776A15">
      <w:pPr>
        <w:pStyle w:val="VKRimage"/>
      </w:pPr>
      <w:r>
        <w:t>Рисунок</w:t>
      </w:r>
      <w:r w:rsidRPr="007E6416">
        <w:t xml:space="preserve"> </w:t>
      </w:r>
      <w:r>
        <w:fldChar w:fldCharType="begin"/>
      </w:r>
      <w:r w:rsidRPr="007E6416">
        <w:instrText xml:space="preserve"> </w:instrText>
      </w:r>
      <w:r w:rsidRPr="00E14C42">
        <w:rPr>
          <w:lang w:val="en-US"/>
        </w:rPr>
        <w:instrText>SEQ</w:instrText>
      </w:r>
      <w:r w:rsidRPr="007E6416">
        <w:instrText xml:space="preserve"> </w:instrText>
      </w:r>
      <w:r>
        <w:instrText>Рисунок</w:instrText>
      </w:r>
      <w:r w:rsidRPr="007E6416">
        <w:instrText xml:space="preserve"> \* </w:instrText>
      </w:r>
      <w:r w:rsidRPr="00E14C42">
        <w:rPr>
          <w:lang w:val="en-US"/>
        </w:rPr>
        <w:instrText>ARABIC</w:instrText>
      </w:r>
      <w:r w:rsidRPr="007E6416">
        <w:instrText xml:space="preserve"> </w:instrText>
      </w:r>
      <w:r>
        <w:fldChar w:fldCharType="separate"/>
      </w:r>
      <w:r w:rsidR="004A22D8" w:rsidRPr="004A22D8">
        <w:rPr>
          <w:noProof/>
        </w:rPr>
        <w:t>4</w:t>
      </w:r>
      <w:r>
        <w:fldChar w:fldCharType="end"/>
      </w:r>
      <w:r w:rsidRPr="007E6416">
        <w:t xml:space="preserve"> – </w:t>
      </w:r>
      <w:r>
        <w:t>Библиотека</w:t>
      </w:r>
      <w:r w:rsidRPr="007E6416">
        <w:t xml:space="preserve"> </w:t>
      </w:r>
      <w:r>
        <w:rPr>
          <w:lang w:val="en-US"/>
        </w:rPr>
        <w:t>Deep</w:t>
      </w:r>
      <w:r w:rsidRPr="007E6416">
        <w:t xml:space="preserve"> </w:t>
      </w:r>
      <w:r w:rsidR="00A12985">
        <w:rPr>
          <w:lang w:val="en-US"/>
        </w:rPr>
        <w:t>Learning</w:t>
      </w:r>
      <w:r w:rsidRPr="007E6416">
        <w:t xml:space="preserve"> </w:t>
      </w:r>
      <w:r>
        <w:rPr>
          <w:lang w:val="en-US"/>
        </w:rPr>
        <w:t>Toolbox</w:t>
      </w:r>
    </w:p>
    <w:p w:rsidR="00BC6922" w:rsidRPr="007E6416" w:rsidRDefault="00BC6922" w:rsidP="00776A15">
      <w:pPr>
        <w:pStyle w:val="VKRimage"/>
      </w:pPr>
    </w:p>
    <w:p w:rsidR="002B02DF" w:rsidRDefault="002B02DF" w:rsidP="00776A15">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нейросеть</w:t>
      </w:r>
      <w:r w:rsidR="00BD652C">
        <w:t>, смоделировать функции активации</w:t>
      </w:r>
    </w:p>
    <w:p w:rsidR="00364FBD" w:rsidRDefault="00BD652C" w:rsidP="00776A15">
      <w:pPr>
        <w:pStyle w:val="VKRMain"/>
      </w:pPr>
      <w:r>
        <w:t xml:space="preserve">Так же в </w:t>
      </w:r>
      <w:r w:rsidR="00BC6922">
        <w:rPr>
          <w:lang w:val="en-US"/>
        </w:rPr>
        <w:t>Matlab</w:t>
      </w:r>
      <w:r>
        <w:t xml:space="preserve"> существует </w:t>
      </w:r>
      <w:r w:rsidR="00D87290">
        <w:t xml:space="preserve">приложение </w:t>
      </w:r>
      <w:r w:rsidR="00D87290" w:rsidRPr="00D87290">
        <w:rPr>
          <w:b/>
        </w:rPr>
        <w:t>Deep Network Designer</w:t>
      </w:r>
      <w:r w:rsidR="003A5E05">
        <w:rPr>
          <w:b/>
        </w:rPr>
        <w:t xml:space="preserve">, </w:t>
      </w:r>
      <w:r w:rsidR="003A5E05">
        <w:t>которое визуализирует создание глубоких нейронных сетей.</w:t>
      </w:r>
    </w:p>
    <w:p w:rsidR="00BC6922" w:rsidRDefault="003A5E05" w:rsidP="00776A15">
      <w:pPr>
        <w:pStyle w:val="VKRimage"/>
      </w:pPr>
      <w:r>
        <w:rPr>
          <w:noProof/>
        </w:rPr>
        <w:drawing>
          <wp:inline distT="0" distB="0" distL="0" distR="0" wp14:anchorId="0BD844B5" wp14:editId="02D093D2">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776A15">
      <w:pPr>
        <w:pStyle w:val="VKRimage"/>
      </w:pPr>
      <w:r>
        <w:t xml:space="preserve">Рисунок </w:t>
      </w:r>
      <w:fldSimple w:instr=" SEQ Рисунок \* ARABIC ">
        <w:r w:rsidR="004A22D8">
          <w:rPr>
            <w:noProof/>
          </w:rPr>
          <w:t>5</w:t>
        </w:r>
      </w:fldSimple>
      <w:r w:rsidRPr="00BC6922">
        <w:t xml:space="preserve"> – </w:t>
      </w:r>
      <w:r>
        <w:t xml:space="preserve">Интерфейс приложения </w:t>
      </w:r>
      <w:r w:rsidRPr="00BC6922">
        <w:t>Deep Network Designer</w:t>
      </w:r>
    </w:p>
    <w:p w:rsidR="00BC6922" w:rsidRPr="00BC6922" w:rsidRDefault="00BC6922" w:rsidP="00776A15">
      <w:pPr>
        <w:pStyle w:val="VKRimage"/>
      </w:pPr>
    </w:p>
    <w:p w:rsidR="003A5E05" w:rsidRPr="00D10752" w:rsidRDefault="003A5E05" w:rsidP="00776A15">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r>
        <w:rPr>
          <w:lang w:val="en-US"/>
        </w:rPr>
        <w:t>matlab</w:t>
      </w:r>
      <w:r w:rsidRPr="003A5E05">
        <w:t xml:space="preserve"> </w:t>
      </w:r>
      <w:r>
        <w:t>предоставляет большой архив с уже готовыми нейросетями, что помогает пользователю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8271733"/>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776A15">
      <w:pPr>
        <w:pStyle w:val="VKRMain"/>
      </w:pPr>
      <w:r>
        <w:t>Большую популярность</w:t>
      </w:r>
      <w:r w:rsidR="00910329">
        <w:t xml:space="preserve"> для работы с нейросетями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r w:rsidR="00910329">
        <w:rPr>
          <w:lang w:val="en-US"/>
        </w:rPr>
        <w:t>Python</w:t>
      </w:r>
      <w:r w:rsidR="00910329" w:rsidRPr="00910329">
        <w:t xml:space="preserve"> </w:t>
      </w:r>
      <w:r w:rsidR="00910329">
        <w:t xml:space="preserve">является интерпретируемым языком, что уменьшает скорость работы написанных на нем программ и большим потреблением памяти.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нейросетями. Одной из таких библиотек является </w:t>
      </w:r>
      <w:r w:rsidR="006117B6">
        <w:rPr>
          <w:lang w:val="en-US"/>
        </w:rPr>
        <w:t>Keras</w:t>
      </w:r>
      <w:r w:rsidR="006117B6" w:rsidRPr="006117B6">
        <w:t>.</w:t>
      </w:r>
    </w:p>
    <w:p w:rsidR="006117B6" w:rsidRPr="006117B6" w:rsidRDefault="006117B6" w:rsidP="00776A15">
      <w:pPr>
        <w:pStyle w:val="VKRMain"/>
      </w:pPr>
      <w:r>
        <w:rPr>
          <w:lang w:val="en-US"/>
        </w:rPr>
        <w:t>Keras</w:t>
      </w:r>
      <w:r w:rsidRPr="006117B6">
        <w:t xml:space="preserve"> </w:t>
      </w:r>
      <w:r>
        <w:t xml:space="preserve">является открытой нейросетевой библиотекой, которая представляет из себя надстройку на фреймворками </w:t>
      </w:r>
      <w:r>
        <w:rPr>
          <w:lang w:val="en-US"/>
        </w:rPr>
        <w:t>TensorFlow</w:t>
      </w:r>
      <w:r w:rsidRPr="006117B6">
        <w:t xml:space="preserve"> </w:t>
      </w:r>
      <w:r>
        <w:t>и</w:t>
      </w:r>
      <w:r w:rsidRPr="006117B6">
        <w:t xml:space="preserve"> </w:t>
      </w:r>
      <w:r>
        <w:rPr>
          <w:lang w:val="en-US"/>
        </w:rPr>
        <w:t>Theano</w:t>
      </w:r>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776A15">
      <w:pPr>
        <w:pStyle w:val="VKRMain"/>
        <w:rPr>
          <w:bCs/>
        </w:rPr>
      </w:pPr>
      <w:r>
        <w:t xml:space="preserve">В данной работе работа с нейросетями будет вестись с помощью языка программирования </w:t>
      </w:r>
      <w:r>
        <w:rPr>
          <w:lang w:val="en-US"/>
        </w:rPr>
        <w:t>Python</w:t>
      </w:r>
      <w:r>
        <w:t xml:space="preserve"> его библиотеки </w:t>
      </w:r>
      <w:r>
        <w:rPr>
          <w:lang w:val="en-US"/>
        </w:rPr>
        <w:t>Keras</w:t>
      </w:r>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нейросетей, но они сложно настраиваемые и не позволят изменить топологию сети и имеют сложный интерфейс и методы работы. Приложение </w:t>
      </w:r>
      <w:r w:rsidR="00364FBD" w:rsidRPr="00D87290">
        <w:rPr>
          <w:b/>
          <w:bCs/>
        </w:rPr>
        <w:t>Deep Network Designer</w:t>
      </w:r>
      <w:r w:rsidR="00364FBD">
        <w:rPr>
          <w:b/>
          <w:bCs/>
        </w:rPr>
        <w:t xml:space="preserve"> </w:t>
      </w:r>
      <w:r w:rsidR="00364FBD">
        <w:rPr>
          <w:bCs/>
        </w:rPr>
        <w:t>удобно в использование, имеет обширные возможности для построения нейросетей, но оно в основном заточено на глубокие нейросети и работу с изображениями.</w:t>
      </w:r>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8271734"/>
      <w:r>
        <w:lastRenderedPageBreak/>
        <w:t xml:space="preserve">3 </w:t>
      </w:r>
      <w:r w:rsidR="00721AC0">
        <w:t>Создание и обучение нейронной сети</w:t>
      </w:r>
      <w:bookmarkEnd w:id="14"/>
    </w:p>
    <w:p w:rsidR="00BC6922" w:rsidRDefault="00BC6922" w:rsidP="00776A15">
      <w:pPr>
        <w:pStyle w:val="VKRimage"/>
      </w:pPr>
    </w:p>
    <w:p w:rsidR="00BC6922" w:rsidRPr="00BC6922" w:rsidRDefault="00BC6922" w:rsidP="00BC6922">
      <w:pPr>
        <w:pStyle w:val="2"/>
      </w:pPr>
      <w:bookmarkStart w:id="15" w:name="_Toc68271735"/>
      <w:r>
        <w:t xml:space="preserve">3.1 Работа с нейронной сетью в </w:t>
      </w:r>
      <w:r>
        <w:rPr>
          <w:lang w:val="en-US"/>
        </w:rPr>
        <w:t>Keras</w:t>
      </w:r>
      <w:bookmarkEnd w:id="15"/>
    </w:p>
    <w:p w:rsidR="00BC6922" w:rsidRPr="00BC6922" w:rsidRDefault="00BC6922" w:rsidP="00BC6922">
      <w:pPr>
        <w:pStyle w:val="Times142"/>
      </w:pPr>
    </w:p>
    <w:p w:rsidR="00721AC0" w:rsidRDefault="00721AC0" w:rsidP="00776A15">
      <w:pPr>
        <w:pStyle w:val="VKRMain"/>
      </w:pPr>
      <w:r>
        <w:t xml:space="preserve">Для создания и обучения нейронной сети как говорилось в предыдущей главе будет использоваться язык </w:t>
      </w:r>
      <w:r>
        <w:rPr>
          <w:lang w:val="en-US"/>
        </w:rPr>
        <w:t>Python</w:t>
      </w:r>
      <w:r w:rsidR="00E14C42">
        <w:t xml:space="preserve"> и</w:t>
      </w:r>
      <w:r w:rsidRPr="00721AC0">
        <w:t xml:space="preserve"> </w:t>
      </w:r>
      <w:r>
        <w:t xml:space="preserve">его библиотека </w:t>
      </w:r>
      <w:r>
        <w:rPr>
          <w:lang w:val="en-US"/>
        </w:rPr>
        <w:t>Keras</w:t>
      </w:r>
      <w:r>
        <w:t>.</w:t>
      </w:r>
    </w:p>
    <w:p w:rsidR="00493979" w:rsidRDefault="00721AC0" w:rsidP="00776A15">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776A15">
      <w:pPr>
        <w:pStyle w:val="VKRMain"/>
      </w:pPr>
      <w:r w:rsidRPr="006F7D43">
        <w:t xml:space="preserve"> </w:t>
      </w:r>
      <w:r w:rsidRPr="00721AC0">
        <w:rPr>
          <w:lang w:val="en-US"/>
        </w:rPr>
        <w:t>model</w:t>
      </w:r>
      <w:r w:rsidRPr="00A565B9">
        <w:t xml:space="preserve"> = </w:t>
      </w:r>
      <w:r w:rsidRPr="00721AC0">
        <w:rPr>
          <w:lang w:val="en-US"/>
        </w:rPr>
        <w:t>keras</w:t>
      </w:r>
      <w:r w:rsidRPr="00A565B9">
        <w:t>.</w:t>
      </w:r>
      <w:r w:rsidRPr="00721AC0">
        <w:rPr>
          <w:lang w:val="en-US"/>
        </w:rPr>
        <w:t>Sequential</w:t>
      </w:r>
      <w:r w:rsidRPr="00A565B9">
        <w:t>()</w:t>
      </w:r>
    </w:p>
    <w:p w:rsidR="00721AC0" w:rsidRDefault="00493979" w:rsidP="00776A15">
      <w:pPr>
        <w:pStyle w:val="VKRMain"/>
      </w:pPr>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
    <w:p w:rsidR="00493979" w:rsidRPr="00A565B9" w:rsidRDefault="00493979" w:rsidP="00776A15">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776A15">
      <w:pPr>
        <w:pStyle w:val="VKRMain"/>
        <w:rPr>
          <w:lang w:val="en-US"/>
        </w:rPr>
      </w:pPr>
      <w:r w:rsidRPr="00721AC0">
        <w:rPr>
          <w:lang w:val="en-US"/>
        </w:rPr>
        <w:t>model.add(Dense(</w:t>
      </w:r>
      <w:r>
        <w:rPr>
          <w:lang w:val="en-US"/>
        </w:rPr>
        <w:t>10, input_shape=(2</w:t>
      </w:r>
      <w:r w:rsidRPr="00721AC0">
        <w:rPr>
          <w:lang w:val="en-US"/>
        </w:rPr>
        <w:t>,), activation='relu',use_bias=False))</w:t>
      </w:r>
    </w:p>
    <w:p w:rsidR="00CE51F9" w:rsidRDefault="00CE51F9" w:rsidP="00776A15">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скажет программе какое количество нейронов будут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говорит системе хочет ли разработчик использовать смещение или нет.</w:t>
      </w:r>
    </w:p>
    <w:p w:rsidR="00347E39" w:rsidRDefault="00347E39" w:rsidP="00776A15">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776A15">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EB75B4" w:rsidRDefault="00A12985" w:rsidP="00776A15">
      <w:pPr>
        <w:pStyle w:val="VKRMain"/>
      </w:pPr>
      <w:r w:rsidRPr="00721AC0">
        <w:rPr>
          <w:lang w:val="en-US"/>
        </w:rPr>
        <w:t>model</w:t>
      </w:r>
      <w:r w:rsidRPr="00EB75B4">
        <w:t>.</w:t>
      </w:r>
      <w:r w:rsidRPr="00721AC0">
        <w:rPr>
          <w:lang w:val="en-US"/>
        </w:rPr>
        <w:t>compile</w:t>
      </w:r>
      <w:r w:rsidRPr="00EB75B4">
        <w:t xml:space="preserve"> (</w:t>
      </w:r>
      <w:r w:rsidR="00347E39" w:rsidRPr="00721AC0">
        <w:rPr>
          <w:lang w:val="en-US"/>
        </w:rPr>
        <w:t>loss</w:t>
      </w:r>
      <w:r w:rsidR="00347E39" w:rsidRPr="00EB75B4">
        <w:t>='</w:t>
      </w:r>
      <w:r w:rsidR="00347E39" w:rsidRPr="00721AC0">
        <w:rPr>
          <w:lang w:val="en-US"/>
        </w:rPr>
        <w:t>mean</w:t>
      </w:r>
      <w:r w:rsidR="00347E39" w:rsidRPr="00EB75B4">
        <w:t>_</w:t>
      </w:r>
      <w:r w:rsidR="00347E39" w:rsidRPr="00721AC0">
        <w:rPr>
          <w:lang w:val="en-US"/>
        </w:rPr>
        <w:t>squared</w:t>
      </w:r>
      <w:r w:rsidR="00347E39" w:rsidRPr="00EB75B4">
        <w:t>_</w:t>
      </w:r>
      <w:r w:rsidR="00347E39" w:rsidRPr="00721AC0">
        <w:rPr>
          <w:lang w:val="en-US"/>
        </w:rPr>
        <w:t>error</w:t>
      </w:r>
      <w:r w:rsidR="00347E39" w:rsidRPr="00EB75B4">
        <w:t xml:space="preserve">', </w:t>
      </w:r>
      <w:r w:rsidR="00347E39" w:rsidRPr="00721AC0">
        <w:rPr>
          <w:lang w:val="en-US"/>
        </w:rPr>
        <w:t>optimizer</w:t>
      </w:r>
      <w:r w:rsidR="00347E39" w:rsidRPr="00EB75B4">
        <w:t>=</w:t>
      </w:r>
      <w:r w:rsidR="00347E39" w:rsidRPr="00721AC0">
        <w:rPr>
          <w:lang w:val="en-US"/>
        </w:rPr>
        <w:t>keras</w:t>
      </w:r>
      <w:r w:rsidR="00347E39" w:rsidRPr="00EB75B4">
        <w:t>.</w:t>
      </w:r>
      <w:r w:rsidR="00347E39" w:rsidRPr="00721AC0">
        <w:rPr>
          <w:lang w:val="en-US"/>
        </w:rPr>
        <w:t>optimizers</w:t>
      </w:r>
      <w:r w:rsidR="00347E39" w:rsidRPr="00EB75B4">
        <w:t>.</w:t>
      </w:r>
      <w:r w:rsidR="00347E39" w:rsidRPr="00721AC0">
        <w:rPr>
          <w:lang w:val="en-US"/>
        </w:rPr>
        <w:t>Adam</w:t>
      </w:r>
      <w:r w:rsidR="00347E39" w:rsidRPr="00EB75B4">
        <w:t>(0.1)).</w:t>
      </w:r>
    </w:p>
    <w:p w:rsidR="00347E39" w:rsidRDefault="00347E39" w:rsidP="00776A15">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rsidR="00A613A0" w:rsidRPr="00A565B9" w:rsidRDefault="00A613A0" w:rsidP="00776A15">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776A15">
      <w:pPr>
        <w:pStyle w:val="VKRMain"/>
        <w:rPr>
          <w:lang w:val="en-US"/>
        </w:rPr>
      </w:pPr>
      <w:r>
        <w:rPr>
          <w:lang w:val="en-US"/>
        </w:rPr>
        <w:t>history</w:t>
      </w:r>
      <w:r w:rsidRPr="00721AC0">
        <w:rPr>
          <w:lang w:val="en-US"/>
        </w:rPr>
        <w:t xml:space="preserve"> = model.fit(</w:t>
      </w:r>
      <w:r>
        <w:rPr>
          <w:lang w:val="en-US"/>
        </w:rPr>
        <w:t>train, rezults</w:t>
      </w:r>
      <w:r w:rsidRPr="00721AC0">
        <w:rPr>
          <w:lang w:val="en-US"/>
        </w:rPr>
        <w:t>, epochs=10)</w:t>
      </w:r>
    </w:p>
    <w:p w:rsidR="00225307" w:rsidRDefault="00A613A0" w:rsidP="00776A15">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r>
        <w:t>сети</w:t>
      </w:r>
      <w:r w:rsidRPr="00A565B9">
        <w:t>.</w:t>
      </w:r>
      <w:r>
        <w:t>Ее</w:t>
      </w:r>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776A15">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776A15">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Default="00F579CE" w:rsidP="00776A15">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нейросети</w:t>
      </w:r>
      <w:r w:rsidR="0016775E">
        <w:t xml:space="preserve"> </w:t>
      </w:r>
    </w:p>
    <w:p w:rsidR="00865678" w:rsidRPr="00865678" w:rsidRDefault="00865678" w:rsidP="00776A15">
      <w:pPr>
        <w:pStyle w:val="VKRMain"/>
      </w:pPr>
      <w:r>
        <w:t xml:space="preserve">Более подробно функционал библиотеке </w:t>
      </w:r>
      <w:r>
        <w:rPr>
          <w:lang w:val="en-US"/>
        </w:rPr>
        <w:t>Keras</w:t>
      </w:r>
      <w:r>
        <w:t xml:space="preserve"> описан в книге [5], написанной самим автором данной библиотеки.</w:t>
      </w:r>
    </w:p>
    <w:p w:rsidR="00721AC0" w:rsidRPr="00E14C42" w:rsidRDefault="00BD0479" w:rsidP="00776A15">
      <w:pPr>
        <w:pStyle w:val="VKRMain"/>
      </w:pPr>
      <w:r>
        <w:tab/>
        <w:t xml:space="preserve">С помощью функции </w:t>
      </w:r>
      <w:r>
        <w:rPr>
          <w:lang w:val="en-US"/>
        </w:rPr>
        <w:t>predict</w:t>
      </w:r>
      <w:r w:rsidRPr="00BD0479">
        <w:t xml:space="preserve"> </w:t>
      </w:r>
      <w:r>
        <w:t>можно в уже обученную нейронную сеть подать значения на вход и узнать какой результат выдаст нейросеть.</w:t>
      </w:r>
      <w:r w:rsidR="00E14C42">
        <w:t xml:space="preserve"> Весь программный код Приложение А.</w:t>
      </w:r>
    </w:p>
    <w:p w:rsidR="0063661D" w:rsidRDefault="0063661D" w:rsidP="00776A15">
      <w:pPr>
        <w:pStyle w:val="VKRMain"/>
      </w:pPr>
    </w:p>
    <w:p w:rsidR="00BD0479" w:rsidRDefault="00E14C42" w:rsidP="00E14C42">
      <w:pPr>
        <w:pStyle w:val="2"/>
      </w:pPr>
      <w:bookmarkStart w:id="16" w:name="_Toc68271736"/>
      <w:r>
        <w:t xml:space="preserve">3.2 </w:t>
      </w:r>
      <w:r w:rsidR="008E0AA4">
        <w:t>Создание модели нейро</w:t>
      </w:r>
      <w:r w:rsidR="00691882">
        <w:t xml:space="preserve">нной </w:t>
      </w:r>
      <w:r w:rsidR="008E0AA4">
        <w:t xml:space="preserve">сети в </w:t>
      </w:r>
      <w:r w:rsidR="008E0AA4">
        <w:rPr>
          <w:lang w:val="en-US"/>
        </w:rPr>
        <w:t>Matlab</w:t>
      </w:r>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776A15">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776A15">
      <w:pPr>
        <w:pStyle w:val="VKRimage"/>
      </w:pPr>
      <w:r w:rsidRPr="00E14C42">
        <w:object w:dxaOrig="1120" w:dyaOrig="300">
          <v:shape id="_x0000_i1057" type="#_x0000_t75" style="width:56.25pt;height:15pt" o:ole="">
            <v:imagedata r:id="rId77" o:title=""/>
          </v:shape>
          <o:OLEObject Type="Embed" ProgID="Equation.DSMT4" ShapeID="_x0000_i1057" DrawAspect="Content" ObjectID="_1679923128" r:id="rId78"/>
        </w:object>
      </w:r>
      <w:r w:rsidR="006130E5">
        <w:t>где</w:t>
      </w:r>
      <w:r>
        <w:t>,</w:t>
      </w:r>
    </w:p>
    <w:p w:rsidR="000F4BD5" w:rsidRDefault="00E14C42" w:rsidP="00776A15">
      <w:pPr>
        <w:pStyle w:val="VKRMain"/>
      </w:pPr>
      <w:r w:rsidRPr="00DD4421">
        <w:rPr>
          <w:position w:val="-6"/>
        </w:rPr>
        <w:object w:dxaOrig="320" w:dyaOrig="300">
          <v:shape id="_x0000_i1058" type="#_x0000_t75" style="width:15.75pt;height:15pt" o:ole="">
            <v:imagedata r:id="rId79" o:title=""/>
          </v:shape>
          <o:OLEObject Type="Embed" ProgID="Equation.DSMT4" ShapeID="_x0000_i1058" DrawAspect="Content" ObjectID="_1679923129" r:id="rId80"/>
        </w:object>
      </w:r>
      <w:r w:rsidR="006130E5" w:rsidRPr="006130E5">
        <w:t xml:space="preserve"> – </w:t>
      </w:r>
      <w:r>
        <w:t>Матрица весов синопсисов;</w:t>
      </w:r>
    </w:p>
    <w:p w:rsidR="000F4BD5" w:rsidRDefault="00E14C42" w:rsidP="00776A15">
      <w:pPr>
        <w:pStyle w:val="VKRMain"/>
      </w:pPr>
      <w:r w:rsidRPr="00DD4421">
        <w:rPr>
          <w:position w:val="-4"/>
        </w:rPr>
        <w:object w:dxaOrig="200" w:dyaOrig="279">
          <v:shape id="_x0000_i1059" type="#_x0000_t75" style="width:9.75pt;height:14.25pt" o:ole="">
            <v:imagedata r:id="rId81" o:title=""/>
          </v:shape>
          <o:OLEObject Type="Embed" ProgID="Equation.DSMT4" ShapeID="_x0000_i1059" DrawAspect="Content" ObjectID="_1679923130" r:id="rId82"/>
        </w:object>
      </w:r>
      <w:r w:rsidRPr="006130E5">
        <w:t xml:space="preserve"> </w:t>
      </w:r>
      <w:r w:rsidR="006130E5" w:rsidRPr="006130E5">
        <w:t xml:space="preserve">- </w:t>
      </w:r>
      <w:r>
        <w:t>Матрица входных сигналов;</w:t>
      </w:r>
    </w:p>
    <w:p w:rsidR="006130E5" w:rsidRDefault="00E14C42" w:rsidP="00776A15">
      <w:pPr>
        <w:pStyle w:val="VKRMain"/>
      </w:pPr>
      <w:r w:rsidRPr="00DD4421">
        <w:rPr>
          <w:position w:val="-4"/>
        </w:rPr>
        <w:object w:dxaOrig="320" w:dyaOrig="279">
          <v:shape id="_x0000_i1060" type="#_x0000_t75" style="width:15.75pt;height:14.25pt" o:ole="">
            <v:imagedata r:id="rId83" o:title=""/>
          </v:shape>
          <o:OLEObject Type="Embed" ProgID="Equation.DSMT4" ShapeID="_x0000_i1060" DrawAspect="Content" ObjectID="_1679923131" r:id="rId84"/>
        </w:object>
      </w:r>
      <w:r w:rsidR="006130E5">
        <w:t xml:space="preserve"> – результирующая матрица.</w:t>
      </w:r>
    </w:p>
    <w:p w:rsidR="006130E5" w:rsidRPr="000F4BD5" w:rsidRDefault="000F4BD5" w:rsidP="00776A15">
      <w:pPr>
        <w:pStyle w:val="VKRMain"/>
      </w:pPr>
      <w:r>
        <w:t xml:space="preserve">На рисунке ниже представлена нейросеть собранная с помощью библиотечных элементов в </w:t>
      </w:r>
      <w:r>
        <w:rPr>
          <w:lang w:val="en-US"/>
        </w:rPr>
        <w:t>matlab</w:t>
      </w:r>
      <w:r w:rsidRPr="000F4BD5">
        <w:t xml:space="preserve"> </w:t>
      </w:r>
      <w:r>
        <w:rPr>
          <w:lang w:val="en-US"/>
        </w:rPr>
        <w:t>Simulink</w:t>
      </w:r>
      <w:r w:rsidRPr="000F4BD5">
        <w:t>.</w:t>
      </w:r>
    </w:p>
    <w:p w:rsidR="00E14C42" w:rsidRDefault="006130E5" w:rsidP="00776A15">
      <w:pPr>
        <w:pStyle w:val="VKRimage"/>
      </w:pPr>
      <w:r>
        <w:rPr>
          <w:noProof/>
        </w:rPr>
        <w:lastRenderedPageBreak/>
        <w:drawing>
          <wp:inline distT="0" distB="0" distL="0" distR="0" wp14:anchorId="16C39E62" wp14:editId="699FC6D4">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152515" cy="2024380"/>
                    </a:xfrm>
                    <a:prstGeom prst="rect">
                      <a:avLst/>
                    </a:prstGeom>
                  </pic:spPr>
                </pic:pic>
              </a:graphicData>
            </a:graphic>
          </wp:inline>
        </w:drawing>
      </w:r>
    </w:p>
    <w:p w:rsidR="006130E5" w:rsidRPr="00E14C42" w:rsidRDefault="00E14C42" w:rsidP="00776A15">
      <w:pPr>
        <w:pStyle w:val="VKRimage"/>
      </w:pPr>
      <w:r>
        <w:t xml:space="preserve">Рисунок </w:t>
      </w:r>
      <w:fldSimple w:instr=" SEQ Рисунок \* ARABIC ">
        <w:r w:rsidR="004A22D8">
          <w:rPr>
            <w:noProof/>
          </w:rPr>
          <w:t>6</w:t>
        </w:r>
      </w:fldSimple>
      <w:r>
        <w:t xml:space="preserve"> – Нейронная сеть, созданная в </w:t>
      </w:r>
      <w:r>
        <w:rPr>
          <w:lang w:val="en-US"/>
        </w:rPr>
        <w:t>Matlab</w:t>
      </w:r>
      <w:r w:rsidRPr="00E14C42">
        <w:t xml:space="preserve"> </w:t>
      </w:r>
      <w:r>
        <w:rPr>
          <w:lang w:val="en-US"/>
        </w:rPr>
        <w:t>Simulink</w:t>
      </w:r>
    </w:p>
    <w:p w:rsidR="000F4BD5" w:rsidRPr="00E14C42" w:rsidRDefault="000F4BD5" w:rsidP="00776A15">
      <w:pPr>
        <w:pStyle w:val="VKRMain"/>
      </w:pPr>
    </w:p>
    <w:p w:rsidR="000F4BD5" w:rsidRPr="000F4BD5" w:rsidRDefault="000F4BD5" w:rsidP="00776A15">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776A15">
      <w:pPr>
        <w:pStyle w:val="VKRMain"/>
      </w:pPr>
      <w:r>
        <w:t xml:space="preserve">Для того что бы проверить правильность собранной модели в </w:t>
      </w:r>
      <w:r w:rsidR="00691882">
        <w:rPr>
          <w:lang w:val="en-US"/>
        </w:rPr>
        <w:t>Python</w:t>
      </w:r>
      <w:r w:rsidRPr="000F4BD5">
        <w:t xml:space="preserve"> </w:t>
      </w:r>
      <w:r w:rsidR="00E14C42">
        <w:t>имеющий</w:t>
      </w:r>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776A15">
      <w:pPr>
        <w:pStyle w:val="VKRimage"/>
      </w:pPr>
      <w:r>
        <w:rPr>
          <w:noProof/>
        </w:rPr>
        <w:drawing>
          <wp:inline distT="0" distB="0" distL="0" distR="0" wp14:anchorId="319BB0D2" wp14:editId="3CDB4128">
            <wp:extent cx="2684392" cy="222382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2100" cy="2230206"/>
                    </a:xfrm>
                    <a:prstGeom prst="rect">
                      <a:avLst/>
                    </a:prstGeom>
                    <a:noFill/>
                    <a:ln>
                      <a:noFill/>
                    </a:ln>
                  </pic:spPr>
                </pic:pic>
              </a:graphicData>
            </a:graphic>
          </wp:inline>
        </w:drawing>
      </w:r>
    </w:p>
    <w:p w:rsidR="00AC5BDE" w:rsidRDefault="00691882" w:rsidP="00776A15">
      <w:pPr>
        <w:pStyle w:val="VKRimage"/>
      </w:pPr>
      <w:r>
        <w:t xml:space="preserve">Рисунок </w:t>
      </w:r>
      <w:fldSimple w:instr=" SEQ Рисунок \* ARABIC ">
        <w:r w:rsidR="004A22D8">
          <w:rPr>
            <w:noProof/>
          </w:rPr>
          <w:t>7</w:t>
        </w:r>
      </w:fldSimple>
      <w:r>
        <w:t xml:space="preserve"> – Исключающее или</w:t>
      </w:r>
    </w:p>
    <w:p w:rsidR="006E43AE" w:rsidRDefault="006E43AE" w:rsidP="00776A15">
      <w:pPr>
        <w:pStyle w:val="VKRimage"/>
      </w:pPr>
    </w:p>
    <w:p w:rsidR="001A21C5" w:rsidRDefault="00F87DC8" w:rsidP="00776A15">
      <w:pPr>
        <w:pStyle w:val="VKRMain"/>
      </w:pPr>
      <w:r>
        <w:lastRenderedPageBreak/>
        <w:t xml:space="preserve">На графике ниже можно </w:t>
      </w:r>
      <w:r w:rsidR="00195B2D">
        <w:t>увидеть,</w:t>
      </w:r>
      <w:r>
        <w:t xml:space="preserve">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776A15">
      <w:pPr>
        <w:pStyle w:val="VKRimage"/>
      </w:pPr>
      <w:r>
        <w:rPr>
          <w:noProof/>
        </w:rPr>
        <w:drawing>
          <wp:inline distT="0" distB="0" distL="0" distR="0" wp14:anchorId="425F5F57" wp14:editId="5FD97534">
            <wp:extent cx="5403494" cy="4052620"/>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12727" cy="4059545"/>
                    </a:xfrm>
                    <a:prstGeom prst="rect">
                      <a:avLst/>
                    </a:prstGeom>
                    <a:noFill/>
                    <a:ln>
                      <a:noFill/>
                    </a:ln>
                  </pic:spPr>
                </pic:pic>
              </a:graphicData>
            </a:graphic>
          </wp:inline>
        </w:drawing>
      </w:r>
    </w:p>
    <w:p w:rsidR="00AC5BDE" w:rsidRDefault="00691882" w:rsidP="00776A15">
      <w:pPr>
        <w:pStyle w:val="VKRimage"/>
      </w:pPr>
      <w:r>
        <w:t xml:space="preserve">Рисунок </w:t>
      </w:r>
      <w:fldSimple w:instr=" SEQ Рисунок \* ARABIC ">
        <w:r w:rsidR="004A22D8">
          <w:rPr>
            <w:noProof/>
          </w:rPr>
          <w:t>8</w:t>
        </w:r>
      </w:fldSimple>
      <w:r>
        <w:t xml:space="preserve"> – График изменения ошибки при обучении</w:t>
      </w:r>
    </w:p>
    <w:p w:rsidR="001A21C5" w:rsidRDefault="001A21C5" w:rsidP="00776A15">
      <w:pPr>
        <w:pStyle w:val="VKRMain"/>
      </w:pPr>
    </w:p>
    <w:p w:rsidR="001A21C5" w:rsidRDefault="001A21C5" w:rsidP="00776A15">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776A15">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Default="00C44AC1" w:rsidP="00776A15">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r>
        <w:rPr>
          <w:lang w:val="en-US"/>
        </w:rPr>
        <w:t>matlab</w:t>
      </w:r>
      <w:r>
        <w:t>. На рисунке ниже представлен результат работы нейросети из матлаб.</w:t>
      </w:r>
    </w:p>
    <w:p w:rsidR="00691882" w:rsidRDefault="007953B4" w:rsidP="00776A15">
      <w:pPr>
        <w:pStyle w:val="VKRimage"/>
      </w:pPr>
      <w:r>
        <w:rPr>
          <w:noProof/>
        </w:rPr>
        <w:lastRenderedPageBreak/>
        <w:drawing>
          <wp:inline distT="0" distB="0" distL="0" distR="0" wp14:anchorId="34723B9C" wp14:editId="1D65A2D8">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259330"/>
                    </a:xfrm>
                    <a:prstGeom prst="rect">
                      <a:avLst/>
                    </a:prstGeom>
                  </pic:spPr>
                </pic:pic>
              </a:graphicData>
            </a:graphic>
          </wp:inline>
        </w:drawing>
      </w:r>
    </w:p>
    <w:p w:rsidR="00C44AC1" w:rsidRPr="00691882" w:rsidRDefault="00691882" w:rsidP="00776A15">
      <w:pPr>
        <w:pStyle w:val="VKRimage"/>
      </w:pPr>
      <w:r>
        <w:t xml:space="preserve">Рисунок </w:t>
      </w:r>
      <w:fldSimple w:instr=" SEQ Рисунок \* ARABIC ">
        <w:r w:rsidR="004A22D8">
          <w:rPr>
            <w:noProof/>
          </w:rPr>
          <w:t>9</w:t>
        </w:r>
      </w:fldSimple>
      <w:r w:rsidRPr="00691882">
        <w:t xml:space="preserve"> – </w:t>
      </w:r>
      <w:r>
        <w:t xml:space="preserve">Пример работы обученной сети в </w:t>
      </w:r>
      <w:r>
        <w:rPr>
          <w:lang w:val="en-US"/>
        </w:rPr>
        <w:t>Matlab</w:t>
      </w:r>
    </w:p>
    <w:p w:rsidR="00A565B9" w:rsidRDefault="007953B4" w:rsidP="00776A15">
      <w:pPr>
        <w:pStyle w:val="VKRMain"/>
      </w:pPr>
      <w:r>
        <w:t xml:space="preserve">Результат получился такой </w:t>
      </w:r>
      <w:r w:rsidR="00195B2D">
        <w:t>же,</w:t>
      </w:r>
      <w:r>
        <w:t xml:space="preserve"> как и </w:t>
      </w:r>
      <w:r w:rsidR="00195B2D">
        <w:t>при использовании</w:t>
      </w:r>
      <w:r>
        <w:t xml:space="preserve"> функции </w:t>
      </w:r>
      <w:r>
        <w:rPr>
          <w:lang w:val="en-US"/>
        </w:rPr>
        <w:t>predict</w:t>
      </w:r>
      <w:r w:rsidRPr="007953B4">
        <w:t xml:space="preserve"> </w:t>
      </w:r>
      <w:r>
        <w:t xml:space="preserve">в </w:t>
      </w:r>
      <w:r>
        <w:rPr>
          <w:lang w:val="en-US"/>
        </w:rPr>
        <w:t>Python</w:t>
      </w:r>
      <w:r>
        <w:t xml:space="preserve">, а это значит, что </w:t>
      </w:r>
      <w:r w:rsidR="00195B2D">
        <w:t>модель,</w:t>
      </w:r>
      <w:r>
        <w:t xml:space="preserve"> </w:t>
      </w:r>
      <w:r w:rsidR="00691882">
        <w:t>созданная</w:t>
      </w:r>
      <w:r>
        <w:t xml:space="preserve"> в </w:t>
      </w:r>
      <w:r>
        <w:rPr>
          <w:lang w:val="en-US"/>
        </w:rPr>
        <w:t>matlab</w:t>
      </w:r>
      <w:r w:rsidRPr="007953B4">
        <w:t xml:space="preserve"> </w:t>
      </w:r>
      <w:r w:rsidR="00195B2D">
        <w:rPr>
          <w:lang w:val="en-US"/>
        </w:rPr>
        <w:t>Simulink</w:t>
      </w:r>
      <w:r w:rsidR="00195B2D" w:rsidRPr="001C4B64">
        <w:t>,</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8271737"/>
      <w:r>
        <w:lastRenderedPageBreak/>
        <w:t xml:space="preserve">4. </w:t>
      </w:r>
      <w:r w:rsidR="00A565B9">
        <w:t>Обучение нейронной сети на однофазной модели</w:t>
      </w:r>
      <w:bookmarkEnd w:id="17"/>
    </w:p>
    <w:p w:rsidR="00D72BDF" w:rsidRDefault="00D72BDF" w:rsidP="00776A15">
      <w:pPr>
        <w:pStyle w:val="VKRimage"/>
      </w:pPr>
    </w:p>
    <w:p w:rsidR="00D72BDF" w:rsidRPr="00D10752" w:rsidRDefault="00D72BDF" w:rsidP="00D72BDF">
      <w:pPr>
        <w:pStyle w:val="2"/>
      </w:pPr>
      <w:bookmarkStart w:id="18" w:name="_Toc68271738"/>
      <w:r>
        <w:t xml:space="preserve">4.1 Построение модели в </w:t>
      </w:r>
      <w:r>
        <w:rPr>
          <w:lang w:val="en-US"/>
        </w:rPr>
        <w:t>Matlab</w:t>
      </w:r>
      <w:bookmarkEnd w:id="18"/>
    </w:p>
    <w:p w:rsidR="00D72BDF" w:rsidRPr="00D10752" w:rsidRDefault="00D72BDF" w:rsidP="00776A15">
      <w:pPr>
        <w:pStyle w:val="VKRMain"/>
      </w:pPr>
    </w:p>
    <w:p w:rsidR="00A565B9" w:rsidRPr="00195B2D" w:rsidRDefault="00A565B9" w:rsidP="00776A15">
      <w:pPr>
        <w:pStyle w:val="VKRMain"/>
      </w:pPr>
      <w:r>
        <w:t>Обу</w:t>
      </w:r>
      <w:r w:rsidR="00D95793">
        <w:t xml:space="preserve">чение нейронной сети должно происходить </w:t>
      </w:r>
      <w:r w:rsidR="00195B2D">
        <w:t>по схеме,</w:t>
      </w:r>
      <w:r w:rsidR="00D95793">
        <w:t xml:space="preserve"> показанной ниже.</w:t>
      </w:r>
      <w:r w:rsidR="00195B2D" w:rsidRPr="00195B2D">
        <w:t>[6]</w:t>
      </w:r>
    </w:p>
    <w:p w:rsidR="00D72BDF" w:rsidRDefault="0063661D" w:rsidP="00776A15">
      <w:pPr>
        <w:pStyle w:val="VKRimage"/>
      </w:pPr>
      <w:r>
        <w:rPr>
          <w:noProof/>
        </w:rPr>
        <w:drawing>
          <wp:inline distT="0" distB="0" distL="0" distR="0" wp14:anchorId="5F2503C5" wp14:editId="2A0E8B76">
            <wp:extent cx="6084234" cy="27703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097022" cy="2776188"/>
                    </a:xfrm>
                    <a:prstGeom prst="rect">
                      <a:avLst/>
                    </a:prstGeom>
                  </pic:spPr>
                </pic:pic>
              </a:graphicData>
            </a:graphic>
          </wp:inline>
        </w:drawing>
      </w:r>
    </w:p>
    <w:p w:rsidR="0063661D" w:rsidRPr="00D72BDF" w:rsidRDefault="00D72BDF" w:rsidP="00776A15">
      <w:pPr>
        <w:pStyle w:val="VKRimage"/>
      </w:pPr>
      <w:r>
        <w:t xml:space="preserve">Рисунок </w:t>
      </w:r>
      <w:fldSimple w:instr=" SEQ Рисунок \* ARABIC ">
        <w:r w:rsidR="004A22D8">
          <w:rPr>
            <w:noProof/>
          </w:rPr>
          <w:t>10</w:t>
        </w:r>
      </w:fldSimple>
      <w:r w:rsidRPr="00D72BDF">
        <w:t xml:space="preserve"> – </w:t>
      </w:r>
      <w:r>
        <w:t>Схема обучения нейронной сети на реальном объекте</w:t>
      </w:r>
    </w:p>
    <w:p w:rsidR="0063661D" w:rsidRDefault="0063661D" w:rsidP="00776A15">
      <w:pPr>
        <w:pStyle w:val="VKRMain"/>
      </w:pPr>
    </w:p>
    <w:p w:rsidR="0063661D" w:rsidRDefault="0063661D" w:rsidP="00776A15">
      <w:pPr>
        <w:pStyle w:val="VKRMain"/>
      </w:pPr>
      <w:r>
        <w:rPr>
          <w:lang w:val="en-US"/>
        </w:rPr>
        <w:t>Data</w:t>
      </w:r>
      <w:r w:rsidRPr="0063661D">
        <w:t xml:space="preserve"> </w:t>
      </w:r>
      <w:r>
        <w:t xml:space="preserve">– это параметр в котором в нейросеть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776A15">
      <w:pPr>
        <w:pStyle w:val="VKRMain"/>
      </w:pPr>
      <w:r>
        <w:rPr>
          <w:lang w:val="en-US"/>
        </w:rPr>
        <w:t>Rezult</w:t>
      </w:r>
      <w:r w:rsidRPr="0063661D">
        <w:t xml:space="preserve"> – </w:t>
      </w:r>
      <w:r>
        <w:t xml:space="preserve">результат работы исходного регулятора, который подается на выход нейросети, где она подсчитывает ошибку и меняет свои весовые коэффициенты для уменьшения ошибки. </w:t>
      </w:r>
    </w:p>
    <w:p w:rsidR="0063661D" w:rsidRDefault="0063661D" w:rsidP="00776A15">
      <w:pPr>
        <w:pStyle w:val="VKRMain"/>
      </w:pPr>
      <w:r>
        <w:t xml:space="preserve">Прежде чем обучать нейронную сеть на трехфазную систему. Необходимо обучить нейросеть на однофазную систему, </w:t>
      </w:r>
      <w:r w:rsidR="00195B2D">
        <w:t>чтобы</w:t>
      </w:r>
      <w:r>
        <w:t xml:space="preserve">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w:t>
      </w:r>
      <w:r w:rsidR="00195B2D">
        <w:t>однофазная система,</w:t>
      </w:r>
      <w:r w:rsidR="00D72BDF">
        <w:t xml:space="preserve"> построенная в </w:t>
      </w:r>
      <w:r w:rsidR="00D72BDF">
        <w:rPr>
          <w:lang w:val="en-US"/>
        </w:rPr>
        <w:t>Matlab</w:t>
      </w:r>
      <w:r w:rsidR="00CD4249">
        <w:t>.</w:t>
      </w:r>
    </w:p>
    <w:p w:rsidR="00CD4249" w:rsidRDefault="00CD4249" w:rsidP="00776A15">
      <w:pPr>
        <w:pStyle w:val="VKRMain"/>
      </w:pPr>
    </w:p>
    <w:p w:rsidR="00CD4249" w:rsidRDefault="00CD4249" w:rsidP="00776A15">
      <w:pPr>
        <w:pStyle w:val="VKRMain"/>
      </w:pPr>
    </w:p>
    <w:p w:rsidR="00D72BDF" w:rsidRDefault="0057331D" w:rsidP="00776A15">
      <w:pPr>
        <w:pStyle w:val="VKRimage"/>
      </w:pPr>
      <w:r>
        <w:rPr>
          <w:noProof/>
        </w:rPr>
        <w:lastRenderedPageBreak/>
        <w:drawing>
          <wp:inline distT="0" distB="0" distL="0" distR="0" wp14:anchorId="0B09011E" wp14:editId="737C87CE">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152515" cy="2254885"/>
                    </a:xfrm>
                    <a:prstGeom prst="rect">
                      <a:avLst/>
                    </a:prstGeom>
                  </pic:spPr>
                </pic:pic>
              </a:graphicData>
            </a:graphic>
          </wp:inline>
        </w:drawing>
      </w:r>
    </w:p>
    <w:p w:rsidR="00CD4249" w:rsidRPr="00D72BDF" w:rsidRDefault="00D72BDF" w:rsidP="00776A15">
      <w:pPr>
        <w:pStyle w:val="VKRimage"/>
      </w:pPr>
      <w:r>
        <w:t xml:space="preserve">Рисунок </w:t>
      </w:r>
      <w:fldSimple w:instr=" SEQ Рисунок \* ARABIC ">
        <w:r w:rsidR="004A22D8">
          <w:rPr>
            <w:noProof/>
          </w:rPr>
          <w:t>11</w:t>
        </w:r>
      </w:fldSimple>
      <w:r w:rsidRPr="00D72BDF">
        <w:t xml:space="preserve"> – </w:t>
      </w:r>
      <w:r>
        <w:t xml:space="preserve">Однофазная модель в </w:t>
      </w:r>
      <w:r>
        <w:rPr>
          <w:lang w:val="en-US"/>
        </w:rPr>
        <w:t>Matlab</w:t>
      </w:r>
    </w:p>
    <w:p w:rsidR="00834CC6" w:rsidRDefault="00D72BDF" w:rsidP="00776A15">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776A15">
      <w:pPr>
        <w:pStyle w:val="VKRimage"/>
      </w:pPr>
      <w:r>
        <w:rPr>
          <w:noProof/>
        </w:rPr>
        <w:drawing>
          <wp:inline distT="0" distB="0" distL="0" distR="0" wp14:anchorId="0B72D49D" wp14:editId="4F53385E">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348865"/>
                    </a:xfrm>
                    <a:prstGeom prst="rect">
                      <a:avLst/>
                    </a:prstGeom>
                  </pic:spPr>
                </pic:pic>
              </a:graphicData>
            </a:graphic>
          </wp:inline>
        </w:drawing>
      </w:r>
    </w:p>
    <w:p w:rsidR="00834CC6" w:rsidRDefault="00D10752" w:rsidP="00776A15">
      <w:pPr>
        <w:pStyle w:val="VKRimage"/>
      </w:pPr>
      <w:r>
        <w:t xml:space="preserve">Рисунок </w:t>
      </w:r>
      <w:fldSimple w:instr=" SEQ Рисунок \* ARABIC ">
        <w:r w:rsidR="004A22D8">
          <w:rPr>
            <w:noProof/>
          </w:rPr>
          <w:t>12</w:t>
        </w:r>
      </w:fldSimple>
      <w:r>
        <w:t xml:space="preserve"> – Настройка ПИД регулятора</w:t>
      </w:r>
    </w:p>
    <w:p w:rsidR="00834CC6" w:rsidRDefault="00834CC6" w:rsidP="00776A15">
      <w:pPr>
        <w:pStyle w:val="VKRMain"/>
      </w:pPr>
    </w:p>
    <w:p w:rsidR="00834CC6" w:rsidRDefault="00834CC6" w:rsidP="00776A15">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776A15">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776A15">
      <w:pPr>
        <w:pStyle w:val="VKRimage"/>
      </w:pPr>
      <w:r>
        <w:rPr>
          <w:noProof/>
        </w:rPr>
        <w:lastRenderedPageBreak/>
        <w:drawing>
          <wp:inline distT="0" distB="0" distL="0" distR="0" wp14:anchorId="46A643DE" wp14:editId="73866DB1">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69131" cy="3246335"/>
                    </a:xfrm>
                    <a:prstGeom prst="rect">
                      <a:avLst/>
                    </a:prstGeom>
                  </pic:spPr>
                </pic:pic>
              </a:graphicData>
            </a:graphic>
          </wp:inline>
        </w:drawing>
      </w:r>
    </w:p>
    <w:p w:rsidR="006B4738" w:rsidRDefault="00D10752" w:rsidP="00776A15">
      <w:pPr>
        <w:pStyle w:val="VKRimage"/>
      </w:pPr>
      <w:r>
        <w:t xml:space="preserve">Рисунок </w:t>
      </w:r>
      <w:fldSimple w:instr=" SEQ Рисунок \* ARABIC ">
        <w:r w:rsidR="004A22D8">
          <w:rPr>
            <w:noProof/>
          </w:rPr>
          <w:t>13</w:t>
        </w:r>
      </w:fldSimple>
      <w:r>
        <w:t xml:space="preserve"> – График ПИД регулятора</w:t>
      </w:r>
    </w:p>
    <w:p w:rsidR="00D10752" w:rsidRDefault="00D10752" w:rsidP="00776A15">
      <w:pPr>
        <w:pStyle w:val="VKRimage"/>
      </w:pPr>
    </w:p>
    <w:p w:rsidR="006B4738" w:rsidRDefault="00D10752" w:rsidP="00776A15">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776A15">
      <w:pPr>
        <w:pStyle w:val="VKRimage"/>
      </w:pPr>
      <w:r>
        <w:rPr>
          <w:noProof/>
        </w:rPr>
        <w:drawing>
          <wp:inline distT="0" distB="0" distL="0" distR="0" wp14:anchorId="072B1B89" wp14:editId="1BCC1064">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404044" cy="3565417"/>
                    </a:xfrm>
                    <a:prstGeom prst="rect">
                      <a:avLst/>
                    </a:prstGeom>
                  </pic:spPr>
                </pic:pic>
              </a:graphicData>
            </a:graphic>
          </wp:inline>
        </w:drawing>
      </w:r>
    </w:p>
    <w:p w:rsidR="00834CC6" w:rsidRDefault="00D10752" w:rsidP="00776A15">
      <w:pPr>
        <w:pStyle w:val="VKRimage"/>
      </w:pPr>
      <w:r>
        <w:t xml:space="preserve">Рисунок </w:t>
      </w:r>
      <w:fldSimple w:instr=" SEQ Рисунок \* ARABIC ">
        <w:r w:rsidR="004A22D8">
          <w:rPr>
            <w:noProof/>
          </w:rPr>
          <w:t>14</w:t>
        </w:r>
      </w:fldSimple>
      <w:r>
        <w:t xml:space="preserve"> – Напряжение на конденсаторе</w:t>
      </w:r>
    </w:p>
    <w:p w:rsidR="00BB7AD3" w:rsidRDefault="006B4738" w:rsidP="00776A15">
      <w:pPr>
        <w:pStyle w:val="VKRMain"/>
      </w:pPr>
      <w:r>
        <w:lastRenderedPageBreak/>
        <w:t xml:space="preserve">Эти данные будут приняты за эталон. </w:t>
      </w:r>
      <w:r w:rsidR="00BB7AD3">
        <w:t>Нейронная сеть должна будет обучится повторять эти значени, что значит вести себя как ПИД регулятор.</w:t>
      </w:r>
    </w:p>
    <w:p w:rsidR="00BB7AD3" w:rsidRDefault="00BB7AD3" w:rsidP="00BB7AD3">
      <w:pPr>
        <w:pStyle w:val="2"/>
      </w:pPr>
      <w:bookmarkStart w:id="19" w:name="_Toc68271739"/>
      <w:r>
        <w:t>4.2 Обучение нейронной сети</w:t>
      </w:r>
      <w:bookmarkEnd w:id="19"/>
      <w:r>
        <w:t xml:space="preserve"> </w:t>
      </w:r>
    </w:p>
    <w:p w:rsidR="00BB7AD3" w:rsidRPr="00BB7AD3" w:rsidRDefault="00BB7AD3" w:rsidP="00776A15">
      <w:pPr>
        <w:pStyle w:val="VKRimage"/>
      </w:pPr>
    </w:p>
    <w:p w:rsidR="006B4738" w:rsidRDefault="00BB7AD3" w:rsidP="00776A15">
      <w:pPr>
        <w:pStyle w:val="VKRMain"/>
      </w:pPr>
      <w:r>
        <w:t>Н</w:t>
      </w:r>
      <w:r w:rsidR="006B4738">
        <w:t>еобходимо выбрать данные, которыми будет обучаться нейросеть.</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r w:rsidR="00802B1D">
        <w:rPr>
          <w:lang w:val="en-US"/>
        </w:rPr>
        <w:t>Uz</w:t>
      </w:r>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776A15">
      <w:pPr>
        <w:pStyle w:val="VKRimage"/>
      </w:pPr>
      <w:r>
        <w:rPr>
          <w:noProof/>
        </w:rPr>
        <w:drawing>
          <wp:inline distT="0" distB="0" distL="0" distR="0" wp14:anchorId="7E9D99F3" wp14:editId="7F28065F">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20879" cy="3531234"/>
                    </a:xfrm>
                    <a:prstGeom prst="rect">
                      <a:avLst/>
                    </a:prstGeom>
                  </pic:spPr>
                </pic:pic>
              </a:graphicData>
            </a:graphic>
          </wp:inline>
        </w:drawing>
      </w:r>
    </w:p>
    <w:p w:rsidR="006F7D43" w:rsidRPr="00BB7AD3" w:rsidRDefault="00BB7AD3" w:rsidP="00776A15">
      <w:pPr>
        <w:pStyle w:val="VKRimage"/>
      </w:pPr>
      <w:r>
        <w:t xml:space="preserve">Рисунок </w:t>
      </w:r>
      <w:fldSimple w:instr=" SEQ Рисунок \* ARABIC ">
        <w:r w:rsidR="004A22D8">
          <w:rPr>
            <w:noProof/>
          </w:rPr>
          <w:t>15</w:t>
        </w:r>
      </w:fldSimple>
      <w:r>
        <w:t xml:space="preserve"> – График ошибки при обучение на </w:t>
      </w:r>
      <w:r>
        <w:rPr>
          <w:lang w:val="en-US"/>
        </w:rPr>
        <w:t>UZ</w:t>
      </w:r>
    </w:p>
    <w:p w:rsidR="006F7D43" w:rsidRDefault="006F7D43" w:rsidP="00776A15">
      <w:pPr>
        <w:pStyle w:val="VKRMain"/>
      </w:pPr>
    </w:p>
    <w:p w:rsidR="006F7D43" w:rsidRDefault="006F7D43" w:rsidP="00776A15">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776A15">
      <w:pPr>
        <w:pStyle w:val="VKRimage"/>
      </w:pPr>
      <w:r>
        <w:rPr>
          <w:noProof/>
        </w:rPr>
        <w:lastRenderedPageBreak/>
        <w:drawing>
          <wp:inline distT="0" distB="0" distL="0" distR="0" wp14:anchorId="3D895788" wp14:editId="58EFE155">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28368" cy="3075260"/>
                    </a:xfrm>
                    <a:prstGeom prst="rect">
                      <a:avLst/>
                    </a:prstGeom>
                  </pic:spPr>
                </pic:pic>
              </a:graphicData>
            </a:graphic>
          </wp:inline>
        </w:drawing>
      </w:r>
    </w:p>
    <w:p w:rsidR="006F7D43" w:rsidRPr="00611775" w:rsidRDefault="00BB7AD3" w:rsidP="00776A15">
      <w:pPr>
        <w:pStyle w:val="VKRimage"/>
      </w:pPr>
      <w:r>
        <w:t xml:space="preserve">Рисунок </w:t>
      </w:r>
      <w:fldSimple w:instr=" SEQ Рисунок \* ARABIC ">
        <w:r w:rsidR="004A22D8">
          <w:rPr>
            <w:noProof/>
          </w:rPr>
          <w:t>16</w:t>
        </w:r>
      </w:fldSimple>
      <w:r>
        <w:t xml:space="preserve"> – График напряжения при обучение </w:t>
      </w:r>
      <w:r>
        <w:rPr>
          <w:lang w:val="en-US"/>
        </w:rPr>
        <w:t>Uz</w:t>
      </w:r>
    </w:p>
    <w:p w:rsidR="00BB7AD3" w:rsidRPr="00BB7AD3" w:rsidRDefault="00BB7AD3" w:rsidP="00776A15">
      <w:pPr>
        <w:pStyle w:val="VKRimage"/>
      </w:pPr>
    </w:p>
    <w:p w:rsidR="00BB7AD3" w:rsidRDefault="00BB7AD3" w:rsidP="00776A15">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776A15">
      <w:pPr>
        <w:pStyle w:val="VKRMain"/>
      </w:pPr>
      <w:r>
        <w:t xml:space="preserve">Для того чтобы улучшить показатели модели в качестве обучающих данных на модель будут подаваться </w:t>
      </w:r>
      <w:r>
        <w:rPr>
          <w:lang w:val="en-US"/>
        </w:rPr>
        <w:t>Uz</w:t>
      </w:r>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r w:rsidR="004C42C9">
        <w:rPr>
          <w:lang w:val="en-US"/>
        </w:rPr>
        <w:t>Uz</w:t>
      </w:r>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776A15">
      <w:pPr>
        <w:pStyle w:val="VKRimage"/>
      </w:pPr>
      <w:r>
        <w:rPr>
          <w:noProof/>
        </w:rPr>
        <w:drawing>
          <wp:inline distT="0" distB="0" distL="0" distR="0" wp14:anchorId="05A46D6C" wp14:editId="10067F29">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644900D7" wp14:editId="5FB213BE">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16405" cy="2157907"/>
                    </a:xfrm>
                    <a:prstGeom prst="rect">
                      <a:avLst/>
                    </a:prstGeom>
                  </pic:spPr>
                </pic:pic>
              </a:graphicData>
            </a:graphic>
          </wp:inline>
        </w:drawing>
      </w:r>
    </w:p>
    <w:p w:rsidR="00611775" w:rsidRPr="00611775" w:rsidRDefault="00611775" w:rsidP="00776A15">
      <w:pPr>
        <w:pStyle w:val="VKRimage"/>
      </w:pPr>
      <w:r>
        <w:t xml:space="preserve">Рисунок </w:t>
      </w:r>
      <w:fldSimple w:instr=" SEQ Рисунок \* ARABIC ">
        <w:r w:rsidR="004A22D8">
          <w:rPr>
            <w:noProof/>
          </w:rPr>
          <w:t>17</w:t>
        </w:r>
      </w:fldSimple>
      <w:r>
        <w:t xml:space="preserve"> Функция ошибки и напряжения при обучение </w:t>
      </w:r>
      <w:r>
        <w:rPr>
          <w:lang w:val="en-US"/>
        </w:rPr>
        <w:t>Uz</w:t>
      </w:r>
      <w:r w:rsidRPr="00611775">
        <w:t xml:space="preserve"> </w:t>
      </w:r>
      <w:r>
        <w:t xml:space="preserve">и </w:t>
      </w:r>
      <w:r>
        <w:rPr>
          <w:lang w:val="en-US"/>
        </w:rPr>
        <w:t>U</w:t>
      </w:r>
    </w:p>
    <w:p w:rsidR="002659FC" w:rsidRDefault="00AE15E3" w:rsidP="00776A15">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776A15">
      <w:pPr>
        <w:pStyle w:val="VKRimage"/>
      </w:pPr>
      <w:r>
        <w:rPr>
          <w:noProof/>
        </w:rPr>
        <w:drawing>
          <wp:inline distT="0" distB="0" distL="0" distR="0" wp14:anchorId="4DAC3F7B" wp14:editId="640C3B41">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060972" cy="3795728"/>
                    </a:xfrm>
                    <a:prstGeom prst="rect">
                      <a:avLst/>
                    </a:prstGeom>
                  </pic:spPr>
                </pic:pic>
              </a:graphicData>
            </a:graphic>
          </wp:inline>
        </w:drawing>
      </w:r>
    </w:p>
    <w:p w:rsidR="00B962B1" w:rsidRDefault="00611775" w:rsidP="00776A15">
      <w:pPr>
        <w:pStyle w:val="VKRimage"/>
        <w:rPr>
          <w:noProof/>
        </w:rPr>
      </w:pPr>
      <w:r>
        <w:t xml:space="preserve">Рисунок </w:t>
      </w:r>
      <w:fldSimple w:instr=" SEQ Рисунок \* ARABIC ">
        <w:r w:rsidR="004A22D8">
          <w:rPr>
            <w:noProof/>
          </w:rPr>
          <w:t>18</w:t>
        </w:r>
      </w:fldSimple>
      <w:r>
        <w:t xml:space="preserve"> – График ошибки при изменение архитектуры сети</w:t>
      </w:r>
    </w:p>
    <w:p w:rsidR="003D5B60" w:rsidRDefault="003D5B60" w:rsidP="00776A15">
      <w:pPr>
        <w:pStyle w:val="VKRMain"/>
        <w:rPr>
          <w:noProof/>
        </w:rPr>
      </w:pPr>
    </w:p>
    <w:p w:rsidR="003D5B60" w:rsidRDefault="003D5B60" w:rsidP="00776A15">
      <w:pPr>
        <w:pStyle w:val="VKRMain"/>
        <w:rPr>
          <w:noProof/>
        </w:rPr>
      </w:pPr>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 после изменения архитектуры сети</w:t>
      </w:r>
      <w:r>
        <w:rPr>
          <w:noProof/>
        </w:rPr>
        <w:t>.</w:t>
      </w:r>
    </w:p>
    <w:p w:rsidR="00611775" w:rsidRDefault="00611775" w:rsidP="00776A15">
      <w:pPr>
        <w:pStyle w:val="VKRMain"/>
        <w:rPr>
          <w:noProof/>
        </w:rPr>
      </w:pPr>
    </w:p>
    <w:p w:rsidR="00611775" w:rsidRDefault="00611775" w:rsidP="00776A15">
      <w:pPr>
        <w:pStyle w:val="VKRMain"/>
        <w:rPr>
          <w:noProof/>
        </w:rPr>
      </w:pPr>
    </w:p>
    <w:p w:rsidR="00611775" w:rsidRDefault="00611775" w:rsidP="00776A15">
      <w:pPr>
        <w:pStyle w:val="VKRMain"/>
        <w:rPr>
          <w:noProof/>
        </w:rPr>
      </w:pPr>
    </w:p>
    <w:p w:rsidR="00CB3633" w:rsidRDefault="003D5B60" w:rsidP="00776A15">
      <w:pPr>
        <w:pStyle w:val="VKRimage"/>
      </w:pPr>
      <w:r>
        <w:rPr>
          <w:noProof/>
        </w:rPr>
        <w:lastRenderedPageBreak/>
        <w:drawing>
          <wp:inline distT="0" distB="0" distL="0" distR="0" wp14:anchorId="444A2A31" wp14:editId="6C41841F">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03724" cy="2549867"/>
                    </a:xfrm>
                    <a:prstGeom prst="rect">
                      <a:avLst/>
                    </a:prstGeom>
                  </pic:spPr>
                </pic:pic>
              </a:graphicData>
            </a:graphic>
          </wp:inline>
        </w:drawing>
      </w:r>
    </w:p>
    <w:p w:rsidR="003D5B60" w:rsidRDefault="00CB3633" w:rsidP="00776A15">
      <w:pPr>
        <w:pStyle w:val="VKRimage"/>
        <w:rPr>
          <w:noProof/>
        </w:rPr>
      </w:pPr>
      <w:r>
        <w:t xml:space="preserve">Рисунок </w:t>
      </w:r>
      <w:fldSimple w:instr=" SEQ Рисунок \* ARABIC ">
        <w:r w:rsidR="004A22D8">
          <w:rPr>
            <w:noProof/>
          </w:rPr>
          <w:t>19</w:t>
        </w:r>
      </w:fldSimple>
      <w:r>
        <w:t xml:space="preserve"> – График напряжения</w:t>
      </w:r>
    </w:p>
    <w:p w:rsidR="003D5B60" w:rsidRDefault="003D5B60" w:rsidP="00776A15">
      <w:pPr>
        <w:pStyle w:val="VKRMain"/>
      </w:pPr>
    </w:p>
    <w:p w:rsidR="003D5B60" w:rsidRDefault="003D5B60" w:rsidP="00776A15">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r w:rsidR="006607DE">
        <w:rPr>
          <w:lang w:val="en-US"/>
        </w:rPr>
        <w:t>U</w:t>
      </w:r>
      <w:r w:rsidR="00757C4E">
        <w:rPr>
          <w:lang w:val="en-US"/>
        </w:rPr>
        <w:t>z</w:t>
      </w:r>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xml:space="preserve">, </w:t>
      </w:r>
      <w:r w:rsidR="00195B2D">
        <w:rPr>
          <w:color w:val="202124"/>
          <w:shd w:val="clear" w:color="auto" w:fill="FFFFFF"/>
        </w:rPr>
        <w:t>чтобы</w:t>
      </w:r>
      <w:r w:rsidR="006607DE">
        <w:rPr>
          <w:color w:val="202124"/>
          <w:shd w:val="clear" w:color="auto" w:fill="FFFFFF"/>
        </w:rPr>
        <w:t xml:space="preserve">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776A15">
      <w:pPr>
        <w:pStyle w:val="VKRimage"/>
      </w:pPr>
      <w:r>
        <w:rPr>
          <w:noProof/>
        </w:rPr>
        <w:drawing>
          <wp:inline distT="0" distB="0" distL="0" distR="0" wp14:anchorId="28768FCD" wp14:editId="67776C95">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47978" cy="3366449"/>
                    </a:xfrm>
                    <a:prstGeom prst="rect">
                      <a:avLst/>
                    </a:prstGeom>
                  </pic:spPr>
                </pic:pic>
              </a:graphicData>
            </a:graphic>
          </wp:inline>
        </w:drawing>
      </w:r>
    </w:p>
    <w:p w:rsidR="006607DE" w:rsidRPr="00922D9E" w:rsidRDefault="00922D9E" w:rsidP="00776A15">
      <w:pPr>
        <w:pStyle w:val="VKRimage"/>
      </w:pPr>
      <w:r>
        <w:t xml:space="preserve">Рисунок </w:t>
      </w:r>
      <w:fldSimple w:instr=" SEQ Рисунок \* ARABIC ">
        <w:r w:rsidR="004A22D8">
          <w:rPr>
            <w:noProof/>
          </w:rPr>
          <w:t>20</w:t>
        </w:r>
      </w:fldSimple>
      <w:r>
        <w:t xml:space="preserve"> – График ошибки при обучение </w:t>
      </w:r>
      <w:r>
        <w:rPr>
          <w:lang w:val="en-US"/>
        </w:rPr>
        <w:t>Uz</w:t>
      </w:r>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776A15">
      <w:pPr>
        <w:pStyle w:val="VKRMain"/>
      </w:pPr>
      <w:r>
        <w:lastRenderedPageBreak/>
        <w:t xml:space="preserve">Даже </w:t>
      </w:r>
      <w:r w:rsidR="00195B2D">
        <w:t>при увеличении</w:t>
      </w:r>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о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r w:rsidR="00195B2D">
        <w:t>функцию, например,</w:t>
      </w:r>
      <w:r w:rsidR="00757983">
        <w:t xml:space="preserve"> сигмоиду. График ошибки</w:t>
      </w:r>
      <w:r w:rsidR="006E3C10">
        <w:t xml:space="preserve"> и напряжений</w:t>
      </w:r>
      <w:r w:rsidR="00757983">
        <w:t xml:space="preserve"> после изменения функции активаций на сигмоиду представлен ниже.</w:t>
      </w:r>
    </w:p>
    <w:p w:rsidR="00840B45" w:rsidRDefault="00757983" w:rsidP="00776A15">
      <w:pPr>
        <w:pStyle w:val="VKRimage"/>
      </w:pPr>
      <w:r>
        <w:rPr>
          <w:noProof/>
        </w:rPr>
        <w:drawing>
          <wp:inline distT="0" distB="0" distL="0" distR="0" wp14:anchorId="6B8D8A69" wp14:editId="3003C8C5">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1C39F354" wp14:editId="7638951C">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41521" cy="2143503"/>
                    </a:xfrm>
                    <a:prstGeom prst="rect">
                      <a:avLst/>
                    </a:prstGeom>
                  </pic:spPr>
                </pic:pic>
              </a:graphicData>
            </a:graphic>
          </wp:inline>
        </w:drawing>
      </w:r>
    </w:p>
    <w:p w:rsidR="00840B45" w:rsidRDefault="00840B45" w:rsidP="00776A15">
      <w:pPr>
        <w:pStyle w:val="VKRimage"/>
      </w:pPr>
      <w:r>
        <w:t xml:space="preserve">Рисунок </w:t>
      </w:r>
      <w:fldSimple w:instr=" SEQ Рисунок \* ARABIC ">
        <w:r w:rsidR="004A22D8">
          <w:rPr>
            <w:noProof/>
          </w:rPr>
          <w:t>21</w:t>
        </w:r>
      </w:fldSimple>
      <w:r>
        <w:t xml:space="preserve"> – Графики ошибки и напряжения после изменения функции активации</w:t>
      </w:r>
    </w:p>
    <w:p w:rsidR="00757983" w:rsidRDefault="00757983" w:rsidP="00776A15">
      <w:pPr>
        <w:pStyle w:val="VKRMain"/>
        <w:rPr>
          <w:noProof/>
        </w:rPr>
      </w:pPr>
    </w:p>
    <w:p w:rsidR="006E3C10" w:rsidRPr="007A4E5D" w:rsidRDefault="006663AA" w:rsidP="00776A15">
      <w:pPr>
        <w:pStyle w:val="VKRMain"/>
        <w:rPr>
          <w:noProof/>
        </w:rPr>
      </w:pPr>
      <w:r>
        <w:rPr>
          <w:noProof/>
        </w:rPr>
        <w:t>Данная</w:t>
      </w:r>
      <w:r w:rsidR="00757C4E">
        <w:rPr>
          <w:noProof/>
        </w:rPr>
        <w:t xml:space="preserve"> топология сети и выходные параметры для обучения </w:t>
      </w:r>
      <w:r w:rsidR="00757C4E">
        <w:rPr>
          <w:lang w:val="en-US"/>
        </w:rPr>
        <w:t>Uz</w:t>
      </w:r>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r w:rsidR="00757C4E">
        <w:rPr>
          <w:lang w:val="en-US"/>
        </w:rPr>
        <w:t>Uz</w:t>
      </w:r>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r w:rsidR="007A4E5D">
        <w:rPr>
          <w:lang w:val="en-US"/>
        </w:rPr>
        <w:t>Uz</w:t>
      </w:r>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776A15">
      <w:pPr>
        <w:pStyle w:val="VKRimage"/>
      </w:pPr>
      <w:r>
        <w:rPr>
          <w:noProof/>
        </w:rPr>
        <w:lastRenderedPageBreak/>
        <w:drawing>
          <wp:inline distT="0" distB="0" distL="0" distR="0" wp14:anchorId="73BD4AD4" wp14:editId="3FECAA5E">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75509BA8" wp14:editId="30706F1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118398" cy="2166689"/>
                    </a:xfrm>
                    <a:prstGeom prst="rect">
                      <a:avLst/>
                    </a:prstGeom>
                  </pic:spPr>
                </pic:pic>
              </a:graphicData>
            </a:graphic>
          </wp:inline>
        </w:drawing>
      </w:r>
    </w:p>
    <w:p w:rsidR="00840B45" w:rsidRDefault="00840B45" w:rsidP="00776A15">
      <w:pPr>
        <w:pStyle w:val="VKRimage"/>
      </w:pPr>
      <w:r>
        <w:t xml:space="preserve">Рисунок </w:t>
      </w:r>
      <w:fldSimple w:instr=" SEQ Рисунок \* ARABIC ">
        <w:r w:rsidR="004A22D8">
          <w:rPr>
            <w:noProof/>
          </w:rPr>
          <w:t>22</w:t>
        </w:r>
      </w:fldSimple>
      <w:r>
        <w:t xml:space="preserve"> – Графики ошибки и напряжения при обучение нейронной сети на </w:t>
      </w:r>
      <w:r>
        <w:rPr>
          <w:lang w:val="en-US"/>
        </w:rPr>
        <w:t>U</w:t>
      </w:r>
      <w:r>
        <w:t xml:space="preserve">, </w:t>
      </w:r>
      <w:r>
        <w:rPr>
          <w:lang w:val="en-US"/>
        </w:rPr>
        <w:t>Uz</w:t>
      </w:r>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776A15">
      <w:pPr>
        <w:pStyle w:val="VKRMain"/>
        <w:rPr>
          <w:noProof/>
        </w:rPr>
      </w:pPr>
    </w:p>
    <w:p w:rsidR="00FC5EAE" w:rsidRDefault="00FC5EAE" w:rsidP="00776A15">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776A15">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0" w:name="_Toc68271740"/>
      <w:r w:rsidR="00D9258D" w:rsidRPr="00D9258D">
        <w:rPr>
          <w:noProof/>
        </w:rPr>
        <w:lastRenderedPageBreak/>
        <w:t xml:space="preserve">5. </w:t>
      </w:r>
      <w:r w:rsidR="00D9258D">
        <w:rPr>
          <w:noProof/>
        </w:rPr>
        <w:t>Обучение нейронной сети на трехфазную нагрузку</w:t>
      </w:r>
      <w:bookmarkEnd w:id="20"/>
    </w:p>
    <w:p w:rsidR="00D9258D" w:rsidRDefault="00D9258D" w:rsidP="00776A15">
      <w:pPr>
        <w:pStyle w:val="VKRMain"/>
        <w:rPr>
          <w:noProof/>
        </w:rPr>
      </w:pPr>
    </w:p>
    <w:p w:rsidR="00D9258D" w:rsidRPr="001A10D8" w:rsidRDefault="00D9258D" w:rsidP="00D9258D">
      <w:pPr>
        <w:pStyle w:val="2"/>
        <w:rPr>
          <w:noProof/>
        </w:rPr>
      </w:pPr>
      <w:bookmarkStart w:id="21" w:name="_Toc68271741"/>
      <w:r>
        <w:rPr>
          <w:noProof/>
        </w:rPr>
        <w:t xml:space="preserve">5.1 </w:t>
      </w:r>
      <w:r w:rsidR="004C2F8C">
        <w:rPr>
          <w:noProof/>
        </w:rPr>
        <w:t>Создание</w:t>
      </w:r>
      <w:r>
        <w:rPr>
          <w:noProof/>
        </w:rPr>
        <w:t xml:space="preserve"> трех фазной модели в </w:t>
      </w:r>
      <w:r>
        <w:rPr>
          <w:noProof/>
          <w:lang w:val="en-US"/>
        </w:rPr>
        <w:t>Matlab</w:t>
      </w:r>
      <w:bookmarkEnd w:id="21"/>
    </w:p>
    <w:p w:rsidR="00D9258D" w:rsidRPr="001A10D8" w:rsidRDefault="00D9258D" w:rsidP="00776A15">
      <w:pPr>
        <w:pStyle w:val="VKRMain"/>
      </w:pPr>
    </w:p>
    <w:p w:rsidR="00D9258D" w:rsidRDefault="00D72E21" w:rsidP="00776A15">
      <w:pPr>
        <w:pStyle w:val="VKRMain"/>
      </w:pPr>
      <w:r>
        <w:t xml:space="preserve">Обучение нейронной сети на трехфазную модель будет происходить по схеме показанной на рисунке 11. Модель будет создана как и предыдущая в </w:t>
      </w:r>
      <w:r>
        <w:rPr>
          <w:lang w:val="en-US"/>
        </w:rPr>
        <w:t>Matlab</w:t>
      </w:r>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776A15">
      <w:pPr>
        <w:pStyle w:val="VKRimage"/>
      </w:pPr>
      <w:r>
        <w:rPr>
          <w:noProof/>
        </w:rPr>
        <w:drawing>
          <wp:inline distT="0" distB="0" distL="0" distR="0" wp14:anchorId="6463D219" wp14:editId="6480011E">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152515" cy="2105660"/>
                    </a:xfrm>
                    <a:prstGeom prst="rect">
                      <a:avLst/>
                    </a:prstGeom>
                  </pic:spPr>
                </pic:pic>
              </a:graphicData>
            </a:graphic>
          </wp:inline>
        </w:drawing>
      </w:r>
    </w:p>
    <w:p w:rsidR="00D72E21" w:rsidRDefault="001B0D64" w:rsidP="00776A15">
      <w:pPr>
        <w:pStyle w:val="VKRimage"/>
      </w:pPr>
      <w:r>
        <w:t xml:space="preserve">Рисунок </w:t>
      </w:r>
      <w:fldSimple w:instr=" SEQ Рисунок \* ARABIC ">
        <w:r w:rsidR="004A22D8">
          <w:rPr>
            <w:noProof/>
          </w:rPr>
          <w:t>23</w:t>
        </w:r>
      </w:fldSimple>
      <w:r>
        <w:t xml:space="preserve"> – Трех фазная модель</w:t>
      </w:r>
    </w:p>
    <w:p w:rsidR="001B0D64" w:rsidRDefault="001B0D64" w:rsidP="00776A15">
      <w:pPr>
        <w:pStyle w:val="VKRMain"/>
      </w:pPr>
    </w:p>
    <w:p w:rsidR="001B0D64" w:rsidRDefault="001B0D64" w:rsidP="00776A15">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Подробное </w:t>
      </w:r>
      <w:r w:rsidR="007C4899">
        <w:t>состав</w:t>
      </w:r>
      <w:r w:rsidR="003628B9">
        <w:t xml:space="preserve"> блока АВС представлен на рисунке ниже.</w:t>
      </w:r>
    </w:p>
    <w:p w:rsidR="003628B9" w:rsidRDefault="003628B9" w:rsidP="00776A15">
      <w:pPr>
        <w:pStyle w:val="VKRMain"/>
      </w:pPr>
    </w:p>
    <w:p w:rsidR="003628B9" w:rsidRDefault="003628B9" w:rsidP="00776A15">
      <w:pPr>
        <w:pStyle w:val="VKRMain"/>
      </w:pPr>
    </w:p>
    <w:p w:rsidR="007C4899" w:rsidRDefault="003628B9" w:rsidP="00776A15">
      <w:pPr>
        <w:pStyle w:val="VKRimage"/>
      </w:pPr>
      <w:r>
        <w:rPr>
          <w:noProof/>
        </w:rPr>
        <w:lastRenderedPageBreak/>
        <w:drawing>
          <wp:inline distT="0" distB="0" distL="0" distR="0" wp14:anchorId="1DB7B54A" wp14:editId="2BB2A61C">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152515" cy="2038350"/>
                    </a:xfrm>
                    <a:prstGeom prst="rect">
                      <a:avLst/>
                    </a:prstGeom>
                  </pic:spPr>
                </pic:pic>
              </a:graphicData>
            </a:graphic>
          </wp:inline>
        </w:drawing>
      </w:r>
    </w:p>
    <w:p w:rsidR="003628B9" w:rsidRDefault="007C4899" w:rsidP="00776A15">
      <w:pPr>
        <w:pStyle w:val="VKRimage"/>
      </w:pPr>
      <w:r>
        <w:t xml:space="preserve">Рисунок </w:t>
      </w:r>
      <w:fldSimple w:instr=" SEQ Рисунок \* ARABIC ">
        <w:r w:rsidR="004A22D8">
          <w:rPr>
            <w:noProof/>
          </w:rPr>
          <w:t>24</w:t>
        </w:r>
      </w:fldSimple>
      <w:r>
        <w:t xml:space="preserve"> – блок для обеспечения обратной связи</w:t>
      </w:r>
    </w:p>
    <w:p w:rsidR="007C4899" w:rsidRDefault="007C4899" w:rsidP="00776A15">
      <w:pPr>
        <w:pStyle w:val="VKRimage"/>
      </w:pPr>
    </w:p>
    <w:p w:rsidR="007C4899" w:rsidRDefault="007C4899" w:rsidP="00776A15">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1" type="#_x0000_t75" style="width:20.25pt;height:17.25pt" o:ole="">
            <v:imagedata r:id="rId107" o:title=""/>
          </v:shape>
          <o:OLEObject Type="Embed" ProgID="Equation.DSMT4" ShapeID="_x0000_i1061" DrawAspect="Content" ObjectID="_1679923132" r:id="rId108"/>
        </w:object>
      </w:r>
      <w:r w:rsidR="006F5D66">
        <w:t>. Перевод осуществляется по следующей формуле:</w:t>
      </w:r>
    </w:p>
    <w:p w:rsidR="00D51C88" w:rsidRDefault="00D51C88" w:rsidP="00776A15">
      <w:pPr>
        <w:pStyle w:val="VKRimage"/>
      </w:pPr>
      <w:r w:rsidRPr="00D51C88">
        <w:object w:dxaOrig="1660" w:dyaOrig="1219">
          <v:shape id="_x0000_i1062" type="#_x0000_t75" style="width:82.5pt;height:61.5pt" o:ole="">
            <v:imagedata r:id="rId109" o:title=""/>
          </v:shape>
          <o:OLEObject Type="Embed" ProgID="Equation.DSMT4" ShapeID="_x0000_i1062" DrawAspect="Content" ObjectID="_1679923133" r:id="rId110"/>
        </w:object>
      </w:r>
      <w:r>
        <w:t>,</w:t>
      </w:r>
    </w:p>
    <w:p w:rsidR="00D51C88" w:rsidRDefault="00D51C88" w:rsidP="00776A15">
      <w:pPr>
        <w:pStyle w:val="VKRimage"/>
      </w:pPr>
      <w:r>
        <w:t xml:space="preserve">Где </w:t>
      </w:r>
      <w:r w:rsidRPr="005D0E44">
        <w:object w:dxaOrig="360" w:dyaOrig="380">
          <v:shape id="_x0000_i1063" type="#_x0000_t75" style="width:18pt;height:18pt" o:ole="">
            <v:imagedata r:id="rId111" o:title=""/>
          </v:shape>
          <o:OLEObject Type="Embed" ProgID="Equation.DSMT4" ShapeID="_x0000_i1063" DrawAspect="Content" ObjectID="_1679923134" r:id="rId112"/>
        </w:object>
      </w:r>
      <w:r>
        <w:t>,</w:t>
      </w:r>
      <w:r w:rsidRPr="005D0E44">
        <w:object w:dxaOrig="360" w:dyaOrig="380">
          <v:shape id="_x0000_i1064" type="#_x0000_t75" style="width:18pt;height:18pt" o:ole="">
            <v:imagedata r:id="rId113" o:title=""/>
          </v:shape>
          <o:OLEObject Type="Embed" ProgID="Equation.DSMT4" ShapeID="_x0000_i1064" DrawAspect="Content" ObjectID="_1679923135" r:id="rId114"/>
        </w:object>
      </w:r>
      <w:r>
        <w:t>,</w:t>
      </w:r>
      <w:r w:rsidRPr="005D0E44">
        <w:object w:dxaOrig="360" w:dyaOrig="380">
          <v:shape id="_x0000_i1065" type="#_x0000_t75" style="width:18pt;height:18pt" o:ole="">
            <v:imagedata r:id="rId115" o:title=""/>
          </v:shape>
          <o:OLEObject Type="Embed" ProgID="Equation.DSMT4" ShapeID="_x0000_i1065" DrawAspect="Content" ObjectID="_1679923136" r:id="rId116"/>
        </w:object>
      </w:r>
      <w:r>
        <w:t xml:space="preserve"> - токи в </w:t>
      </w:r>
      <w:r w:rsidR="0098753B">
        <w:t>трёхфазной</w:t>
      </w:r>
      <w:r>
        <w:t xml:space="preserve"> системе координат;</w:t>
      </w:r>
    </w:p>
    <w:p w:rsidR="00D51C88" w:rsidRDefault="00D51C88" w:rsidP="00776A15">
      <w:pPr>
        <w:pStyle w:val="VKRimage"/>
      </w:pPr>
      <w:r w:rsidRPr="005D0E44">
        <w:rPr>
          <w:position w:val="-12"/>
        </w:rPr>
        <w:object w:dxaOrig="340" w:dyaOrig="380">
          <v:shape id="_x0000_i1066" type="#_x0000_t75" style="width:17.25pt;height:18pt" o:ole="">
            <v:imagedata r:id="rId117" o:title=""/>
          </v:shape>
          <o:OLEObject Type="Embed" ProgID="Equation.DSMT4" ShapeID="_x0000_i1066" DrawAspect="Content" ObjectID="_1679923137" r:id="rId118"/>
        </w:object>
      </w:r>
      <w:r>
        <w:t>,</w:t>
      </w:r>
      <w:r w:rsidRPr="005D0E44">
        <w:rPr>
          <w:position w:val="-18"/>
        </w:rPr>
        <w:object w:dxaOrig="320" w:dyaOrig="440">
          <v:shape id="_x0000_i1067" type="#_x0000_t75" style="width:15.75pt;height:21.75pt" o:ole="">
            <v:imagedata r:id="rId119" o:title=""/>
          </v:shape>
          <o:OLEObject Type="Embed" ProgID="Equation.DSMT4" ShapeID="_x0000_i1067" DrawAspect="Content" ObjectID="_1679923138" r:id="rId120"/>
        </w:object>
      </w:r>
      <w:r>
        <w:t xml:space="preserve"> - Токи в подвижной системе координат.</w:t>
      </w:r>
    </w:p>
    <w:p w:rsidR="00D51C88" w:rsidRDefault="00D51C88" w:rsidP="00776A15">
      <w:pPr>
        <w:pStyle w:val="VKRimage"/>
      </w:pPr>
      <w:r>
        <w:t xml:space="preserve">Более подробно это преобразование описано в книге </w:t>
      </w:r>
      <w:r w:rsidR="003B35BB">
        <w:t>Калачева Ю.Н.</w:t>
      </w:r>
      <w:r w:rsidR="003B35BB" w:rsidRPr="003B35BB">
        <w:t>[</w:t>
      </w:r>
      <w:r w:rsidR="00195B2D" w:rsidRPr="00195B2D">
        <w:t>7</w:t>
      </w:r>
      <w:r w:rsidR="003B35BB" w:rsidRPr="003B35BB">
        <w:t>]</w:t>
      </w:r>
      <w:r>
        <w:t xml:space="preserve"> </w:t>
      </w:r>
    </w:p>
    <w:p w:rsidR="006F5D66" w:rsidRDefault="003B35BB" w:rsidP="00776A15">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8" type="#_x0000_t75" style="width:20.25pt;height:17.25pt" o:ole="">
            <v:imagedata r:id="rId107" o:title=""/>
          </v:shape>
          <o:OLEObject Type="Embed" ProgID="Equation.DSMT4" ShapeID="_x0000_i1068" DrawAspect="Content" ObjectID="_1679923139" r:id="rId121"/>
        </w:object>
      </w:r>
      <w:r>
        <w:t xml:space="preserve">. </w:t>
      </w:r>
      <w:r w:rsidR="001A10D8">
        <w:t>Это значение будет использовано как обратная связь для регулятора.</w:t>
      </w:r>
    </w:p>
    <w:p w:rsidR="0098753B" w:rsidRDefault="0098753B" w:rsidP="00776A15">
      <w:pPr>
        <w:pStyle w:val="VKRMain"/>
      </w:pPr>
    </w:p>
    <w:p w:rsidR="0098753B" w:rsidRDefault="0098753B" w:rsidP="00776A15">
      <w:pPr>
        <w:pStyle w:val="VKRMain"/>
      </w:pPr>
    </w:p>
    <w:p w:rsidR="0098753B" w:rsidRDefault="0098753B" w:rsidP="00776A15">
      <w:pPr>
        <w:pStyle w:val="VKRMain"/>
      </w:pPr>
    </w:p>
    <w:p w:rsidR="0098753B" w:rsidRDefault="0098753B" w:rsidP="00776A15">
      <w:pPr>
        <w:pStyle w:val="VKRMain"/>
      </w:pPr>
    </w:p>
    <w:p w:rsidR="001A10D8" w:rsidRDefault="001A10D8" w:rsidP="001A10D8">
      <w:pPr>
        <w:pStyle w:val="2"/>
      </w:pPr>
      <w:bookmarkStart w:id="22" w:name="_Toc68271742"/>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rsidR="001A10D8" w:rsidRDefault="001A10D8" w:rsidP="001A10D8"/>
    <w:p w:rsidR="00077E79" w:rsidRDefault="001A10D8" w:rsidP="00776A15">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76A15">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 xml:space="preserve">модуля составляет 500 В,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xml:space="preserve">. Для наглядности обучения выбирается значение в 100 А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rsidR="006541AB" w:rsidRPr="006B2404" w:rsidRDefault="006541AB" w:rsidP="00776A15">
      <w:pPr>
        <w:pStyle w:val="VKRimage"/>
      </w:pPr>
      <w:r w:rsidRPr="006541AB">
        <w:rPr>
          <w:lang w:val="en-US"/>
        </w:rPr>
        <w:object w:dxaOrig="2700" w:dyaOrig="560">
          <v:shape id="_x0000_i1069" type="#_x0000_t75" style="width:134.25pt;height:27.75pt" o:ole="">
            <v:imagedata r:id="rId122" o:title=""/>
          </v:shape>
          <o:OLEObject Type="Embed" ProgID="Equation.DSMT4" ShapeID="_x0000_i1069" DrawAspect="Content" ObjectID="_1679923140" r:id="rId123"/>
        </w:object>
      </w:r>
      <w:r w:rsidRPr="006B2404">
        <w:t>,</w:t>
      </w:r>
    </w:p>
    <w:p w:rsidR="006541AB" w:rsidRDefault="006541AB" w:rsidP="00776A15">
      <w:pPr>
        <w:pStyle w:val="VKRMain"/>
      </w:pPr>
      <w:r>
        <w:t>где</w:t>
      </w:r>
      <w:r w:rsidRPr="006541AB">
        <w:rPr>
          <w:position w:val="-28"/>
        </w:rPr>
        <w:object w:dxaOrig="1060" w:dyaOrig="720">
          <v:shape id="_x0000_i1070" type="#_x0000_t75" style="width:54pt;height:36.75pt" o:ole="">
            <v:imagedata r:id="rId124" o:title=""/>
          </v:shape>
          <o:OLEObject Type="Embed" ProgID="Equation.DSMT4" ShapeID="_x0000_i1070" DrawAspect="Content" ObjectID="_1679923141" r:id="rId125"/>
        </w:object>
      </w:r>
      <w:r w:rsidR="006B2404">
        <w:t xml:space="preserve"> - </w:t>
      </w:r>
      <w:r w:rsidR="0098753B">
        <w:t>ёмкостное</w:t>
      </w:r>
      <w:r w:rsidR="006B2404">
        <w:t xml:space="preserve"> сопротивление</w:t>
      </w:r>
      <w:r w:rsidR="00892925">
        <w:t>;</w:t>
      </w:r>
    </w:p>
    <w:p w:rsidR="006B2404" w:rsidRDefault="006B2404" w:rsidP="00776A15">
      <w:pPr>
        <w:pStyle w:val="VKRMain"/>
      </w:pPr>
      <w:r w:rsidRPr="002A1F3E">
        <w:rPr>
          <w:position w:val="-12"/>
        </w:rPr>
        <w:object w:dxaOrig="1080" w:dyaOrig="380">
          <v:shape id="_x0000_i1071" type="#_x0000_t75" style="width:54.75pt;height:18pt" o:ole="">
            <v:imagedata r:id="rId126" o:title=""/>
          </v:shape>
          <o:OLEObject Type="Embed" ProgID="Equation.DSMT4" ShapeID="_x0000_i1071" DrawAspect="Content" ObjectID="_1679923142" r:id="rId127"/>
        </w:object>
      </w:r>
      <w:r>
        <w:t xml:space="preserve"> - индуктивное </w:t>
      </w:r>
      <w:r w:rsidR="00874773">
        <w:t>сопротивление</w:t>
      </w:r>
      <w:r w:rsidR="00892925">
        <w:t>;</w:t>
      </w:r>
    </w:p>
    <w:p w:rsidR="00892925" w:rsidRPr="006541AB" w:rsidRDefault="00892925" w:rsidP="00776A15">
      <w:pPr>
        <w:pStyle w:val="VKRMain"/>
      </w:pPr>
      <w:r w:rsidRPr="002A1F3E">
        <w:rPr>
          <w:position w:val="-6"/>
        </w:rPr>
        <w:object w:dxaOrig="260" w:dyaOrig="240">
          <v:shape id="_x0000_i1072" type="#_x0000_t75" style="width:12.75pt;height:12pt" o:ole="">
            <v:imagedata r:id="rId128" o:title=""/>
          </v:shape>
          <o:OLEObject Type="Embed" ProgID="Equation.DSMT4" ShapeID="_x0000_i1072" DrawAspect="Content" ObjectID="_1679923143" r:id="rId129"/>
        </w:object>
      </w:r>
      <w:r>
        <w:t xml:space="preserve"> - частота питающей сети.</w:t>
      </w:r>
    </w:p>
    <w:p w:rsidR="006541AB" w:rsidRDefault="006B2404" w:rsidP="00776A15">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v:shape id="_x0000_i1073" type="#_x0000_t75" style="width:20.25pt;height:18pt" o:ole="">
            <v:imagedata r:id="rId130" o:title=""/>
          </v:shape>
          <o:OLEObject Type="Embed" ProgID="Equation.DSMT4" ShapeID="_x0000_i1073" DrawAspect="Content" ObjectID="_1679923144" r:id="rId131"/>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4" type="#_x0000_t75" style="width:57pt;height:15pt" o:ole="">
            <v:imagedata r:id="rId132" o:title=""/>
          </v:shape>
          <o:OLEObject Type="Embed" ProgID="Equation.DSMT4" ShapeID="_x0000_i1074" DrawAspect="Content" ObjectID="_1679923145" r:id="rId133"/>
        </w:object>
      </w:r>
      <w:r w:rsidR="002D2FFD">
        <w:t xml:space="preserve"> </w:t>
      </w:r>
      <w:r w:rsidR="007937FC">
        <w:t>и не превышало</w:t>
      </w:r>
      <w:r w:rsidR="002D2FFD">
        <w:t xml:space="preserve"> значения в 5 Ом</w:t>
      </w:r>
    </w:p>
    <w:p w:rsidR="00874773" w:rsidRDefault="00874773" w:rsidP="00776A15">
      <w:pPr>
        <w:pStyle w:val="VKRMain"/>
      </w:pPr>
      <w:r>
        <w:t xml:space="preserve">Известно, что постоянная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776A15">
      <w:pPr>
        <w:pStyle w:val="VKRMain"/>
      </w:pPr>
      <w:r w:rsidRPr="002E41E2">
        <w:object w:dxaOrig="700" w:dyaOrig="700">
          <v:shape id="_x0000_i1075" type="#_x0000_t75" style="width:35.25pt;height:35.25pt" o:ole="">
            <v:imagedata r:id="rId134" o:title=""/>
          </v:shape>
          <o:OLEObject Type="Embed" ProgID="Equation.DSMT4" ShapeID="_x0000_i1075" DrawAspect="Content" ObjectID="_1679923146" r:id="rId135"/>
        </w:object>
      </w:r>
    </w:p>
    <w:p w:rsidR="003B35BB" w:rsidRDefault="002D2FFD" w:rsidP="00776A15">
      <w:pPr>
        <w:pStyle w:val="VKRMain"/>
      </w:pPr>
      <w:r>
        <w:t xml:space="preserve">Постоянная времени влияет на кривизну графика тока, время нарастания, до установившегося значения или нуля, </w:t>
      </w:r>
      <w:r w:rsidR="00195B2D">
        <w:t>следовательно,</w:t>
      </w:r>
      <w:r>
        <w:t xml:space="preserve"> влияет на время переходного процесса. Так же чем больше значение </w:t>
      </w:r>
      <w:r w:rsidRPr="002A1F3E">
        <w:rPr>
          <w:position w:val="-6"/>
        </w:rPr>
        <w:object w:dxaOrig="200" w:dyaOrig="240">
          <v:shape id="_x0000_i1076" type="#_x0000_t75" style="width:9.75pt;height:12pt" o:ole="">
            <v:imagedata r:id="rId136" o:title=""/>
          </v:shape>
          <o:OLEObject Type="Embed" ProgID="Equation.DSMT4" ShapeID="_x0000_i1076" DrawAspect="Content" ObjectID="_1679923147" r:id="rId137"/>
        </w:object>
      </w:r>
      <w:r>
        <w:t xml:space="preserve"> тем медленнее будет затухать переходный процесс.</w:t>
      </w:r>
    </w:p>
    <w:p w:rsidR="00077E79" w:rsidRDefault="00892925" w:rsidP="00776A15">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7" type="#_x0000_t75" style="width:9.75pt;height:12pt" o:ole="">
            <v:imagedata r:id="rId138" o:title=""/>
          </v:shape>
          <o:OLEObject Type="Embed" ProgID="Equation.DSMT4" ShapeID="_x0000_i1077" DrawAspect="Content" ObjectID="_1679923148" r:id="rId139"/>
        </w:object>
      </w:r>
      <w:r>
        <w:t xml:space="preserve"> </w:t>
      </w:r>
    </w:p>
    <w:p w:rsidR="007937FC" w:rsidRDefault="007937FC" w:rsidP="00776A15">
      <w:pPr>
        <w:pStyle w:val="VKRMain"/>
      </w:pPr>
    </w:p>
    <w:p w:rsidR="007937FC" w:rsidRDefault="007937FC" w:rsidP="00776A15">
      <w:pPr>
        <w:pStyle w:val="VKRMain"/>
      </w:pPr>
      <w:r>
        <w:t xml:space="preserve">Таблица </w:t>
      </w:r>
      <w:fldSimple w:instr=" SEQ Таблица \* ARABIC ">
        <w:r w:rsidR="002F3E6C">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776A15">
            <w:pPr>
              <w:pStyle w:val="VKRMain"/>
            </w:pPr>
            <w:r w:rsidRPr="00306A25">
              <w:t>R</w:t>
            </w:r>
          </w:p>
        </w:tc>
        <w:tc>
          <w:tcPr>
            <w:tcW w:w="2701" w:type="dxa"/>
          </w:tcPr>
          <w:p w:rsidR="006A6C10" w:rsidRPr="00306A25" w:rsidRDefault="006A6C10" w:rsidP="00776A15">
            <w:pPr>
              <w:pStyle w:val="VKRMain"/>
            </w:pPr>
            <w:r w:rsidRPr="00306A25">
              <w:t>L</w:t>
            </w:r>
          </w:p>
        </w:tc>
        <w:tc>
          <w:tcPr>
            <w:tcW w:w="2561" w:type="dxa"/>
          </w:tcPr>
          <w:p w:rsidR="006A6C10" w:rsidRPr="00306A25" w:rsidRDefault="006A6C10" w:rsidP="00776A15">
            <w:pPr>
              <w:pStyle w:val="VKRMain"/>
            </w:pPr>
            <w:r w:rsidRPr="00306A25">
              <w:t>Z</w:t>
            </w:r>
          </w:p>
        </w:tc>
        <w:tc>
          <w:tcPr>
            <w:tcW w:w="2640" w:type="dxa"/>
          </w:tcPr>
          <w:p w:rsidR="006A6C10" w:rsidRPr="00306A25" w:rsidRDefault="006A6C10" w:rsidP="00776A15">
            <w:pPr>
              <w:pStyle w:val="VKRMain"/>
            </w:pPr>
            <w:r w:rsidRPr="00306A25">
              <w:object w:dxaOrig="200" w:dyaOrig="240">
                <v:shape id="_x0000_i1078" type="#_x0000_t75" style="width:9.75pt;height:12pt" o:ole="">
                  <v:imagedata r:id="rId138" o:title=""/>
                </v:shape>
                <o:OLEObject Type="Embed" ProgID="Equation.DSMT4" ShapeID="_x0000_i1078" DrawAspect="Content" ObjectID="_1679923149" r:id="rId140"/>
              </w:object>
            </w:r>
          </w:p>
        </w:tc>
      </w:tr>
      <w:tr w:rsidR="00E646FF" w:rsidTr="006A5ADB">
        <w:tc>
          <w:tcPr>
            <w:tcW w:w="2661" w:type="dxa"/>
          </w:tcPr>
          <w:p w:rsidR="00E646FF" w:rsidRPr="00306A25" w:rsidRDefault="00E646FF" w:rsidP="00776A15">
            <w:pPr>
              <w:pStyle w:val="VKRMain"/>
            </w:pPr>
            <w:r w:rsidRPr="00306A25">
              <w:t>0.1</w:t>
            </w:r>
          </w:p>
        </w:tc>
        <w:tc>
          <w:tcPr>
            <w:tcW w:w="2701" w:type="dxa"/>
          </w:tcPr>
          <w:p w:rsidR="00E646FF" w:rsidRPr="00306A25" w:rsidRDefault="00E646FF" w:rsidP="00776A15">
            <w:pPr>
              <w:pStyle w:val="VKRMain"/>
            </w:pPr>
            <w:r w:rsidRPr="00306A25">
              <w:t>0.01</w:t>
            </w:r>
          </w:p>
        </w:tc>
        <w:tc>
          <w:tcPr>
            <w:tcW w:w="2561" w:type="dxa"/>
            <w:vAlign w:val="bottom"/>
          </w:tcPr>
          <w:p w:rsidR="00E646FF" w:rsidRPr="00306A25" w:rsidRDefault="00E646FF" w:rsidP="00776A15">
            <w:pPr>
              <w:pStyle w:val="VKRMain"/>
            </w:pPr>
            <w:r w:rsidRPr="00306A25">
              <w:t>1,259975</w:t>
            </w:r>
          </w:p>
        </w:tc>
        <w:tc>
          <w:tcPr>
            <w:tcW w:w="2640" w:type="dxa"/>
          </w:tcPr>
          <w:p w:rsidR="00E646FF" w:rsidRPr="00306A25" w:rsidRDefault="00E646FF" w:rsidP="00776A15">
            <w:pPr>
              <w:pStyle w:val="VKRMain"/>
            </w:pPr>
            <w:r w:rsidRPr="00306A25">
              <w:t>10</w:t>
            </w:r>
          </w:p>
        </w:tc>
      </w:tr>
      <w:tr w:rsidR="00E646FF" w:rsidTr="006A5ADB">
        <w:tc>
          <w:tcPr>
            <w:tcW w:w="2661" w:type="dxa"/>
          </w:tcPr>
          <w:p w:rsidR="00E646FF" w:rsidRPr="00306A25" w:rsidRDefault="00E646FF" w:rsidP="00776A15">
            <w:pPr>
              <w:pStyle w:val="VKRMain"/>
            </w:pPr>
            <w:r w:rsidRPr="00306A25">
              <w:t>0.5</w:t>
            </w:r>
          </w:p>
        </w:tc>
        <w:tc>
          <w:tcPr>
            <w:tcW w:w="2701" w:type="dxa"/>
          </w:tcPr>
          <w:p w:rsidR="00E646FF" w:rsidRPr="00306A25" w:rsidRDefault="00E646FF" w:rsidP="00776A15">
            <w:pPr>
              <w:pStyle w:val="VKRMain"/>
            </w:pPr>
            <w:r w:rsidRPr="00306A25">
              <w:t>0.015</w:t>
            </w:r>
          </w:p>
        </w:tc>
        <w:tc>
          <w:tcPr>
            <w:tcW w:w="2561" w:type="dxa"/>
            <w:vAlign w:val="bottom"/>
          </w:tcPr>
          <w:p w:rsidR="00E646FF" w:rsidRPr="00306A25" w:rsidRDefault="00E646FF" w:rsidP="00776A15">
            <w:pPr>
              <w:pStyle w:val="VKRMain"/>
            </w:pPr>
            <w:r w:rsidRPr="00306A25">
              <w:t>1,949219</w:t>
            </w:r>
          </w:p>
        </w:tc>
        <w:tc>
          <w:tcPr>
            <w:tcW w:w="2640" w:type="dxa"/>
          </w:tcPr>
          <w:p w:rsidR="00E646FF" w:rsidRPr="00306A25" w:rsidRDefault="00E646FF" w:rsidP="00776A15">
            <w:pPr>
              <w:pStyle w:val="VKRMain"/>
            </w:pPr>
            <w:r w:rsidRPr="00306A25">
              <w:t>33</w:t>
            </w:r>
          </w:p>
        </w:tc>
      </w:tr>
      <w:tr w:rsidR="00E646FF" w:rsidTr="006A5ADB">
        <w:tc>
          <w:tcPr>
            <w:tcW w:w="2661" w:type="dxa"/>
          </w:tcPr>
          <w:p w:rsidR="00E646FF" w:rsidRPr="00306A25" w:rsidRDefault="00E646FF" w:rsidP="00776A15">
            <w:pPr>
              <w:pStyle w:val="VKRMain"/>
            </w:pPr>
            <w:r w:rsidRPr="00306A25">
              <w:t>1</w:t>
            </w:r>
          </w:p>
        </w:tc>
        <w:tc>
          <w:tcPr>
            <w:tcW w:w="2701" w:type="dxa"/>
          </w:tcPr>
          <w:p w:rsidR="00E646FF" w:rsidRPr="00306A25" w:rsidRDefault="00E646FF" w:rsidP="00776A15">
            <w:pPr>
              <w:pStyle w:val="VKRMain"/>
            </w:pPr>
            <w:r w:rsidRPr="00306A25">
              <w:t>0.015</w:t>
            </w:r>
          </w:p>
        </w:tc>
        <w:tc>
          <w:tcPr>
            <w:tcW w:w="2561" w:type="dxa"/>
            <w:vAlign w:val="bottom"/>
          </w:tcPr>
          <w:p w:rsidR="00E646FF" w:rsidRPr="00306A25" w:rsidRDefault="00E646FF" w:rsidP="00776A15">
            <w:pPr>
              <w:pStyle w:val="VKRMain"/>
            </w:pPr>
            <w:r w:rsidRPr="00306A25">
              <w:t>2,132945</w:t>
            </w:r>
          </w:p>
        </w:tc>
        <w:tc>
          <w:tcPr>
            <w:tcW w:w="2640" w:type="dxa"/>
          </w:tcPr>
          <w:p w:rsidR="00E646FF" w:rsidRPr="00306A25" w:rsidRDefault="00E646FF" w:rsidP="00776A15">
            <w:pPr>
              <w:pStyle w:val="VKRMain"/>
            </w:pPr>
            <w:r w:rsidRPr="00306A25">
              <w:t>64.52</w:t>
            </w:r>
          </w:p>
        </w:tc>
      </w:tr>
      <w:tr w:rsidR="00E646FF" w:rsidTr="006A5ADB">
        <w:tc>
          <w:tcPr>
            <w:tcW w:w="2661" w:type="dxa"/>
          </w:tcPr>
          <w:p w:rsidR="00E646FF" w:rsidRPr="00306A25" w:rsidRDefault="00E646FF" w:rsidP="00776A15">
            <w:pPr>
              <w:pStyle w:val="VKRMain"/>
            </w:pPr>
            <w:r w:rsidRPr="00306A25">
              <w:t>1,5</w:t>
            </w:r>
          </w:p>
        </w:tc>
        <w:tc>
          <w:tcPr>
            <w:tcW w:w="2701" w:type="dxa"/>
          </w:tcPr>
          <w:p w:rsidR="00E646FF" w:rsidRPr="00306A25" w:rsidRDefault="00E646FF" w:rsidP="00776A15">
            <w:pPr>
              <w:pStyle w:val="VKRMain"/>
            </w:pPr>
            <w:r w:rsidRPr="00306A25">
              <w:t>0.009</w:t>
            </w:r>
          </w:p>
        </w:tc>
        <w:tc>
          <w:tcPr>
            <w:tcW w:w="2561" w:type="dxa"/>
            <w:vAlign w:val="bottom"/>
          </w:tcPr>
          <w:p w:rsidR="00E646FF" w:rsidRPr="00306A25" w:rsidRDefault="00E646FF" w:rsidP="00776A15">
            <w:pPr>
              <w:pStyle w:val="VKRMain"/>
            </w:pPr>
            <w:r w:rsidRPr="00306A25">
              <w:t>1,878245</w:t>
            </w:r>
          </w:p>
        </w:tc>
        <w:tc>
          <w:tcPr>
            <w:tcW w:w="2640" w:type="dxa"/>
          </w:tcPr>
          <w:p w:rsidR="00E646FF" w:rsidRPr="00306A25" w:rsidRDefault="00E646FF" w:rsidP="00776A15">
            <w:pPr>
              <w:pStyle w:val="VKRMain"/>
            </w:pPr>
            <w:r w:rsidRPr="00306A25">
              <w:t>166.67</w:t>
            </w:r>
          </w:p>
        </w:tc>
      </w:tr>
      <w:tr w:rsidR="00E646FF" w:rsidTr="006A5ADB">
        <w:tc>
          <w:tcPr>
            <w:tcW w:w="2661" w:type="dxa"/>
          </w:tcPr>
          <w:p w:rsidR="00E646FF" w:rsidRPr="00306A25" w:rsidRDefault="00E646FF" w:rsidP="00776A15">
            <w:pPr>
              <w:pStyle w:val="VKRMain"/>
            </w:pPr>
            <w:r w:rsidRPr="00306A25">
              <w:t>2</w:t>
            </w:r>
          </w:p>
        </w:tc>
        <w:tc>
          <w:tcPr>
            <w:tcW w:w="2701" w:type="dxa"/>
          </w:tcPr>
          <w:p w:rsidR="00E646FF" w:rsidRPr="00306A25" w:rsidRDefault="00E646FF" w:rsidP="00776A15">
            <w:pPr>
              <w:pStyle w:val="VKRMain"/>
            </w:pPr>
            <w:r w:rsidRPr="00306A25">
              <w:t>0.005</w:t>
            </w:r>
          </w:p>
        </w:tc>
        <w:tc>
          <w:tcPr>
            <w:tcW w:w="2561" w:type="dxa"/>
            <w:vAlign w:val="bottom"/>
          </w:tcPr>
          <w:p w:rsidR="00E646FF" w:rsidRPr="00306A25" w:rsidRDefault="00E646FF" w:rsidP="00776A15">
            <w:pPr>
              <w:pStyle w:val="VKRMain"/>
            </w:pPr>
            <w:r w:rsidRPr="00306A25">
              <w:t>2,096279</w:t>
            </w:r>
          </w:p>
        </w:tc>
        <w:tc>
          <w:tcPr>
            <w:tcW w:w="2640" w:type="dxa"/>
          </w:tcPr>
          <w:p w:rsidR="00E646FF" w:rsidRPr="00306A25" w:rsidRDefault="00E646FF" w:rsidP="00776A15">
            <w:pPr>
              <w:pStyle w:val="VKRMain"/>
            </w:pPr>
            <w:r w:rsidRPr="00306A25">
              <w:t>400</w:t>
            </w:r>
          </w:p>
        </w:tc>
      </w:tr>
    </w:tbl>
    <w:p w:rsidR="00152D0C" w:rsidRDefault="00152D0C" w:rsidP="00776A15">
      <w:pPr>
        <w:pStyle w:val="VKRMain"/>
        <w:rPr>
          <w:lang w:val="en-US"/>
        </w:rPr>
      </w:pPr>
    </w:p>
    <w:p w:rsidR="0070460F" w:rsidRDefault="0070460F" w:rsidP="00776A15">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будет сама под них подстроится и правильно отработать их. </w:t>
      </w:r>
    </w:p>
    <w:p w:rsidR="007A19AE" w:rsidRPr="001957DF" w:rsidRDefault="007A19AE" w:rsidP="00776A15">
      <w:pPr>
        <w:pStyle w:val="VKRMain"/>
      </w:pPr>
    </w:p>
    <w:p w:rsidR="007A19AE" w:rsidRDefault="007A19AE" w:rsidP="007A19AE">
      <w:pPr>
        <w:pStyle w:val="2"/>
      </w:pPr>
      <w:bookmarkStart w:id="23" w:name="_Toc68271743"/>
      <w:r w:rsidRPr="001957DF">
        <w:t xml:space="preserve">5.3 </w:t>
      </w:r>
      <w:r>
        <w:t>Обучение нейронной сети</w:t>
      </w:r>
      <w:bookmarkEnd w:id="23"/>
    </w:p>
    <w:p w:rsidR="007A19AE" w:rsidRDefault="007A19AE" w:rsidP="007A19AE"/>
    <w:p w:rsidR="007A19AE" w:rsidRDefault="007A19AE" w:rsidP="00776A15">
      <w:pPr>
        <w:pStyle w:val="VKRMain"/>
        <w:rPr>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r w:rsidR="00611564">
        <w:rPr>
          <w:lang w:val="en-US"/>
        </w:rPr>
        <w:t>I</w:t>
      </w:r>
      <w:r w:rsidR="00FA74B0">
        <w:rPr>
          <w:lang w:val="en-US"/>
        </w:rPr>
        <w:t>z</w:t>
      </w:r>
      <w:r w:rsidR="00FA74B0">
        <w:t xml:space="preserve">, </w:t>
      </w:r>
      <w:r w:rsidR="00FA74B0" w:rsidRPr="006607DE">
        <w:rPr>
          <w:shd w:val="clear" w:color="auto" w:fill="FFFFFF"/>
        </w:rPr>
        <w:t>Δ</w:t>
      </w:r>
      <w:r w:rsidR="00611564">
        <w:rPr>
          <w:shd w:val="clear" w:color="auto" w:fill="FFFFFF"/>
          <w:lang w:val="en-US"/>
        </w:rPr>
        <w:t>I</w:t>
      </w:r>
      <w:r w:rsidR="00FA74B0">
        <w:rPr>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76A15">
      <w:pPr>
        <w:pStyle w:val="VKRMain"/>
        <w:rPr>
          <w:shd w:val="clear" w:color="auto" w:fill="FFFFFF"/>
        </w:rPr>
      </w:pPr>
      <w:r>
        <w:rPr>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76A15">
      <w:pPr>
        <w:pStyle w:val="VKRMain"/>
        <w:rPr>
          <w:shd w:val="clear" w:color="auto" w:fill="FFFFFF"/>
        </w:rPr>
      </w:pPr>
      <w:r>
        <w:rPr>
          <w:shd w:val="clear" w:color="auto" w:fill="FFFFFF"/>
        </w:rPr>
        <w:t xml:space="preserve">Первыми параметрами, на которые будет обучена нейронная сеть будут параметры сети </w:t>
      </w:r>
      <w:r>
        <w:rPr>
          <w:shd w:val="clear" w:color="auto" w:fill="FFFFFF"/>
          <w:lang w:val="en-US"/>
        </w:rPr>
        <w:t>R</w:t>
      </w:r>
      <w:r w:rsidRPr="00FD6A48">
        <w:rPr>
          <w:shd w:val="clear" w:color="auto" w:fill="FFFFFF"/>
        </w:rPr>
        <w:t xml:space="preserve">=0.1 </w:t>
      </w:r>
      <w:r>
        <w:rPr>
          <w:shd w:val="clear" w:color="auto" w:fill="FFFFFF"/>
          <w:lang w:val="en-US"/>
        </w:rPr>
        <w:t>L</w:t>
      </w:r>
      <w:r w:rsidRPr="00FD6A48">
        <w:rPr>
          <w:shd w:val="clear" w:color="auto" w:fill="FFFFFF"/>
        </w:rPr>
        <w:t xml:space="preserve">=0.001. </w:t>
      </w:r>
      <w:r>
        <w:rPr>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76A15">
      <w:pPr>
        <w:pStyle w:val="VKRMain"/>
        <w:rPr>
          <w:shd w:val="clear" w:color="auto" w:fill="FFFFFF"/>
        </w:rPr>
      </w:pPr>
    </w:p>
    <w:p w:rsidR="00FD6A48" w:rsidRDefault="00FD6A48" w:rsidP="00776A15">
      <w:pPr>
        <w:pStyle w:val="VKRMain"/>
        <w:rPr>
          <w:shd w:val="clear" w:color="auto" w:fill="FFFFFF"/>
        </w:rPr>
      </w:pPr>
    </w:p>
    <w:p w:rsidR="00FD6A48" w:rsidRDefault="00FD6A48" w:rsidP="00776A15">
      <w:pPr>
        <w:pStyle w:val="VKRimage"/>
      </w:pPr>
      <w:r>
        <w:rPr>
          <w:noProof/>
        </w:rPr>
        <w:lastRenderedPageBreak/>
        <w:drawing>
          <wp:inline distT="0" distB="0" distL="0" distR="0" wp14:anchorId="7F9B4BEC" wp14:editId="03BC8F14">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230066" cy="2290827"/>
                    </a:xfrm>
                    <a:prstGeom prst="rect">
                      <a:avLst/>
                    </a:prstGeom>
                  </pic:spPr>
                </pic:pic>
              </a:graphicData>
            </a:graphic>
          </wp:inline>
        </w:drawing>
      </w:r>
      <w:r>
        <w:rPr>
          <w:noProof/>
        </w:rPr>
        <w:drawing>
          <wp:inline distT="0" distB="0" distL="0" distR="0" wp14:anchorId="73C9ACC8" wp14:editId="1AF66F8B">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864280" cy="2292276"/>
                    </a:xfrm>
                    <a:prstGeom prst="rect">
                      <a:avLst/>
                    </a:prstGeom>
                  </pic:spPr>
                </pic:pic>
              </a:graphicData>
            </a:graphic>
          </wp:inline>
        </w:drawing>
      </w:r>
    </w:p>
    <w:p w:rsidR="00FD6A48" w:rsidRDefault="00FD6A48" w:rsidP="00776A15">
      <w:pPr>
        <w:pStyle w:val="VKRimage"/>
      </w:pPr>
      <w:r>
        <w:t xml:space="preserve">Рисунок </w:t>
      </w:r>
      <w:fldSimple w:instr=" SEQ Рисунок \* ARABIC ">
        <w:r w:rsidR="004A22D8">
          <w:rPr>
            <w:noProof/>
          </w:rPr>
          <w:t>25</w:t>
        </w:r>
      </w:fldSimple>
      <w:r>
        <w:t xml:space="preserve"> – Графики токов</w:t>
      </w:r>
    </w:p>
    <w:p w:rsidR="00FD6A48" w:rsidRDefault="00611564" w:rsidP="00776A15">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76A15">
      <w:pPr>
        <w:pStyle w:val="VKRMain"/>
      </w:pPr>
      <w:r>
        <w:t>Ни же представлен график ошибки обучения НС.</w:t>
      </w:r>
    </w:p>
    <w:p w:rsidR="00611564" w:rsidRDefault="00611564" w:rsidP="00776A15">
      <w:pPr>
        <w:pStyle w:val="VKRimage"/>
      </w:pPr>
      <w:r>
        <w:rPr>
          <w:noProof/>
        </w:rPr>
        <w:drawing>
          <wp:inline distT="0" distB="0" distL="0" distR="0" wp14:anchorId="7B21D6C6" wp14:editId="5C395B5F">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173283" cy="3021541"/>
                    </a:xfrm>
                    <a:prstGeom prst="rect">
                      <a:avLst/>
                    </a:prstGeom>
                  </pic:spPr>
                </pic:pic>
              </a:graphicData>
            </a:graphic>
          </wp:inline>
        </w:drawing>
      </w:r>
    </w:p>
    <w:p w:rsidR="00FD6A48" w:rsidRDefault="00611564" w:rsidP="00776A15">
      <w:pPr>
        <w:pStyle w:val="VKRimage"/>
      </w:pPr>
      <w:r>
        <w:t xml:space="preserve">Рисунок </w:t>
      </w:r>
      <w:fldSimple w:instr=" SEQ Рисунок \* ARABIC ">
        <w:r w:rsidR="004A22D8">
          <w:rPr>
            <w:noProof/>
          </w:rPr>
          <w:t>26</w:t>
        </w:r>
      </w:fldSimple>
      <w:r>
        <w:t xml:space="preserve"> – График ошибки при обучение нейронной сети</w:t>
      </w:r>
    </w:p>
    <w:p w:rsidR="00655AF1" w:rsidRDefault="00655AF1" w:rsidP="00776A15">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776A15">
      <w:pPr>
        <w:pStyle w:val="VKRMain"/>
      </w:pPr>
      <w:r>
        <w:t>Ниже представлены графики токов при работе ПИД регулятора и НС на трехфазную нагрузку.</w:t>
      </w:r>
    </w:p>
    <w:p w:rsidR="00853424" w:rsidRDefault="003E3488" w:rsidP="00776A15">
      <w:pPr>
        <w:pStyle w:val="VKRimage"/>
      </w:pPr>
      <w:r>
        <w:rPr>
          <w:noProof/>
        </w:rPr>
        <w:lastRenderedPageBreak/>
        <w:drawing>
          <wp:inline distT="0" distB="0" distL="0" distR="0" wp14:anchorId="1F732581" wp14:editId="1F727F1C">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06832653" wp14:editId="7061E6C3">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749691" cy="2026088"/>
                    </a:xfrm>
                    <a:prstGeom prst="rect">
                      <a:avLst/>
                    </a:prstGeom>
                  </pic:spPr>
                </pic:pic>
              </a:graphicData>
            </a:graphic>
          </wp:inline>
        </w:drawing>
      </w:r>
    </w:p>
    <w:p w:rsidR="00853424" w:rsidRDefault="00853424" w:rsidP="00776A15">
      <w:pPr>
        <w:pStyle w:val="VKRimage"/>
      </w:pPr>
      <w:r>
        <w:t xml:space="preserve">Рисунок </w:t>
      </w:r>
      <w:fldSimple w:instr=" SEQ Рисунок \* ARABIC ">
        <w:r w:rsidR="004A22D8">
          <w:rPr>
            <w:noProof/>
          </w:rPr>
          <w:t>27</w:t>
        </w:r>
      </w:fldSimple>
      <w:r>
        <w:t xml:space="preserve"> – Графики токов Нейронной сети и ПИД регулятора.</w:t>
      </w:r>
    </w:p>
    <w:p w:rsidR="003E3488" w:rsidRDefault="003E3488" w:rsidP="00776A15">
      <w:pPr>
        <w:pStyle w:val="VKRMain"/>
        <w:rPr>
          <w:noProof/>
        </w:rPr>
      </w:pPr>
    </w:p>
    <w:p w:rsidR="00853424" w:rsidRDefault="00853424" w:rsidP="00776A15">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776A15">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776A15">
      <w:pPr>
        <w:pStyle w:val="VKRimage"/>
      </w:pPr>
      <w:r>
        <w:rPr>
          <w:noProof/>
        </w:rPr>
        <w:drawing>
          <wp:inline distT="0" distB="0" distL="0" distR="0" wp14:anchorId="76DEB1E9" wp14:editId="585C2736">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077" cy="2428681"/>
                    </a:xfrm>
                    <a:prstGeom prst="rect">
                      <a:avLst/>
                    </a:prstGeom>
                  </pic:spPr>
                </pic:pic>
              </a:graphicData>
            </a:graphic>
          </wp:inline>
        </w:drawing>
      </w:r>
    </w:p>
    <w:p w:rsidR="00853424" w:rsidRDefault="002605EB" w:rsidP="00776A15">
      <w:pPr>
        <w:pStyle w:val="VKRimage"/>
        <w:rPr>
          <w:noProof/>
        </w:rPr>
      </w:pPr>
      <w:r>
        <w:t xml:space="preserve">Рисунок </w:t>
      </w:r>
      <w:fldSimple w:instr=" SEQ Рисунок \* ARABIC ">
        <w:r w:rsidR="004A22D8">
          <w:rPr>
            <w:noProof/>
          </w:rPr>
          <w:t>28</w:t>
        </w:r>
      </w:fldSimple>
      <w:r>
        <w:t xml:space="preserve"> – Ошибка обучения при обучение на второй параметр</w:t>
      </w:r>
    </w:p>
    <w:p w:rsidR="00853424" w:rsidRDefault="002605EB" w:rsidP="00776A15">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776A15">
      <w:pPr>
        <w:pStyle w:val="VKRimage"/>
      </w:pPr>
      <w:r>
        <w:rPr>
          <w:noProof/>
        </w:rPr>
        <w:drawing>
          <wp:inline distT="0" distB="0" distL="0" distR="0" wp14:anchorId="62592E4A" wp14:editId="1251A766">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968264" cy="2050898"/>
                    </a:xfrm>
                    <a:prstGeom prst="rect">
                      <a:avLst/>
                    </a:prstGeom>
                  </pic:spPr>
                </pic:pic>
              </a:graphicData>
            </a:graphic>
          </wp:inline>
        </w:drawing>
      </w:r>
      <w:r>
        <w:rPr>
          <w:noProof/>
        </w:rPr>
        <w:drawing>
          <wp:inline distT="0" distB="0" distL="0" distR="0" wp14:anchorId="618FB7B7" wp14:editId="6187C224">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609634" cy="2073022"/>
                    </a:xfrm>
                    <a:prstGeom prst="rect">
                      <a:avLst/>
                    </a:prstGeom>
                  </pic:spPr>
                </pic:pic>
              </a:graphicData>
            </a:graphic>
          </wp:inline>
        </w:drawing>
      </w:r>
    </w:p>
    <w:p w:rsidR="002605EB" w:rsidRDefault="002605EB" w:rsidP="00776A15">
      <w:pPr>
        <w:pStyle w:val="VKRimage"/>
      </w:pPr>
      <w:r>
        <w:t xml:space="preserve">Рисунок </w:t>
      </w:r>
      <w:fldSimple w:instr=" SEQ Рисунок \* ARABIC ">
        <w:r w:rsidR="004A22D8">
          <w:rPr>
            <w:noProof/>
          </w:rPr>
          <w:t>29</w:t>
        </w:r>
      </w:fldSimple>
      <w:r>
        <w:t xml:space="preserve"> – Графики токов при обучение на второй параметр</w:t>
      </w:r>
    </w:p>
    <w:p w:rsidR="00853424" w:rsidRDefault="00FE6AF3" w:rsidP="00776A15">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776A15">
      <w:pPr>
        <w:pStyle w:val="VKRMain"/>
        <w:rPr>
          <w:noProof/>
        </w:rPr>
      </w:pPr>
    </w:p>
    <w:p w:rsidR="00FE6AF3" w:rsidRDefault="00FE6AF3" w:rsidP="00776A15">
      <w:pPr>
        <w:pStyle w:val="VKRimage"/>
      </w:pPr>
      <w:r>
        <w:rPr>
          <w:noProof/>
        </w:rPr>
        <w:drawing>
          <wp:inline distT="0" distB="0" distL="0" distR="0" wp14:anchorId="302FD70A" wp14:editId="36596D0E">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6152515" cy="2174875"/>
                    </a:xfrm>
                    <a:prstGeom prst="rect">
                      <a:avLst/>
                    </a:prstGeom>
                  </pic:spPr>
                </pic:pic>
              </a:graphicData>
            </a:graphic>
          </wp:inline>
        </w:drawing>
      </w:r>
    </w:p>
    <w:p w:rsidR="00853424" w:rsidRDefault="00FE6AF3" w:rsidP="00776A15">
      <w:pPr>
        <w:pStyle w:val="VKRimage"/>
        <w:rPr>
          <w:noProof/>
        </w:rPr>
      </w:pPr>
      <w:r>
        <w:t xml:space="preserve">Рисунок </w:t>
      </w:r>
      <w:fldSimple w:instr=" SEQ Рисунок \* ARABIC ">
        <w:r w:rsidR="004A22D8">
          <w:rPr>
            <w:noProof/>
          </w:rPr>
          <w:t>30</w:t>
        </w:r>
      </w:fldSimple>
      <w:r>
        <w:t xml:space="preserve"> – Графики токов при первых параметрах нагрузки</w:t>
      </w:r>
    </w:p>
    <w:p w:rsidR="00853424" w:rsidRDefault="00853424" w:rsidP="00776A15">
      <w:pPr>
        <w:pStyle w:val="VKRMain"/>
        <w:rPr>
          <w:noProof/>
        </w:rPr>
      </w:pPr>
    </w:p>
    <w:p w:rsidR="00853424" w:rsidRDefault="00FE6AF3" w:rsidP="00776A15">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776A15">
      <w:pPr>
        <w:pStyle w:val="VKRimage"/>
      </w:pPr>
      <w:r>
        <w:rPr>
          <w:noProof/>
        </w:rPr>
        <w:drawing>
          <wp:inline distT="0" distB="0" distL="0" distR="0" wp14:anchorId="1FB9846F" wp14:editId="2B1A61B4">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192242" cy="3041713"/>
                    </a:xfrm>
                    <a:prstGeom prst="rect">
                      <a:avLst/>
                    </a:prstGeom>
                  </pic:spPr>
                </pic:pic>
              </a:graphicData>
            </a:graphic>
          </wp:inline>
        </w:drawing>
      </w:r>
    </w:p>
    <w:p w:rsidR="003661B9" w:rsidRPr="00FE6AF3" w:rsidRDefault="003661B9" w:rsidP="00776A15">
      <w:pPr>
        <w:pStyle w:val="VKRimage"/>
        <w:rPr>
          <w:noProof/>
        </w:rPr>
      </w:pPr>
      <w:r>
        <w:t xml:space="preserve">Рисунок </w:t>
      </w:r>
      <w:fldSimple w:instr=" SEQ Рисунок \* ARABIC ">
        <w:r w:rsidR="004A22D8">
          <w:rPr>
            <w:noProof/>
          </w:rPr>
          <w:t>31</w:t>
        </w:r>
      </w:fldSimple>
      <w:r>
        <w:t xml:space="preserve"> – График ошибки при изменение количества нейронов в скрытых слоях.</w:t>
      </w:r>
    </w:p>
    <w:p w:rsidR="00853424" w:rsidRDefault="00853424" w:rsidP="00776A15">
      <w:pPr>
        <w:pStyle w:val="VKRMain"/>
        <w:rPr>
          <w:noProof/>
        </w:rPr>
      </w:pPr>
    </w:p>
    <w:p w:rsidR="00853424" w:rsidRDefault="003661B9" w:rsidP="00776A15">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776A15">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776A15">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776A15">
      <w:pPr>
        <w:pStyle w:val="VKRMain"/>
        <w:rPr>
          <w:noProof/>
        </w:rPr>
      </w:pPr>
    </w:p>
    <w:p w:rsidR="007A166D" w:rsidRDefault="007A166D" w:rsidP="00776A15">
      <w:pPr>
        <w:pStyle w:val="VKRMain"/>
        <w:rPr>
          <w:noProof/>
        </w:rPr>
      </w:pPr>
    </w:p>
    <w:p w:rsidR="007A166D" w:rsidRDefault="007A166D" w:rsidP="00776A15">
      <w:pPr>
        <w:pStyle w:val="VKRMain"/>
        <w:rPr>
          <w:noProof/>
        </w:rPr>
      </w:pPr>
    </w:p>
    <w:p w:rsidR="00492FB5" w:rsidRDefault="007A166D" w:rsidP="00776A15">
      <w:pPr>
        <w:pStyle w:val="VKRimage"/>
      </w:pPr>
      <w:r>
        <w:rPr>
          <w:noProof/>
        </w:rPr>
        <w:lastRenderedPageBreak/>
        <w:drawing>
          <wp:inline distT="0" distB="0" distL="0" distR="0" wp14:anchorId="2E2305E4" wp14:editId="10A5CAF5">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4367C549" wp14:editId="7F0868C4">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626341" cy="2064504"/>
                    </a:xfrm>
                    <a:prstGeom prst="rect">
                      <a:avLst/>
                    </a:prstGeom>
                  </pic:spPr>
                </pic:pic>
              </a:graphicData>
            </a:graphic>
          </wp:inline>
        </w:drawing>
      </w:r>
    </w:p>
    <w:p w:rsidR="00492FB5" w:rsidRDefault="00492FB5" w:rsidP="00776A15">
      <w:pPr>
        <w:pStyle w:val="VKRimage"/>
      </w:pPr>
      <w:r>
        <w:t xml:space="preserve">Рисунок </w:t>
      </w:r>
      <w:fldSimple w:instr=" SEQ Рисунок \* ARABIC ">
        <w:r w:rsidR="004A22D8">
          <w:rPr>
            <w:noProof/>
          </w:rPr>
          <w:t>32</w:t>
        </w:r>
      </w:fldSimple>
      <w:r>
        <w:t xml:space="preserve"> – Графики ошибки и тока.</w:t>
      </w:r>
    </w:p>
    <w:p w:rsidR="006376B0" w:rsidRDefault="00492FB5" w:rsidP="00776A15">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776A15">
      <w:pPr>
        <w:pStyle w:val="VKRMain"/>
        <w:rPr>
          <w:noProof/>
        </w:rPr>
      </w:pPr>
    </w:p>
    <w:p w:rsidR="008B46E1" w:rsidRDefault="008B46E1" w:rsidP="008B46E1">
      <w:pPr>
        <w:pStyle w:val="2"/>
        <w:rPr>
          <w:noProof/>
        </w:rPr>
      </w:pPr>
      <w:bookmarkStart w:id="24" w:name="_Toc68271744"/>
      <w:r>
        <w:rPr>
          <w:noProof/>
        </w:rPr>
        <w:t>5.4 Рекурентные нейронные сети</w:t>
      </w:r>
      <w:bookmarkEnd w:id="24"/>
    </w:p>
    <w:p w:rsidR="008B46E1" w:rsidRPr="008B46E1" w:rsidRDefault="008B46E1" w:rsidP="008B46E1"/>
    <w:p w:rsidR="008B46E1" w:rsidRDefault="008B46E1" w:rsidP="00776A15">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776A15">
      <w:pPr>
        <w:pStyle w:val="VKRMain"/>
        <w:rPr>
          <w:noProof/>
        </w:rPr>
      </w:pPr>
    </w:p>
    <w:p w:rsidR="00F328CC" w:rsidRDefault="00F328CC" w:rsidP="00776A15">
      <w:pPr>
        <w:pStyle w:val="VKRimage"/>
      </w:pPr>
      <w:r>
        <w:rPr>
          <w:noProof/>
        </w:rPr>
        <w:drawing>
          <wp:inline distT="0" distB="0" distL="0" distR="0" wp14:anchorId="00A832F3" wp14:editId="4FB73E9C">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914106" cy="1905106"/>
                    </a:xfrm>
                    <a:prstGeom prst="rect">
                      <a:avLst/>
                    </a:prstGeom>
                  </pic:spPr>
                </pic:pic>
              </a:graphicData>
            </a:graphic>
          </wp:inline>
        </w:drawing>
      </w:r>
    </w:p>
    <w:p w:rsidR="006376B0" w:rsidRDefault="00F328CC" w:rsidP="00776A15">
      <w:pPr>
        <w:pStyle w:val="VKRimage"/>
        <w:rPr>
          <w:noProof/>
        </w:rPr>
      </w:pPr>
      <w:r>
        <w:t xml:space="preserve">Рисунок </w:t>
      </w:r>
      <w:fldSimple w:instr=" SEQ Рисунок \* ARABIC ">
        <w:r w:rsidR="004A22D8">
          <w:rPr>
            <w:noProof/>
          </w:rPr>
          <w:t>33</w:t>
        </w:r>
      </w:fldSimple>
      <w:r>
        <w:t xml:space="preserve"> – Схема работы рекуррентной нейронной сети</w:t>
      </w:r>
    </w:p>
    <w:p w:rsidR="006376B0" w:rsidRDefault="00F328CC" w:rsidP="00776A15">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776A15">
      <w:pPr>
        <w:pStyle w:val="VKRMain"/>
        <w:rPr>
          <w:noProof/>
        </w:rPr>
      </w:pPr>
    </w:p>
    <w:p w:rsidR="005F595D" w:rsidRDefault="005F595D" w:rsidP="00776A15">
      <w:pPr>
        <w:pStyle w:val="VKRimage"/>
      </w:pPr>
      <w:r>
        <w:rPr>
          <w:noProof/>
        </w:rPr>
        <w:drawing>
          <wp:inline distT="0" distB="0" distL="0" distR="0" wp14:anchorId="43E9D890" wp14:editId="7D25F535">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566687" cy="2433569"/>
                    </a:xfrm>
                    <a:prstGeom prst="rect">
                      <a:avLst/>
                    </a:prstGeom>
                  </pic:spPr>
                </pic:pic>
              </a:graphicData>
            </a:graphic>
          </wp:inline>
        </w:drawing>
      </w:r>
    </w:p>
    <w:p w:rsidR="00853424" w:rsidRDefault="005F595D" w:rsidP="00776A15">
      <w:pPr>
        <w:pStyle w:val="VKRimage"/>
      </w:pPr>
      <w:r>
        <w:t xml:space="preserve">Рисунок </w:t>
      </w:r>
      <w:fldSimple w:instr=" SEQ Рисунок \* ARABIC ">
        <w:r w:rsidR="004A22D8">
          <w:rPr>
            <w:noProof/>
          </w:rPr>
          <w:t>34</w:t>
        </w:r>
      </w:fldSimple>
      <w:r>
        <w:t xml:space="preserve"> – Рекуррентная нейронная сеть в развертке</w:t>
      </w:r>
    </w:p>
    <w:p w:rsidR="005F595D" w:rsidRDefault="005F595D" w:rsidP="00776A15">
      <w:pPr>
        <w:pStyle w:val="VKRMain"/>
      </w:pPr>
    </w:p>
    <w:p w:rsidR="00853424" w:rsidRDefault="005F595D" w:rsidP="00776A15">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Карпатого </w:t>
      </w:r>
      <w:r w:rsidR="00195B2D">
        <w:t>[8</w:t>
      </w:r>
      <w:r w:rsidR="0015032D" w:rsidRPr="0015032D">
        <w:t>]</w:t>
      </w:r>
      <w:r w:rsidR="0015032D">
        <w:t>.</w:t>
      </w:r>
    </w:p>
    <w:p w:rsidR="0015032D" w:rsidRDefault="0015032D" w:rsidP="00776A15">
      <w:pPr>
        <w:pStyle w:val="VKRMain"/>
      </w:pPr>
      <w:r>
        <w:t xml:space="preserve">Для решения задач в данной выпускной дипломной работе, будет применяться </w:t>
      </w:r>
      <w:r w:rsidR="00061AB3">
        <w:t>РНС.  Архитектура РНС</w:t>
      </w:r>
      <w:r w:rsidR="006B77B1">
        <w:t xml:space="preserve"> будет применена </w:t>
      </w:r>
      <w:r w:rsidR="00061AB3">
        <w:rPr>
          <w:bCs/>
        </w:rPr>
        <w:t>из работ</w:t>
      </w:r>
      <w:r w:rsidR="006B77B1" w:rsidRPr="006B77B1">
        <w:rPr>
          <w:bCs/>
        </w:rPr>
        <w:t xml:space="preserve"> Джеффа Элмана</w:t>
      </w:r>
      <w:r w:rsidR="00195B2D" w:rsidRPr="00195B2D">
        <w:rPr>
          <w:bCs/>
        </w:rPr>
        <w:t xml:space="preserve"> [9]</w:t>
      </w:r>
      <w:r w:rsidR="00061AB3">
        <w:rPr>
          <w:bCs/>
        </w:rPr>
        <w:t>, написанной в 1990 году, с небольшими изменениями.</w:t>
      </w:r>
    </w:p>
    <w:p w:rsidR="0015032D" w:rsidRDefault="00061AB3" w:rsidP="00776A15">
      <w:pPr>
        <w:pStyle w:val="VKRMain"/>
      </w:pPr>
      <w:r>
        <w:t>Выход РНС через задержку данных в один такт будет подаваться на вход сети, что обеспечи</w:t>
      </w:r>
      <w:r w:rsidR="006A5ADB">
        <w:t xml:space="preserve">т ее обучение </w:t>
      </w:r>
      <w:r w:rsidR="00195B2D">
        <w:t>на предыдущем шаге</w:t>
      </w:r>
      <w:r>
        <w:t xml:space="preserve"> работы.</w:t>
      </w:r>
    </w:p>
    <w:p w:rsidR="0015032D" w:rsidRDefault="0015032D" w:rsidP="00776A15">
      <w:pPr>
        <w:pStyle w:val="VKRMain"/>
      </w:pPr>
    </w:p>
    <w:p w:rsidR="00061AB3" w:rsidRDefault="00061AB3" w:rsidP="00776A15">
      <w:pPr>
        <w:pStyle w:val="VKRMain"/>
      </w:pPr>
    </w:p>
    <w:p w:rsidR="00061AB3" w:rsidRDefault="00061AB3" w:rsidP="00776A15">
      <w:pPr>
        <w:pStyle w:val="VKRMain"/>
      </w:pPr>
    </w:p>
    <w:p w:rsidR="00061AB3" w:rsidRDefault="00061AB3" w:rsidP="00061AB3">
      <w:pPr>
        <w:pStyle w:val="2"/>
      </w:pPr>
      <w:bookmarkStart w:id="25" w:name="_Toc68271745"/>
      <w:r>
        <w:lastRenderedPageBreak/>
        <w:t>5.5. Обучение нейронной сети с обратной связью</w:t>
      </w:r>
      <w:bookmarkEnd w:id="25"/>
    </w:p>
    <w:p w:rsidR="0015032D" w:rsidRDefault="0015032D" w:rsidP="00776A15">
      <w:pPr>
        <w:pStyle w:val="VKRMain"/>
      </w:pPr>
    </w:p>
    <w:p w:rsidR="0015032D" w:rsidRDefault="006A5ADB" w:rsidP="00776A15">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при </w:t>
      </w:r>
      <w:r>
        <w:t xml:space="preserve">обучение </w:t>
      </w:r>
    </w:p>
    <w:p w:rsidR="00212748" w:rsidRDefault="00195E34" w:rsidP="00776A15">
      <w:pPr>
        <w:pStyle w:val="VKRimage"/>
      </w:pPr>
      <w:r>
        <w:rPr>
          <w:noProof/>
        </w:rPr>
        <w:drawing>
          <wp:inline distT="0" distB="0" distL="0" distR="0" wp14:anchorId="343CFDD9" wp14:editId="22E33098">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736046" cy="2685083"/>
                    </a:xfrm>
                    <a:prstGeom prst="rect">
                      <a:avLst/>
                    </a:prstGeom>
                  </pic:spPr>
                </pic:pic>
              </a:graphicData>
            </a:graphic>
          </wp:inline>
        </w:drawing>
      </w:r>
    </w:p>
    <w:p w:rsidR="006A5ADB" w:rsidRDefault="00212748" w:rsidP="00776A15">
      <w:pPr>
        <w:pStyle w:val="VKRimage"/>
      </w:pPr>
      <w:r>
        <w:t xml:space="preserve">Рисунок </w:t>
      </w:r>
      <w:fldSimple w:instr=" SEQ Рисунок \* ARABIC ">
        <w:r w:rsidR="004A22D8">
          <w:rPr>
            <w:noProof/>
          </w:rPr>
          <w:t>35</w:t>
        </w:r>
      </w:fldSimple>
      <w:r>
        <w:t xml:space="preserve"> – График ошибки при обучение.</w:t>
      </w:r>
    </w:p>
    <w:p w:rsidR="00317A8E" w:rsidRDefault="00317A8E" w:rsidP="00776A15">
      <w:pPr>
        <w:pStyle w:val="VKRimage"/>
      </w:pPr>
    </w:p>
    <w:p w:rsidR="00317A8E" w:rsidRDefault="00317A8E" w:rsidP="00776A15">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776A15">
      <w:pPr>
        <w:pStyle w:val="VKRimage"/>
      </w:pPr>
      <w:r>
        <w:rPr>
          <w:noProof/>
        </w:rPr>
        <w:drawing>
          <wp:inline distT="0" distB="0" distL="0" distR="0" wp14:anchorId="00CC0AFE" wp14:editId="2ECE6899">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618059" cy="2077372"/>
                    </a:xfrm>
                    <a:prstGeom prst="rect">
                      <a:avLst/>
                    </a:prstGeom>
                  </pic:spPr>
                </pic:pic>
              </a:graphicData>
            </a:graphic>
          </wp:inline>
        </w:drawing>
      </w:r>
      <w:r>
        <w:rPr>
          <w:noProof/>
        </w:rPr>
        <w:drawing>
          <wp:inline distT="0" distB="0" distL="0" distR="0" wp14:anchorId="3F8F8382" wp14:editId="7FB4F3F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847909" cy="2078108"/>
                    </a:xfrm>
                    <a:prstGeom prst="rect">
                      <a:avLst/>
                    </a:prstGeom>
                  </pic:spPr>
                </pic:pic>
              </a:graphicData>
            </a:graphic>
          </wp:inline>
        </w:drawing>
      </w:r>
    </w:p>
    <w:p w:rsidR="00212748" w:rsidRDefault="00212748" w:rsidP="00776A15">
      <w:pPr>
        <w:pStyle w:val="VKRimage"/>
      </w:pPr>
      <w:r>
        <w:t xml:space="preserve">Рисунок </w:t>
      </w:r>
      <w:fldSimple w:instr=" SEQ Рисунок \* ARABIC ">
        <w:r w:rsidR="004A22D8">
          <w:rPr>
            <w:noProof/>
          </w:rPr>
          <w:t>36</w:t>
        </w:r>
      </w:fldSimple>
      <w:r>
        <w:t xml:space="preserve"> – Графики тока при работе на первый и второй параметр нагрузки</w:t>
      </w:r>
    </w:p>
    <w:p w:rsidR="006A5ADB" w:rsidRDefault="00317A8E" w:rsidP="00776A15">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w:t>
      </w:r>
      <w:r w:rsidR="00195B2D">
        <w:t>чтобы</w:t>
      </w:r>
      <w:r w:rsidR="00337078">
        <w:t xml:space="preserve"> избежать этого сеть необходимо еще раз обучить на первый параметр нагрузки.</w:t>
      </w:r>
    </w:p>
    <w:p w:rsidR="006A5ADB" w:rsidRDefault="006A5ADB" w:rsidP="00337078">
      <w:pPr>
        <w:pStyle w:val="Times142"/>
      </w:pPr>
    </w:p>
    <w:p w:rsidR="006A5ADB" w:rsidRDefault="00337078" w:rsidP="00337078">
      <w:pPr>
        <w:pStyle w:val="2"/>
      </w:pPr>
      <w:bookmarkStart w:id="26" w:name="_Toc68271746"/>
      <w:r>
        <w:t>5.6. Результаты обучения нейронной сети на различные параметры трехфазной нагрузки.</w:t>
      </w:r>
      <w:bookmarkEnd w:id="26"/>
      <w:r>
        <w:t xml:space="preserve"> </w:t>
      </w:r>
    </w:p>
    <w:p w:rsidR="006A5ADB" w:rsidRDefault="006A5ADB" w:rsidP="00776A15">
      <w:pPr>
        <w:pStyle w:val="VKRMain"/>
      </w:pPr>
    </w:p>
    <w:p w:rsidR="00B30CBC" w:rsidRDefault="00B30CBC" w:rsidP="00776A15">
      <w:pPr>
        <w:pStyle w:val="VKRMain"/>
      </w:pPr>
      <w:r>
        <w:t>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сигмоида, для выходного слоя гиперболический тангенс.</w:t>
      </w:r>
    </w:p>
    <w:p w:rsidR="00337078" w:rsidRDefault="00B30CBC" w:rsidP="00776A15">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776A15">
      <w:pPr>
        <w:pStyle w:val="VKRMain"/>
      </w:pPr>
      <w:r>
        <w:t xml:space="preserve">Основываясь на принципе работы нейронных сетей, обучающие </w:t>
      </w:r>
      <w:r w:rsidR="00195B2D">
        <w:t>данные,</w:t>
      </w:r>
      <w:r>
        <w:t xml:space="preserve">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но несмотря на это она должна правильно отрабатывать </w:t>
      </w:r>
      <w:r w:rsidR="00195B2D">
        <w:t>любые значения,</w:t>
      </w:r>
      <w:r w:rsidR="005D7682">
        <w:t xml:space="preserve"> входящие в этот диапазон, возможно даже немного на большее значения этот момент тоже требует тщательной проверки. </w:t>
      </w:r>
    </w:p>
    <w:p w:rsidR="005D7682" w:rsidRDefault="005D7682" w:rsidP="00776A15">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776A15">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776A15">
      <w:pPr>
        <w:pStyle w:val="VKRMain"/>
      </w:pPr>
    </w:p>
    <w:p w:rsidR="00B30CBC" w:rsidRDefault="00B30CBC" w:rsidP="00776A15">
      <w:pPr>
        <w:pStyle w:val="VKRMain"/>
      </w:pPr>
    </w:p>
    <w:p w:rsidR="00213743" w:rsidRDefault="00213743" w:rsidP="00776A15">
      <w:pPr>
        <w:pStyle w:val="VKRimage"/>
      </w:pPr>
      <w:r>
        <w:rPr>
          <w:noProof/>
        </w:rPr>
        <w:lastRenderedPageBreak/>
        <w:drawing>
          <wp:inline distT="0" distB="0" distL="0" distR="0" wp14:anchorId="5C005C3D" wp14:editId="14DF86A0">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088747" cy="3088753"/>
                    </a:xfrm>
                    <a:prstGeom prst="rect">
                      <a:avLst/>
                    </a:prstGeom>
                  </pic:spPr>
                </pic:pic>
              </a:graphicData>
            </a:graphic>
          </wp:inline>
        </w:drawing>
      </w:r>
    </w:p>
    <w:p w:rsidR="00B30CBC" w:rsidRDefault="00213743" w:rsidP="00776A15">
      <w:pPr>
        <w:pStyle w:val="VKRimage"/>
      </w:pPr>
      <w:r>
        <w:t xml:space="preserve">Рисунок </w:t>
      </w:r>
      <w:fldSimple w:instr=" SEQ Рисунок \* ARABIC ">
        <w:r w:rsidR="004A22D8">
          <w:rPr>
            <w:noProof/>
          </w:rPr>
          <w:t>37</w:t>
        </w:r>
      </w:fldSimple>
      <w:r>
        <w:t xml:space="preserve"> – Графики Амплитудных токов при различных управляющих воздействиях</w:t>
      </w:r>
    </w:p>
    <w:p w:rsidR="00621190" w:rsidRDefault="00621190" w:rsidP="00776A15">
      <w:pPr>
        <w:pStyle w:val="VKRimage"/>
      </w:pPr>
    </w:p>
    <w:p w:rsidR="00213743" w:rsidRDefault="00213743" w:rsidP="00776A15">
      <w:pPr>
        <w:pStyle w:val="VKRMain"/>
      </w:pPr>
      <w:r>
        <w:t>На графике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776A15">
      <w:pPr>
        <w:pStyle w:val="VKRMain"/>
      </w:pPr>
    </w:p>
    <w:p w:rsidR="00213743" w:rsidRDefault="00213743" w:rsidP="00776A15">
      <w:pPr>
        <w:pStyle w:val="VKRMain"/>
      </w:pPr>
      <w:r>
        <w:t xml:space="preserve">Таблица </w:t>
      </w:r>
      <w:fldSimple w:instr=" SEQ Таблица \* ARABIC ">
        <w:r w:rsidR="003A7D42">
          <w:rPr>
            <w:noProof/>
          </w:rPr>
          <w:t>3</w:t>
        </w:r>
      </w:fldSimple>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Pr="00A4320C" w:rsidRDefault="00213743" w:rsidP="00776A15">
            <w:pPr>
              <w:pStyle w:val="VKRMain"/>
            </w:pPr>
            <w:r w:rsidRPr="00A4320C">
              <w:t>Номер графика</w:t>
            </w:r>
          </w:p>
        </w:tc>
        <w:tc>
          <w:tcPr>
            <w:tcW w:w="3402" w:type="dxa"/>
          </w:tcPr>
          <w:p w:rsidR="00213743" w:rsidRPr="00A4320C" w:rsidRDefault="00213743" w:rsidP="00776A15">
            <w:pPr>
              <w:pStyle w:val="VKRMain"/>
            </w:pPr>
            <w:r w:rsidRPr="00A4320C">
              <w:t>Значение управляющего воздействия, А</w:t>
            </w:r>
          </w:p>
        </w:tc>
      </w:tr>
      <w:tr w:rsidR="00213743" w:rsidTr="00213743">
        <w:tc>
          <w:tcPr>
            <w:tcW w:w="2693" w:type="dxa"/>
          </w:tcPr>
          <w:p w:rsidR="00213743" w:rsidRPr="00A4320C" w:rsidRDefault="00213743" w:rsidP="00776A15">
            <w:pPr>
              <w:pStyle w:val="VKRMain"/>
            </w:pPr>
            <w:r w:rsidRPr="00A4320C">
              <w:t>1</w:t>
            </w:r>
          </w:p>
        </w:tc>
        <w:tc>
          <w:tcPr>
            <w:tcW w:w="3402" w:type="dxa"/>
          </w:tcPr>
          <w:p w:rsidR="00213743" w:rsidRPr="00A4320C" w:rsidRDefault="00213743" w:rsidP="00776A15">
            <w:pPr>
              <w:pStyle w:val="VKRMain"/>
            </w:pPr>
            <w:r w:rsidRPr="00A4320C">
              <w:t>100</w:t>
            </w:r>
          </w:p>
        </w:tc>
      </w:tr>
      <w:tr w:rsidR="00213743" w:rsidTr="00213743">
        <w:tc>
          <w:tcPr>
            <w:tcW w:w="2693" w:type="dxa"/>
          </w:tcPr>
          <w:p w:rsidR="00213743" w:rsidRPr="00A4320C" w:rsidRDefault="00213743" w:rsidP="00776A15">
            <w:pPr>
              <w:pStyle w:val="VKRMain"/>
            </w:pPr>
            <w:r w:rsidRPr="00A4320C">
              <w:t>2</w:t>
            </w:r>
          </w:p>
        </w:tc>
        <w:tc>
          <w:tcPr>
            <w:tcW w:w="3402" w:type="dxa"/>
          </w:tcPr>
          <w:p w:rsidR="00213743" w:rsidRPr="00A4320C" w:rsidRDefault="00213743" w:rsidP="00776A15">
            <w:pPr>
              <w:pStyle w:val="VKRMain"/>
            </w:pPr>
            <w:r w:rsidRPr="00A4320C">
              <w:t>90</w:t>
            </w:r>
          </w:p>
        </w:tc>
      </w:tr>
      <w:tr w:rsidR="00213743" w:rsidTr="00213743">
        <w:tc>
          <w:tcPr>
            <w:tcW w:w="2693" w:type="dxa"/>
          </w:tcPr>
          <w:p w:rsidR="00213743" w:rsidRPr="00A4320C" w:rsidRDefault="00213743" w:rsidP="00776A15">
            <w:pPr>
              <w:pStyle w:val="VKRMain"/>
            </w:pPr>
            <w:r w:rsidRPr="00A4320C">
              <w:t>3</w:t>
            </w:r>
          </w:p>
        </w:tc>
        <w:tc>
          <w:tcPr>
            <w:tcW w:w="3402" w:type="dxa"/>
          </w:tcPr>
          <w:p w:rsidR="00213743" w:rsidRPr="00A4320C" w:rsidRDefault="00213743" w:rsidP="00776A15">
            <w:pPr>
              <w:pStyle w:val="VKRMain"/>
            </w:pPr>
            <w:r w:rsidRPr="00A4320C">
              <w:t>80</w:t>
            </w:r>
          </w:p>
        </w:tc>
      </w:tr>
      <w:tr w:rsidR="00213743" w:rsidTr="00213743">
        <w:tc>
          <w:tcPr>
            <w:tcW w:w="2693" w:type="dxa"/>
          </w:tcPr>
          <w:p w:rsidR="00213743" w:rsidRPr="00A4320C" w:rsidRDefault="00213743" w:rsidP="00776A15">
            <w:pPr>
              <w:pStyle w:val="VKRMain"/>
            </w:pPr>
            <w:r w:rsidRPr="00A4320C">
              <w:t>4</w:t>
            </w:r>
          </w:p>
        </w:tc>
        <w:tc>
          <w:tcPr>
            <w:tcW w:w="3402" w:type="dxa"/>
          </w:tcPr>
          <w:p w:rsidR="00213743" w:rsidRPr="00A4320C" w:rsidRDefault="00213743" w:rsidP="00776A15">
            <w:pPr>
              <w:pStyle w:val="VKRMain"/>
            </w:pPr>
            <w:r w:rsidRPr="00A4320C">
              <w:t>70</w:t>
            </w:r>
          </w:p>
        </w:tc>
      </w:tr>
      <w:tr w:rsidR="00213743" w:rsidTr="00213743">
        <w:tc>
          <w:tcPr>
            <w:tcW w:w="2693" w:type="dxa"/>
          </w:tcPr>
          <w:p w:rsidR="00213743" w:rsidRPr="00A4320C" w:rsidRDefault="00213743" w:rsidP="00776A15">
            <w:pPr>
              <w:pStyle w:val="VKRMain"/>
            </w:pPr>
            <w:r w:rsidRPr="00A4320C">
              <w:t>5</w:t>
            </w:r>
          </w:p>
        </w:tc>
        <w:tc>
          <w:tcPr>
            <w:tcW w:w="3402" w:type="dxa"/>
          </w:tcPr>
          <w:p w:rsidR="00213743" w:rsidRPr="00A4320C" w:rsidRDefault="00213743" w:rsidP="00776A15">
            <w:pPr>
              <w:pStyle w:val="VKRMain"/>
            </w:pPr>
            <w:r w:rsidRPr="00A4320C">
              <w:t>60</w:t>
            </w:r>
          </w:p>
        </w:tc>
      </w:tr>
      <w:tr w:rsidR="00213743" w:rsidTr="00213743">
        <w:tc>
          <w:tcPr>
            <w:tcW w:w="2693" w:type="dxa"/>
          </w:tcPr>
          <w:p w:rsidR="00213743" w:rsidRPr="00A4320C" w:rsidRDefault="00213743" w:rsidP="00776A15">
            <w:pPr>
              <w:pStyle w:val="VKRMain"/>
            </w:pPr>
            <w:r w:rsidRPr="00A4320C">
              <w:t>6</w:t>
            </w:r>
          </w:p>
        </w:tc>
        <w:tc>
          <w:tcPr>
            <w:tcW w:w="3402" w:type="dxa"/>
          </w:tcPr>
          <w:p w:rsidR="00213743" w:rsidRPr="00A4320C" w:rsidRDefault="00213743" w:rsidP="00776A15">
            <w:pPr>
              <w:pStyle w:val="VKRMain"/>
            </w:pPr>
            <w:r w:rsidRPr="00A4320C">
              <w:t>50</w:t>
            </w:r>
          </w:p>
        </w:tc>
      </w:tr>
      <w:tr w:rsidR="00213743" w:rsidTr="00213743">
        <w:tc>
          <w:tcPr>
            <w:tcW w:w="2693" w:type="dxa"/>
          </w:tcPr>
          <w:p w:rsidR="00213743" w:rsidRPr="00A4320C" w:rsidRDefault="00213743" w:rsidP="00776A15">
            <w:pPr>
              <w:pStyle w:val="VKRMain"/>
            </w:pPr>
            <w:r w:rsidRPr="00A4320C">
              <w:t>7</w:t>
            </w:r>
          </w:p>
        </w:tc>
        <w:tc>
          <w:tcPr>
            <w:tcW w:w="3402" w:type="dxa"/>
          </w:tcPr>
          <w:p w:rsidR="00213743" w:rsidRPr="00A4320C" w:rsidRDefault="00213743" w:rsidP="00776A15">
            <w:pPr>
              <w:pStyle w:val="VKRMain"/>
            </w:pPr>
            <w:r w:rsidRPr="00A4320C">
              <w:t>30</w:t>
            </w:r>
          </w:p>
        </w:tc>
      </w:tr>
    </w:tbl>
    <w:p w:rsidR="00213743" w:rsidRPr="0015032D" w:rsidRDefault="00213743" w:rsidP="00776A15">
      <w:pPr>
        <w:pStyle w:val="VKRMain"/>
      </w:pPr>
    </w:p>
    <w:p w:rsidR="00213743" w:rsidRDefault="00213743" w:rsidP="00776A15">
      <w:pPr>
        <w:pStyle w:val="VKRMain"/>
        <w:rPr>
          <w:noProof/>
        </w:rPr>
      </w:pPr>
    </w:p>
    <w:p w:rsidR="00213743" w:rsidRDefault="00213743" w:rsidP="00776A15">
      <w:pPr>
        <w:pStyle w:val="VKRMain"/>
        <w:rPr>
          <w:noProof/>
        </w:rPr>
      </w:pPr>
      <w:r>
        <w:rPr>
          <w:noProof/>
        </w:rPr>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776A15">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776A15">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776A15">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776A15">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rsidR="00B10035" w:rsidRDefault="00B10035" w:rsidP="00776A15">
      <w:pPr>
        <w:pStyle w:val="VKRMain"/>
        <w:rPr>
          <w:noProof/>
        </w:rPr>
      </w:pPr>
    </w:p>
    <w:p w:rsidR="00B10035" w:rsidRDefault="00B10035" w:rsidP="00776A15">
      <w:pPr>
        <w:pStyle w:val="VKRMain"/>
        <w:rPr>
          <w:noProof/>
        </w:rPr>
      </w:pPr>
    </w:p>
    <w:p w:rsidR="00E2456C" w:rsidRDefault="00E2456C" w:rsidP="00776A15">
      <w:pPr>
        <w:pStyle w:val="VKRimage"/>
      </w:pPr>
      <w:r>
        <w:rPr>
          <w:noProof/>
        </w:rPr>
        <w:drawing>
          <wp:inline distT="0" distB="0" distL="0" distR="0" wp14:anchorId="5E3C6245" wp14:editId="4D92C91B">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204761" cy="2556534"/>
                    </a:xfrm>
                    <a:prstGeom prst="rect">
                      <a:avLst/>
                    </a:prstGeom>
                  </pic:spPr>
                </pic:pic>
              </a:graphicData>
            </a:graphic>
          </wp:inline>
        </w:drawing>
      </w:r>
    </w:p>
    <w:p w:rsidR="00B10035" w:rsidRDefault="00E2456C" w:rsidP="00776A15">
      <w:pPr>
        <w:pStyle w:val="VKRimage"/>
      </w:pPr>
      <w:r>
        <w:t xml:space="preserve">Рисунок </w:t>
      </w:r>
      <w:fldSimple w:instr=" SEQ Рисунок \* ARABIC ">
        <w:r w:rsidR="004A22D8">
          <w:rPr>
            <w:noProof/>
          </w:rPr>
          <w:t>38</w:t>
        </w:r>
      </w:fldSimple>
      <w:r>
        <w:t xml:space="preserve"> – Графики токов при различных возмущающих воздействиях.</w:t>
      </w:r>
    </w:p>
    <w:p w:rsidR="00621190" w:rsidRDefault="00621190" w:rsidP="00776A15">
      <w:pPr>
        <w:pStyle w:val="VKRimage"/>
        <w:rPr>
          <w:noProof/>
        </w:rPr>
      </w:pPr>
    </w:p>
    <w:p w:rsidR="00B10035" w:rsidRPr="00FB2480" w:rsidRDefault="00C720F5" w:rsidP="00776A15">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FB2480" w:rsidRPr="00FB2480" w:rsidRDefault="00FB2480" w:rsidP="00776A15">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rsidR="00FB2480" w:rsidRDefault="00FB2480" w:rsidP="00776A15">
      <w:pPr>
        <w:pStyle w:val="VKRimage"/>
      </w:pPr>
      <w:r>
        <w:rPr>
          <w:noProof/>
        </w:rPr>
        <w:drawing>
          <wp:inline distT="0" distB="0" distL="0" distR="0" wp14:anchorId="1339FB0F" wp14:editId="326137A8">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62383" cy="2976742"/>
                    </a:xfrm>
                    <a:prstGeom prst="rect">
                      <a:avLst/>
                    </a:prstGeom>
                  </pic:spPr>
                </pic:pic>
              </a:graphicData>
            </a:graphic>
          </wp:inline>
        </w:drawing>
      </w:r>
    </w:p>
    <w:p w:rsidR="00B10035" w:rsidRDefault="00FB2480" w:rsidP="00776A15">
      <w:pPr>
        <w:pStyle w:val="VKRimage"/>
        <w:rPr>
          <w:noProof/>
        </w:rPr>
      </w:pPr>
      <w:r>
        <w:lastRenderedPageBreak/>
        <w:t xml:space="preserve">Рисунок </w:t>
      </w:r>
      <w:fldSimple w:instr=" SEQ Рисунок \* ARABIC ">
        <w:r w:rsidR="004A22D8">
          <w:rPr>
            <w:noProof/>
          </w:rPr>
          <w:t>39</w:t>
        </w:r>
      </w:fldSimple>
      <w:r>
        <w:t xml:space="preserve"> – Графики токов при различных параметрах нагрузки</w:t>
      </w:r>
    </w:p>
    <w:p w:rsidR="00B10035" w:rsidRDefault="00FB2480" w:rsidP="00776A15">
      <w:pPr>
        <w:pStyle w:val="VKRMain"/>
        <w:rPr>
          <w:noProof/>
        </w:rPr>
      </w:pPr>
      <w:r>
        <w:rPr>
          <w:noProof/>
        </w:rPr>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rsidR="0098753B" w:rsidRDefault="0098753B" w:rsidP="00776A15">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rsidR="00621190" w:rsidRDefault="00621190" w:rsidP="00776A15">
      <w:pPr>
        <w:pStyle w:val="VKRimage"/>
      </w:pPr>
      <w:r>
        <w:rPr>
          <w:noProof/>
        </w:rPr>
        <w:drawing>
          <wp:inline distT="0" distB="0" distL="0" distR="0" wp14:anchorId="56A0ED44" wp14:editId="76BB1D3F">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105821" cy="3536286"/>
                    </a:xfrm>
                    <a:prstGeom prst="rect">
                      <a:avLst/>
                    </a:prstGeom>
                  </pic:spPr>
                </pic:pic>
              </a:graphicData>
            </a:graphic>
          </wp:inline>
        </w:drawing>
      </w:r>
    </w:p>
    <w:p w:rsidR="00213743" w:rsidRDefault="00621190" w:rsidP="00776A15">
      <w:pPr>
        <w:pStyle w:val="VKRimage"/>
        <w:rPr>
          <w:noProof/>
        </w:rPr>
      </w:pPr>
      <w:r>
        <w:t xml:space="preserve">Рисунок </w:t>
      </w:r>
      <w:fldSimple w:instr=" SEQ Рисунок \* ARABIC ">
        <w:r w:rsidR="004A22D8">
          <w:rPr>
            <w:noProof/>
          </w:rPr>
          <w:t>40</w:t>
        </w:r>
      </w:fldSimple>
      <w:r>
        <w:t xml:space="preserve"> – Графики токов при различных нагрузках</w:t>
      </w:r>
    </w:p>
    <w:p w:rsidR="00213743" w:rsidRDefault="00213743" w:rsidP="00776A15">
      <w:pPr>
        <w:pStyle w:val="VKRMain"/>
        <w:rPr>
          <w:noProof/>
        </w:rPr>
      </w:pPr>
    </w:p>
    <w:p w:rsidR="00621190" w:rsidRDefault="00621190" w:rsidP="00776A15">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rsidR="00621190" w:rsidRDefault="00621190" w:rsidP="00776A15">
      <w:pPr>
        <w:pStyle w:val="VKRMain"/>
        <w:rPr>
          <w:noProof/>
        </w:rPr>
      </w:pPr>
    </w:p>
    <w:p w:rsidR="00621190" w:rsidRDefault="00621190" w:rsidP="00776A15">
      <w:pPr>
        <w:pStyle w:val="VKRMain"/>
        <w:rPr>
          <w:noProof/>
        </w:rPr>
      </w:pPr>
    </w:p>
    <w:p w:rsidR="00621190" w:rsidRDefault="00621190" w:rsidP="00776A15">
      <w:pPr>
        <w:pStyle w:val="VKRMain"/>
        <w:rPr>
          <w:noProof/>
        </w:rPr>
      </w:pPr>
    </w:p>
    <w:p w:rsidR="00621190" w:rsidRDefault="00621190" w:rsidP="00776A15">
      <w:pPr>
        <w:pStyle w:val="VKRMain"/>
        <w:rPr>
          <w:noProof/>
        </w:rPr>
      </w:pPr>
    </w:p>
    <w:p w:rsidR="00081E8C" w:rsidRDefault="00081E8C" w:rsidP="00776A15">
      <w:pPr>
        <w:pStyle w:val="VKRMain"/>
      </w:pPr>
      <w:r>
        <w:t xml:space="preserve">Таблица </w:t>
      </w:r>
      <w:fldSimple w:instr=" SEQ Таблица \* ARABIC ">
        <w:r w:rsidR="003A7D42">
          <w:rPr>
            <w:noProof/>
          </w:rPr>
          <w:t>4</w:t>
        </w:r>
      </w:fldSimple>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rsidTr="00081E8C">
        <w:tc>
          <w:tcPr>
            <w:tcW w:w="2943" w:type="dxa"/>
          </w:tcPr>
          <w:p w:rsidR="00621190" w:rsidRDefault="00621190" w:rsidP="00776A15">
            <w:pPr>
              <w:pStyle w:val="VKRMain"/>
              <w:rPr>
                <w:noProof/>
              </w:rPr>
            </w:pPr>
            <w:r>
              <w:rPr>
                <w:noProof/>
              </w:rPr>
              <w:t>Цвет</w:t>
            </w:r>
          </w:p>
        </w:tc>
        <w:tc>
          <w:tcPr>
            <w:tcW w:w="4111" w:type="dxa"/>
          </w:tcPr>
          <w:p w:rsidR="00621190" w:rsidRDefault="00621190" w:rsidP="00776A15">
            <w:pPr>
              <w:pStyle w:val="VKRMain"/>
              <w:rPr>
                <w:noProof/>
              </w:rPr>
            </w:pPr>
            <w:r>
              <w:rPr>
                <w:noProof/>
              </w:rPr>
              <w:t>Значение параметров нагрузки</w:t>
            </w:r>
          </w:p>
        </w:tc>
      </w:tr>
      <w:tr w:rsidR="00621190" w:rsidTr="00081E8C">
        <w:trPr>
          <w:trHeight w:val="492"/>
        </w:trPr>
        <w:tc>
          <w:tcPr>
            <w:tcW w:w="2943" w:type="dxa"/>
          </w:tcPr>
          <w:p w:rsidR="00621190" w:rsidRPr="00621190" w:rsidRDefault="00621190" w:rsidP="00776A15">
            <w:pPr>
              <w:pStyle w:val="VKRMain"/>
              <w:rPr>
                <w:noProof/>
              </w:rPr>
            </w:pPr>
            <w:r w:rsidRPr="00621190">
              <w:rPr>
                <w:noProof/>
              </w:rPr>
              <w:t>Красный</w:t>
            </w:r>
          </w:p>
        </w:tc>
        <w:tc>
          <w:tcPr>
            <w:tcW w:w="4111" w:type="dxa"/>
          </w:tcPr>
          <w:p w:rsidR="00621190" w:rsidRPr="00621190" w:rsidRDefault="00621190" w:rsidP="00776A15">
            <w:pPr>
              <w:pStyle w:val="VKRMain"/>
              <w:rPr>
                <w:noProof/>
              </w:rPr>
            </w:pPr>
            <w:r>
              <w:rPr>
                <w:noProof/>
                <w:lang w:val="en-US"/>
              </w:rPr>
              <w:t xml:space="preserve">R = 0.8 </w:t>
            </w:r>
            <w:r>
              <w:rPr>
                <w:noProof/>
              </w:rPr>
              <w:t>Ом</w:t>
            </w:r>
            <w:r>
              <w:rPr>
                <w:noProof/>
                <w:lang w:val="en-US"/>
              </w:rPr>
              <w:t>; L = 0.012</w:t>
            </w:r>
            <w:r>
              <w:rPr>
                <w:noProof/>
              </w:rPr>
              <w:t xml:space="preserve"> Гн</w:t>
            </w:r>
          </w:p>
        </w:tc>
      </w:tr>
      <w:tr w:rsidR="00621190" w:rsidTr="00081E8C">
        <w:tc>
          <w:tcPr>
            <w:tcW w:w="2943" w:type="dxa"/>
          </w:tcPr>
          <w:p w:rsidR="00621190" w:rsidRPr="00621190" w:rsidRDefault="00621190" w:rsidP="00776A15">
            <w:pPr>
              <w:pStyle w:val="VKRMain"/>
              <w:rPr>
                <w:noProof/>
              </w:rPr>
            </w:pPr>
            <w:r>
              <w:rPr>
                <w:noProof/>
              </w:rPr>
              <w:t>Синий</w:t>
            </w:r>
          </w:p>
        </w:tc>
        <w:tc>
          <w:tcPr>
            <w:tcW w:w="4111" w:type="dxa"/>
          </w:tcPr>
          <w:p w:rsidR="00621190" w:rsidRPr="00621190" w:rsidRDefault="00621190" w:rsidP="00776A15">
            <w:pPr>
              <w:pStyle w:val="VKRMain"/>
              <w:rPr>
                <w:noProof/>
              </w:rPr>
            </w:pPr>
            <w:r>
              <w:rPr>
                <w:noProof/>
                <w:lang w:val="en-US"/>
              </w:rPr>
              <w:t>R = 0.</w:t>
            </w:r>
            <w:r>
              <w:rPr>
                <w:noProof/>
              </w:rPr>
              <w:t>3</w:t>
            </w:r>
            <w:r>
              <w:rPr>
                <w:noProof/>
                <w:lang w:val="en-US"/>
              </w:rPr>
              <w:t xml:space="preserve"> </w:t>
            </w:r>
            <w:r>
              <w:rPr>
                <w:noProof/>
              </w:rPr>
              <w:t>Ом</w:t>
            </w:r>
            <w:r>
              <w:rPr>
                <w:noProof/>
                <w:lang w:val="en-US"/>
              </w:rPr>
              <w:t>; L = 0.01</w:t>
            </w:r>
            <w:r>
              <w:rPr>
                <w:noProof/>
              </w:rPr>
              <w:t>1 Гн</w:t>
            </w:r>
          </w:p>
        </w:tc>
      </w:tr>
      <w:tr w:rsidR="00621190" w:rsidTr="00081E8C">
        <w:tc>
          <w:tcPr>
            <w:tcW w:w="2943" w:type="dxa"/>
          </w:tcPr>
          <w:p w:rsidR="00621190" w:rsidRPr="00621190" w:rsidRDefault="00621190" w:rsidP="00776A15">
            <w:pPr>
              <w:pStyle w:val="VKRMain"/>
              <w:rPr>
                <w:noProof/>
              </w:rPr>
            </w:pPr>
            <w:r>
              <w:rPr>
                <w:noProof/>
              </w:rPr>
              <w:t>Фиолетовы</w:t>
            </w:r>
          </w:p>
        </w:tc>
        <w:tc>
          <w:tcPr>
            <w:tcW w:w="4111" w:type="dxa"/>
          </w:tcPr>
          <w:p w:rsidR="00621190" w:rsidRPr="00621190" w:rsidRDefault="00621190" w:rsidP="00776A15">
            <w:pPr>
              <w:pStyle w:val="VKRMain"/>
              <w:rPr>
                <w:noProof/>
              </w:rPr>
            </w:pPr>
            <w:r>
              <w:rPr>
                <w:noProof/>
                <w:lang w:val="en-US"/>
              </w:rPr>
              <w:t xml:space="preserve">R = </w:t>
            </w:r>
            <w:r>
              <w:rPr>
                <w:noProof/>
              </w:rPr>
              <w:t>1.7</w:t>
            </w:r>
            <w:r>
              <w:rPr>
                <w:noProof/>
                <w:lang w:val="en-US"/>
              </w:rPr>
              <w:t xml:space="preserve"> </w:t>
            </w:r>
            <w:r>
              <w:rPr>
                <w:noProof/>
              </w:rPr>
              <w:t>Ом</w:t>
            </w:r>
            <w:r>
              <w:rPr>
                <w:noProof/>
                <w:lang w:val="en-US"/>
              </w:rPr>
              <w:t>; L = 0.0</w:t>
            </w:r>
            <w:r>
              <w:rPr>
                <w:noProof/>
              </w:rPr>
              <w:t>07 Гн</w:t>
            </w:r>
          </w:p>
        </w:tc>
      </w:tr>
      <w:tr w:rsidR="00621190" w:rsidTr="00081E8C">
        <w:tc>
          <w:tcPr>
            <w:tcW w:w="2943" w:type="dxa"/>
          </w:tcPr>
          <w:p w:rsidR="00621190" w:rsidRPr="00621190" w:rsidRDefault="00621190" w:rsidP="00776A15">
            <w:pPr>
              <w:pStyle w:val="VKRMain"/>
              <w:rPr>
                <w:noProof/>
              </w:rPr>
            </w:pPr>
            <w:r>
              <w:rPr>
                <w:noProof/>
              </w:rPr>
              <w:t>Ораньжевый</w:t>
            </w:r>
          </w:p>
        </w:tc>
        <w:tc>
          <w:tcPr>
            <w:tcW w:w="4111" w:type="dxa"/>
          </w:tcPr>
          <w:p w:rsidR="00621190" w:rsidRPr="00621190" w:rsidRDefault="00621190" w:rsidP="00776A15">
            <w:pPr>
              <w:pStyle w:val="VKRMain"/>
              <w:rPr>
                <w:noProof/>
              </w:rPr>
            </w:pPr>
            <w:r>
              <w:rPr>
                <w:noProof/>
                <w:lang w:val="en-US"/>
              </w:rPr>
              <w:t>R = 0.</w:t>
            </w:r>
            <w:r>
              <w:rPr>
                <w:noProof/>
              </w:rPr>
              <w:t>3</w:t>
            </w:r>
            <w:r>
              <w:rPr>
                <w:noProof/>
                <w:lang w:val="en-US"/>
              </w:rPr>
              <w:t xml:space="preserve"> </w:t>
            </w:r>
            <w:r>
              <w:rPr>
                <w:noProof/>
              </w:rPr>
              <w:t>Ом</w:t>
            </w:r>
            <w:r>
              <w:rPr>
                <w:noProof/>
                <w:lang w:val="en-US"/>
              </w:rPr>
              <w:t>; L = 0.01</w:t>
            </w:r>
            <w:r>
              <w:rPr>
                <w:noProof/>
              </w:rPr>
              <w:t>8 Гн</w:t>
            </w:r>
          </w:p>
        </w:tc>
      </w:tr>
      <w:tr w:rsidR="00621190" w:rsidTr="00081E8C">
        <w:tc>
          <w:tcPr>
            <w:tcW w:w="2943" w:type="dxa"/>
          </w:tcPr>
          <w:p w:rsidR="00621190" w:rsidRPr="00621190" w:rsidRDefault="00621190" w:rsidP="00776A15">
            <w:pPr>
              <w:pStyle w:val="VKRMain"/>
              <w:rPr>
                <w:noProof/>
              </w:rPr>
            </w:pPr>
            <w:r>
              <w:rPr>
                <w:noProof/>
              </w:rPr>
              <w:t>Зеленый</w:t>
            </w:r>
          </w:p>
        </w:tc>
        <w:tc>
          <w:tcPr>
            <w:tcW w:w="4111" w:type="dxa"/>
          </w:tcPr>
          <w:p w:rsidR="00621190" w:rsidRPr="00621190" w:rsidRDefault="00621190" w:rsidP="00776A15">
            <w:pPr>
              <w:pStyle w:val="VKRMain"/>
              <w:rPr>
                <w:noProof/>
              </w:rPr>
            </w:pPr>
            <w:r>
              <w:rPr>
                <w:noProof/>
                <w:lang w:val="en-US"/>
              </w:rPr>
              <w:t xml:space="preserve">R = </w:t>
            </w:r>
            <w:r>
              <w:rPr>
                <w:noProof/>
              </w:rPr>
              <w:t>2.4</w:t>
            </w:r>
            <w:r>
              <w:rPr>
                <w:noProof/>
                <w:lang w:val="en-US"/>
              </w:rPr>
              <w:t xml:space="preserve"> </w:t>
            </w:r>
            <w:r>
              <w:rPr>
                <w:noProof/>
              </w:rPr>
              <w:t>Ом</w:t>
            </w:r>
            <w:r>
              <w:rPr>
                <w:noProof/>
                <w:lang w:val="en-US"/>
              </w:rPr>
              <w:t>; L = 0.01</w:t>
            </w:r>
            <w:r>
              <w:rPr>
                <w:noProof/>
              </w:rPr>
              <w:t>5 Гн</w:t>
            </w:r>
          </w:p>
        </w:tc>
      </w:tr>
    </w:tbl>
    <w:p w:rsidR="00621190" w:rsidRDefault="00621190" w:rsidP="00776A15">
      <w:pPr>
        <w:pStyle w:val="VKRMain"/>
        <w:rPr>
          <w:noProof/>
        </w:rPr>
      </w:pPr>
    </w:p>
    <w:p w:rsidR="00621190" w:rsidRDefault="00081E8C" w:rsidP="00776A15">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rsidR="00081E8C" w:rsidRDefault="00081E8C" w:rsidP="00776A15">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rsidR="004C2F8C" w:rsidRDefault="004C2F8C">
      <w:pPr>
        <w:rPr>
          <w:rFonts w:ascii="Times New Roman" w:hAnsi="Times New Roman" w:cs="Times New Roman"/>
          <w:noProof/>
          <w:sz w:val="28"/>
          <w:szCs w:val="28"/>
        </w:rPr>
      </w:pPr>
      <w:r>
        <w:rPr>
          <w:noProof/>
        </w:rPr>
        <w:br w:type="page"/>
      </w:r>
    </w:p>
    <w:p w:rsidR="004C2F8C" w:rsidRDefault="004C2F8C" w:rsidP="004C2F8C">
      <w:pPr>
        <w:pStyle w:val="VKRZagolovki"/>
        <w:rPr>
          <w:noProof/>
        </w:rPr>
      </w:pPr>
      <w:bookmarkStart w:id="27" w:name="_Toc68271747"/>
      <w:r>
        <w:rPr>
          <w:noProof/>
        </w:rPr>
        <w:lastRenderedPageBreak/>
        <w:t xml:space="preserve">6. Обучение нейронной сети на различные </w:t>
      </w:r>
      <w:r w:rsidR="008107F4">
        <w:rPr>
          <w:noProof/>
        </w:rPr>
        <w:t>типы асинхронного двигателя</w:t>
      </w:r>
      <w:bookmarkEnd w:id="27"/>
      <w:r w:rsidR="008107F4">
        <w:rPr>
          <w:noProof/>
        </w:rPr>
        <w:t xml:space="preserve"> </w:t>
      </w:r>
    </w:p>
    <w:p w:rsidR="004C2F8C" w:rsidRDefault="004C2F8C" w:rsidP="00776A15">
      <w:pPr>
        <w:pStyle w:val="VKRMain"/>
        <w:rPr>
          <w:noProof/>
        </w:rPr>
      </w:pPr>
    </w:p>
    <w:p w:rsidR="004C2F8C" w:rsidRPr="00020E15" w:rsidRDefault="004C2F8C" w:rsidP="008E617E">
      <w:pPr>
        <w:pStyle w:val="2"/>
        <w:rPr>
          <w:noProof/>
        </w:rPr>
      </w:pPr>
      <w:bookmarkStart w:id="28" w:name="_Toc68271748"/>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8"/>
    </w:p>
    <w:p w:rsidR="00020E15" w:rsidRDefault="00020E15" w:rsidP="00776A15">
      <w:pPr>
        <w:pStyle w:val="VKRMain"/>
      </w:pPr>
    </w:p>
    <w:p w:rsidR="00CC7E26" w:rsidRPr="00CC7E26" w:rsidRDefault="00CC7E26" w:rsidP="00776A15">
      <w:pPr>
        <w:pStyle w:val="VKRMain"/>
      </w:pPr>
      <w:r>
        <w:t xml:space="preserve">Следующим этапом исследования возможностей нейронных сетей будет, замена регуляторов скорости, в системе управления асинхронного электропривода. Для проведения опытов и создания обучающей выборке была разработана математическая модель электропривода в среде </w:t>
      </w:r>
      <w:r>
        <w:rPr>
          <w:lang w:val="en-US"/>
        </w:rPr>
        <w:t>MatLab</w:t>
      </w:r>
      <w:r>
        <w:t>, она состоит из звена постоянного тока, инвертора, асинхронного двигателя, ШИМ модуля, который подает управляющие сигналы на полупроводниковый мост, а так же блока реализующего законы управления, в нём и будет заменен ПИ</w:t>
      </w:r>
      <w:r w:rsidR="0095124E">
        <w:t>Д</w:t>
      </w:r>
      <w:r>
        <w:t>-регулятор скорости на нейронную сеть. Разработанная математическая модель представлена на рисунке 42.</w:t>
      </w:r>
    </w:p>
    <w:p w:rsidR="00020E15" w:rsidRDefault="00020E15" w:rsidP="00776A15">
      <w:pPr>
        <w:pStyle w:val="VKRimage"/>
      </w:pPr>
      <w:r>
        <w:rPr>
          <w:noProof/>
        </w:rPr>
        <w:drawing>
          <wp:inline distT="0" distB="0" distL="0" distR="0" wp14:anchorId="035DE809" wp14:editId="449B5532">
            <wp:extent cx="6152515" cy="174244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6152515" cy="1742440"/>
                    </a:xfrm>
                    <a:prstGeom prst="rect">
                      <a:avLst/>
                    </a:prstGeom>
                  </pic:spPr>
                </pic:pic>
              </a:graphicData>
            </a:graphic>
          </wp:inline>
        </w:drawing>
      </w:r>
    </w:p>
    <w:p w:rsidR="00020E15" w:rsidRDefault="00020E15" w:rsidP="00776A15">
      <w:pPr>
        <w:pStyle w:val="VKRimage"/>
      </w:pPr>
      <w:r>
        <w:t xml:space="preserve">Рисунок </w:t>
      </w:r>
      <w:fldSimple w:instr=" SEQ Рисунок \* ARABIC ">
        <w:r w:rsidR="004A22D8">
          <w:rPr>
            <w:noProof/>
          </w:rPr>
          <w:t>41</w:t>
        </w:r>
      </w:fldSimple>
      <w:r>
        <w:t xml:space="preserve"> – Схема асинхронного двигателя в </w:t>
      </w:r>
      <w:r>
        <w:rPr>
          <w:lang w:val="en-US"/>
        </w:rPr>
        <w:t>Matlab</w:t>
      </w:r>
      <w:r w:rsidRPr="00020E15">
        <w:t xml:space="preserve"> </w:t>
      </w:r>
      <w:r>
        <w:rPr>
          <w:lang w:val="en-US"/>
        </w:rPr>
        <w:t>Simulink</w:t>
      </w:r>
    </w:p>
    <w:p w:rsidR="00CC7E26" w:rsidRDefault="00CC7E26" w:rsidP="00776A15">
      <w:pPr>
        <w:pStyle w:val="VKRimage"/>
      </w:pPr>
    </w:p>
    <w:p w:rsidR="00CC7E26" w:rsidRDefault="00CC7E26" w:rsidP="00776A15">
      <w:pPr>
        <w:pStyle w:val="VKRMain"/>
      </w:pPr>
      <w:r>
        <w:t xml:space="preserve">Для создания обучающей выборки будут взяты несколько стандартных моделей асинхронных двигателей, которые предоставляет среда разработки </w:t>
      </w:r>
      <w:r>
        <w:rPr>
          <w:lang w:val="en-US"/>
        </w:rPr>
        <w:t>MatLab</w:t>
      </w:r>
      <w:r>
        <w:t>, в системе управления, для каждого двигателя будет настроен ПИ</w:t>
      </w:r>
      <w:r w:rsidR="0095124E">
        <w:t>Д</w:t>
      </w:r>
      <w:r>
        <w:t xml:space="preserve"> – регулятор скорости, на двигатели будет подаваться вентиляторная нагрузка, зависящая от квадрата скорости вращения ротора электродвигателя. </w:t>
      </w:r>
    </w:p>
    <w:p w:rsidR="00CC7E26" w:rsidRDefault="00CC7E26" w:rsidP="00776A15">
      <w:pPr>
        <w:pStyle w:val="VKRMain"/>
      </w:pPr>
      <w:r>
        <w:t xml:space="preserve">Задачей нейронной сети будет являться </w:t>
      </w:r>
      <w:r w:rsidR="0095124E">
        <w:t>отработка заданного значения скорости на различных  типах двигателей, которые входят в диапазон обучающей выборки.</w:t>
      </w:r>
    </w:p>
    <w:p w:rsidR="0095124E" w:rsidRDefault="0095124E" w:rsidP="00776A15">
      <w:pPr>
        <w:pStyle w:val="VKRMain"/>
      </w:pPr>
    </w:p>
    <w:p w:rsidR="0095124E" w:rsidRDefault="0095124E" w:rsidP="0095124E">
      <w:pPr>
        <w:pStyle w:val="2"/>
      </w:pPr>
      <w:bookmarkStart w:id="29" w:name="_Toc68271749"/>
      <w:r>
        <w:lastRenderedPageBreak/>
        <w:t>6.2. Обучение нейронной сети.</w:t>
      </w:r>
      <w:bookmarkEnd w:id="29"/>
    </w:p>
    <w:p w:rsidR="0095124E" w:rsidRDefault="0095124E" w:rsidP="0095124E"/>
    <w:p w:rsidR="0095124E" w:rsidRDefault="0095124E" w:rsidP="00776A15">
      <w:pPr>
        <w:pStyle w:val="VKRMain"/>
      </w:pPr>
      <w:r>
        <w:t>Основываясь на предыдущих экспериментах и</w:t>
      </w:r>
      <w:r w:rsidR="00CF1F13">
        <w:t xml:space="preserve"> результатам этих экспериментов, в обучающую выборку будут входить следующие параметры:</w:t>
      </w:r>
    </w:p>
    <w:p w:rsidR="00CF1F13" w:rsidRDefault="00CF1F13" w:rsidP="00776A15">
      <w:pPr>
        <w:pStyle w:val="VKRMain"/>
      </w:pPr>
      <w:r>
        <w:t>1.</w:t>
      </w:r>
      <w:r w:rsidRPr="00CF1F13">
        <w:rPr>
          <w:position w:val="-4"/>
        </w:rPr>
        <w:object w:dxaOrig="200" w:dyaOrig="300">
          <v:shape id="_x0000_i1079" type="#_x0000_t75" style="width:9.75pt;height:15pt" o:ole="">
            <v:imagedata r:id="rId8" o:title=""/>
          </v:shape>
          <o:OLEObject Type="Embed" ProgID="Equation.DSMT4" ShapeID="_x0000_i1079" DrawAspect="Content" ObjectID="_1679923150" r:id="rId163"/>
        </w:object>
      </w:r>
      <w:r w:rsidRPr="00CF1F13">
        <w:rPr>
          <w:position w:val="-20"/>
        </w:rPr>
        <w:object w:dxaOrig="1500" w:dyaOrig="480">
          <v:shape id="_x0000_i1080" type="#_x0000_t75" style="width:75pt;height:24pt" o:ole="">
            <v:imagedata r:id="rId164" o:title=""/>
          </v:shape>
          <o:OLEObject Type="Embed" ProgID="Equation.DSMT4" ShapeID="_x0000_i1080" DrawAspect="Content" ObjectID="_1679923151" r:id="rId165"/>
        </w:object>
      </w:r>
      <w:r>
        <w:t xml:space="preserve"> -  скорость, которая будет задаваться, и которую нейронной сети необходимо будет достичь и удерживать. Основываясь на опыте, </w:t>
      </w:r>
      <w:r w:rsidR="002F0A54">
        <w:t>проведенном с трехфазной цепью,</w:t>
      </w:r>
      <w:r w:rsidR="002F0A54" w:rsidRPr="002F0A54">
        <w:t xml:space="preserve"> </w:t>
      </w:r>
      <w:r w:rsidR="002F0A54">
        <w:t xml:space="preserve"> и учитывая, что задание скорости не изменяется скачкообразно, </w:t>
      </w:r>
      <w:r>
        <w:t xml:space="preserve">диапазон значений для </w:t>
      </w:r>
      <w:r w:rsidRPr="00CF1F13">
        <w:rPr>
          <w:position w:val="-20"/>
        </w:rPr>
        <w:object w:dxaOrig="1500" w:dyaOrig="480">
          <v:shape id="_x0000_i1081" type="#_x0000_t75" style="width:75pt;height:24pt" o:ole="">
            <v:imagedata r:id="rId164" o:title=""/>
          </v:shape>
          <o:OLEObject Type="Embed" ProgID="Equation.DSMT4" ShapeID="_x0000_i1081" DrawAspect="Content" ObjectID="_1679923152" r:id="rId166"/>
        </w:object>
      </w:r>
      <w:r>
        <w:t xml:space="preserve"> </w:t>
      </w:r>
      <w:r w:rsidR="00EB7866">
        <w:t>должен быть от нуля до номинальных оборотов АД. Так же для правильного обучения на весь диапазон значений необходимо производить обучение с 10% шагом.</w:t>
      </w:r>
    </w:p>
    <w:p w:rsidR="00EB7866" w:rsidRDefault="00EB7866" w:rsidP="00776A15">
      <w:pPr>
        <w:pStyle w:val="VKRMain"/>
      </w:pPr>
      <w:r>
        <w:t>2.</w:t>
      </w:r>
      <w:r w:rsidRPr="00EB7866">
        <w:t xml:space="preserve"> </w:t>
      </w:r>
      <w:r w:rsidRPr="007C4F30">
        <w:rPr>
          <w:position w:val="-6"/>
        </w:rPr>
        <w:object w:dxaOrig="340" w:dyaOrig="400">
          <v:shape id="_x0000_i1082" type="#_x0000_t75" style="width:17.25pt;height:20.25pt" o:ole="">
            <v:imagedata r:id="rId167" o:title=""/>
          </v:shape>
          <o:OLEObject Type="Embed" ProgID="Equation.DSMT4" ShapeID="_x0000_i1082" DrawAspect="Content" ObjectID="_1679923153" r:id="rId168"/>
        </w:object>
      </w:r>
      <w:r>
        <w:t xml:space="preserve"> - скорость вращения ротора двигателя.</w:t>
      </w:r>
    </w:p>
    <w:p w:rsidR="00EB7866" w:rsidRDefault="00EB7866" w:rsidP="00776A15">
      <w:pPr>
        <w:pStyle w:val="VKRMain"/>
      </w:pPr>
      <w:r>
        <w:t>3.</w:t>
      </w:r>
      <w:r w:rsidRPr="00EB7866">
        <w:t xml:space="preserve"> </w:t>
      </w:r>
      <w:r w:rsidRPr="007C4F30">
        <w:object w:dxaOrig="639" w:dyaOrig="400">
          <v:shape id="_x0000_i1083" type="#_x0000_t75" style="width:32.25pt;height:20.25pt" o:ole="">
            <v:imagedata r:id="rId169" o:title=""/>
          </v:shape>
          <o:OLEObject Type="Embed" ProgID="Equation.DSMT4" ShapeID="_x0000_i1083" DrawAspect="Content" ObjectID="_1679923154" r:id="rId170"/>
        </w:object>
      </w:r>
      <w:r>
        <w:t xml:space="preserve"> - разница между </w:t>
      </w:r>
      <w:r w:rsidRPr="00CF1F13">
        <w:rPr>
          <w:position w:val="-20"/>
        </w:rPr>
        <w:object w:dxaOrig="1500" w:dyaOrig="480">
          <v:shape id="_x0000_i1084" type="#_x0000_t75" style="width:75pt;height:24pt" o:ole="">
            <v:imagedata r:id="rId164" o:title=""/>
          </v:shape>
          <o:OLEObject Type="Embed" ProgID="Equation.DSMT4" ShapeID="_x0000_i1084" DrawAspect="Content" ObjectID="_1679923155" r:id="rId171"/>
        </w:object>
      </w:r>
      <w:r>
        <w:t xml:space="preserve"> и </w:t>
      </w:r>
      <w:r w:rsidRPr="007C4F30">
        <w:object w:dxaOrig="340" w:dyaOrig="400">
          <v:shape id="_x0000_i1085" type="#_x0000_t75" style="width:17.25pt;height:20.25pt" o:ole="">
            <v:imagedata r:id="rId167" o:title=""/>
          </v:shape>
          <o:OLEObject Type="Embed" ProgID="Equation.DSMT4" ShapeID="_x0000_i1085" DrawAspect="Content" ObjectID="_1679923156" r:id="rId172"/>
        </w:object>
      </w:r>
      <w:r>
        <w:t>.</w:t>
      </w:r>
    </w:p>
    <w:p w:rsidR="0092073D" w:rsidRDefault="00EB7866" w:rsidP="00776A15">
      <w:pPr>
        <w:pStyle w:val="VKRMain"/>
      </w:pPr>
      <w:r>
        <w:t xml:space="preserve">4. Обратная связь нейронной сети – </w:t>
      </w:r>
      <w:r w:rsidR="0092073D">
        <w:t xml:space="preserve"> значение выхода нейронной сети  на </w:t>
      </w:r>
      <w:r>
        <w:t>предыдущ</w:t>
      </w:r>
      <w:r w:rsidR="0092073D">
        <w:t>ем шаги итерации.</w:t>
      </w:r>
    </w:p>
    <w:p w:rsidR="00EB7866" w:rsidRDefault="0092073D" w:rsidP="00776A15">
      <w:pPr>
        <w:pStyle w:val="VKRMain"/>
      </w:pPr>
      <w:r>
        <w:t xml:space="preserve">Возможно, для обучения нейронной сети на работу как регулятора скорости необходимо будет введение в обучающую выборку дополнительных параметров, например, мощность асинхронного двигателя или тип нагрузки, что бы обучать нейронную сеть на различные нагрузки. </w:t>
      </w:r>
    </w:p>
    <w:p w:rsidR="0092073D" w:rsidRDefault="00A662ED" w:rsidP="00776A15">
      <w:pPr>
        <w:pStyle w:val="VKRMain"/>
      </w:pPr>
      <w:r w:rsidRPr="00A662ED">
        <w:t xml:space="preserve"> </w:t>
      </w:r>
      <w:r>
        <w:t xml:space="preserve">Для обучения нейронной сети будут использоваться стандартные  асинхронные </w:t>
      </w:r>
      <w:r w:rsidR="002F3E6C">
        <w:t>двигатели,</w:t>
      </w:r>
      <w:r>
        <w:t xml:space="preserve"> предоставляемые </w:t>
      </w:r>
      <w:r>
        <w:rPr>
          <w:lang w:val="en-US"/>
        </w:rPr>
        <w:t>Matlab</w:t>
      </w:r>
      <w:r w:rsidRPr="00A662ED">
        <w:t xml:space="preserve"> </w:t>
      </w:r>
      <w:r>
        <w:rPr>
          <w:lang w:val="en-US"/>
        </w:rPr>
        <w:t>Simulink</w:t>
      </w:r>
      <w:r w:rsidRPr="00A662ED">
        <w:t xml:space="preserve"> </w:t>
      </w:r>
      <w:r>
        <w:t xml:space="preserve">в блоке под название </w:t>
      </w:r>
      <w:r w:rsidRPr="00A662ED">
        <w:t>“</w:t>
      </w:r>
      <w:r w:rsidR="002F3E6C">
        <w:t>Asynchronous Machine SI</w:t>
      </w:r>
      <w:r w:rsidRPr="00A662ED">
        <w:t>”</w:t>
      </w:r>
      <w:r w:rsidR="002F3E6C">
        <w:t>. Праметры предоставляемых двигателей представлены в таблице 5.</w:t>
      </w:r>
    </w:p>
    <w:p w:rsidR="002F3E6C" w:rsidRPr="00A662ED" w:rsidRDefault="002F3E6C" w:rsidP="00776A15">
      <w:pPr>
        <w:pStyle w:val="VKRMain"/>
      </w:pPr>
    </w:p>
    <w:p w:rsidR="002F3E6C" w:rsidRDefault="002F3E6C" w:rsidP="00776A15">
      <w:pPr>
        <w:pStyle w:val="VKRMain"/>
      </w:pPr>
      <w:r>
        <w:t xml:space="preserve">Таблица </w:t>
      </w:r>
      <w:fldSimple w:instr=" SEQ Таблица \* ARABIC ">
        <w:r w:rsidR="003A7D42">
          <w:rPr>
            <w:noProof/>
          </w:rPr>
          <w:t>5</w:t>
        </w:r>
      </w:fldSimple>
      <w:r>
        <w:t xml:space="preserve"> – Параметры двигателей для обучения нейронной сети</w:t>
      </w:r>
    </w:p>
    <w:tbl>
      <w:tblPr>
        <w:tblStyle w:val="a8"/>
        <w:tblW w:w="0" w:type="auto"/>
        <w:tblLook w:val="04A0" w:firstRow="1" w:lastRow="0" w:firstColumn="1" w:lastColumn="0" w:noHBand="0" w:noVBand="1"/>
      </w:tblPr>
      <w:tblGrid>
        <w:gridCol w:w="1533"/>
        <w:gridCol w:w="1639"/>
        <w:gridCol w:w="1841"/>
        <w:gridCol w:w="1830"/>
        <w:gridCol w:w="1890"/>
        <w:gridCol w:w="1830"/>
      </w:tblGrid>
      <w:tr w:rsidR="002F3E6C" w:rsidTr="002F3E6C">
        <w:tc>
          <w:tcPr>
            <w:tcW w:w="1719" w:type="dxa"/>
          </w:tcPr>
          <w:p w:rsidR="002F3E6C" w:rsidRPr="002F3E6C" w:rsidRDefault="002F3E6C" w:rsidP="00776A15">
            <w:pPr>
              <w:pStyle w:val="VKRMain"/>
            </w:pPr>
            <w:r w:rsidRPr="002F3E6C">
              <w:t>Номер двигателя</w:t>
            </w:r>
          </w:p>
        </w:tc>
        <w:tc>
          <w:tcPr>
            <w:tcW w:w="1845" w:type="dxa"/>
          </w:tcPr>
          <w:p w:rsidR="002F3E6C" w:rsidRPr="002F3E6C" w:rsidRDefault="002F3E6C" w:rsidP="00776A15">
            <w:pPr>
              <w:pStyle w:val="VKRMain"/>
            </w:pPr>
            <w:r w:rsidRPr="002F3E6C">
              <w:t>Мощность</w:t>
            </w:r>
            <w:r w:rsidR="005F1B18">
              <w:t xml:space="preserve"> </w:t>
            </w:r>
            <w:r w:rsidRPr="002F3E6C">
              <w:t>(кВт)</w:t>
            </w:r>
          </w:p>
        </w:tc>
        <w:tc>
          <w:tcPr>
            <w:tcW w:w="1748" w:type="dxa"/>
          </w:tcPr>
          <w:p w:rsidR="002F3E6C" w:rsidRPr="002F3E6C" w:rsidRDefault="002F3E6C" w:rsidP="00776A15">
            <w:pPr>
              <w:pStyle w:val="VKRMain"/>
            </w:pPr>
            <w:r w:rsidRPr="002F3E6C">
              <w:t>Номинальное напряжение двигателя</w:t>
            </w:r>
            <w:r w:rsidR="005F1B18">
              <w:t xml:space="preserve"> </w:t>
            </w:r>
            <w:r w:rsidRPr="002F3E6C">
              <w:t>(В)</w:t>
            </w:r>
          </w:p>
        </w:tc>
        <w:tc>
          <w:tcPr>
            <w:tcW w:w="1749" w:type="dxa"/>
          </w:tcPr>
          <w:p w:rsidR="002F3E6C" w:rsidRPr="002F3E6C" w:rsidRDefault="002F3E6C" w:rsidP="00776A15">
            <w:pPr>
              <w:pStyle w:val="VKRMain"/>
            </w:pPr>
            <w:r w:rsidRPr="002F3E6C">
              <w:t>Номинальная частота (Гц)</w:t>
            </w:r>
          </w:p>
        </w:tc>
        <w:tc>
          <w:tcPr>
            <w:tcW w:w="1753" w:type="dxa"/>
          </w:tcPr>
          <w:p w:rsidR="002F3E6C" w:rsidRPr="002F3E6C" w:rsidRDefault="002F3E6C" w:rsidP="00776A15">
            <w:pPr>
              <w:pStyle w:val="VKRMain"/>
            </w:pPr>
            <w:r w:rsidRPr="002F3E6C">
              <w:t>Номинальные обороты</w:t>
            </w:r>
          </w:p>
        </w:tc>
        <w:tc>
          <w:tcPr>
            <w:tcW w:w="1749" w:type="dxa"/>
          </w:tcPr>
          <w:p w:rsidR="002F3E6C" w:rsidRPr="002F3E6C" w:rsidRDefault="002F3E6C" w:rsidP="00776A15">
            <w:pPr>
              <w:pStyle w:val="VKRMain"/>
            </w:pPr>
            <w:r w:rsidRPr="002F3E6C">
              <w:t>Номинальная нагрузка</w:t>
            </w:r>
            <w:r>
              <w:t>(Н)</w:t>
            </w:r>
          </w:p>
        </w:tc>
      </w:tr>
      <w:tr w:rsidR="002F3E6C" w:rsidTr="002F3E6C">
        <w:tc>
          <w:tcPr>
            <w:tcW w:w="1719" w:type="dxa"/>
          </w:tcPr>
          <w:p w:rsidR="002F3E6C" w:rsidRDefault="002F3E6C" w:rsidP="00776A15">
            <w:pPr>
              <w:pStyle w:val="VKRMain"/>
            </w:pPr>
            <w:r>
              <w:lastRenderedPageBreak/>
              <w:t>1</w:t>
            </w:r>
          </w:p>
        </w:tc>
        <w:tc>
          <w:tcPr>
            <w:tcW w:w="1845" w:type="dxa"/>
          </w:tcPr>
          <w:p w:rsidR="002F3E6C" w:rsidRDefault="002F3E6C" w:rsidP="00776A15">
            <w:pPr>
              <w:pStyle w:val="VKRMain"/>
            </w:pPr>
            <w:r>
              <w:t>3.68</w:t>
            </w:r>
            <w:r w:rsidR="005F1B18">
              <w:t>(5)</w:t>
            </w:r>
          </w:p>
        </w:tc>
        <w:tc>
          <w:tcPr>
            <w:tcW w:w="1748" w:type="dxa"/>
          </w:tcPr>
          <w:p w:rsidR="002F3E6C" w:rsidRDefault="002F3E6C" w:rsidP="00776A15">
            <w:pPr>
              <w:pStyle w:val="VKRMain"/>
            </w:pPr>
            <w:r>
              <w:t>460</w:t>
            </w:r>
          </w:p>
        </w:tc>
        <w:tc>
          <w:tcPr>
            <w:tcW w:w="1749" w:type="dxa"/>
          </w:tcPr>
          <w:p w:rsidR="002F3E6C" w:rsidRDefault="002F3E6C" w:rsidP="00776A15">
            <w:pPr>
              <w:pStyle w:val="VKRMain"/>
            </w:pPr>
            <w:r>
              <w:t>60</w:t>
            </w:r>
          </w:p>
        </w:tc>
        <w:tc>
          <w:tcPr>
            <w:tcW w:w="1753" w:type="dxa"/>
          </w:tcPr>
          <w:p w:rsidR="002F3E6C" w:rsidRDefault="002F3E6C" w:rsidP="00776A15">
            <w:pPr>
              <w:pStyle w:val="VKRMain"/>
            </w:pPr>
            <w:r>
              <w:t>183</w:t>
            </w:r>
          </w:p>
        </w:tc>
        <w:tc>
          <w:tcPr>
            <w:tcW w:w="1749" w:type="dxa"/>
          </w:tcPr>
          <w:p w:rsidR="002F3E6C" w:rsidRDefault="002F3E6C" w:rsidP="00776A15">
            <w:pPr>
              <w:pStyle w:val="VKRMain"/>
            </w:pPr>
            <w:r>
              <w:t>20.1</w:t>
            </w:r>
          </w:p>
        </w:tc>
      </w:tr>
      <w:tr w:rsidR="002F3E6C" w:rsidTr="002F3E6C">
        <w:tc>
          <w:tcPr>
            <w:tcW w:w="1719" w:type="dxa"/>
          </w:tcPr>
          <w:p w:rsidR="002F3E6C" w:rsidRDefault="002F3E6C" w:rsidP="00776A15">
            <w:pPr>
              <w:pStyle w:val="VKRMain"/>
            </w:pPr>
            <w:r>
              <w:t>2</w:t>
            </w:r>
          </w:p>
        </w:tc>
        <w:tc>
          <w:tcPr>
            <w:tcW w:w="1845" w:type="dxa"/>
          </w:tcPr>
          <w:p w:rsidR="002F3E6C" w:rsidRDefault="002F3E6C" w:rsidP="00776A15">
            <w:pPr>
              <w:pStyle w:val="VKRMain"/>
            </w:pPr>
            <w:r>
              <w:t>7.36</w:t>
            </w:r>
            <w:r w:rsidR="005F1B18">
              <w:t>(10)</w:t>
            </w:r>
          </w:p>
        </w:tc>
        <w:tc>
          <w:tcPr>
            <w:tcW w:w="1748" w:type="dxa"/>
          </w:tcPr>
          <w:p w:rsidR="002F3E6C" w:rsidRDefault="002F3E6C" w:rsidP="00776A15">
            <w:pPr>
              <w:pStyle w:val="VKRMain"/>
            </w:pPr>
            <w:r>
              <w:t>460</w:t>
            </w:r>
          </w:p>
        </w:tc>
        <w:tc>
          <w:tcPr>
            <w:tcW w:w="1749" w:type="dxa"/>
          </w:tcPr>
          <w:p w:rsidR="002F3E6C" w:rsidRDefault="002F3E6C" w:rsidP="00776A15">
            <w:pPr>
              <w:pStyle w:val="VKRMain"/>
            </w:pPr>
            <w:r>
              <w:t>60</w:t>
            </w:r>
          </w:p>
        </w:tc>
        <w:tc>
          <w:tcPr>
            <w:tcW w:w="1753" w:type="dxa"/>
          </w:tcPr>
          <w:p w:rsidR="002F3E6C" w:rsidRDefault="002F3E6C" w:rsidP="00776A15">
            <w:pPr>
              <w:pStyle w:val="VKRMain"/>
            </w:pPr>
            <w:r>
              <w:t>184</w:t>
            </w:r>
          </w:p>
        </w:tc>
        <w:tc>
          <w:tcPr>
            <w:tcW w:w="1749" w:type="dxa"/>
          </w:tcPr>
          <w:p w:rsidR="002F3E6C" w:rsidRDefault="002F3E6C" w:rsidP="00776A15">
            <w:pPr>
              <w:pStyle w:val="VKRMain"/>
            </w:pPr>
            <w:r>
              <w:t>40</w:t>
            </w:r>
          </w:p>
        </w:tc>
      </w:tr>
      <w:tr w:rsidR="002F3E6C" w:rsidTr="002F3E6C">
        <w:tc>
          <w:tcPr>
            <w:tcW w:w="1719" w:type="dxa"/>
          </w:tcPr>
          <w:p w:rsidR="002F3E6C" w:rsidRPr="002F3E6C" w:rsidRDefault="002F3E6C" w:rsidP="00776A15">
            <w:pPr>
              <w:pStyle w:val="VKRMain"/>
            </w:pPr>
            <w:r w:rsidRPr="002F3E6C">
              <w:t>Номер двигателя</w:t>
            </w:r>
          </w:p>
        </w:tc>
        <w:tc>
          <w:tcPr>
            <w:tcW w:w="1845" w:type="dxa"/>
          </w:tcPr>
          <w:p w:rsidR="00303B0F" w:rsidRDefault="002F3E6C" w:rsidP="00776A15">
            <w:pPr>
              <w:pStyle w:val="VKRMain"/>
            </w:pPr>
            <w:r w:rsidRPr="002F3E6C">
              <w:t>Мощность</w:t>
            </w:r>
          </w:p>
          <w:p w:rsidR="002F3E6C" w:rsidRPr="002F3E6C" w:rsidRDefault="002F3E6C" w:rsidP="00776A15">
            <w:pPr>
              <w:pStyle w:val="VKRMain"/>
            </w:pPr>
            <w:r w:rsidRPr="002F3E6C">
              <w:t>(кВт)</w:t>
            </w:r>
          </w:p>
        </w:tc>
        <w:tc>
          <w:tcPr>
            <w:tcW w:w="1748" w:type="dxa"/>
          </w:tcPr>
          <w:p w:rsidR="00303B0F" w:rsidRDefault="002F3E6C" w:rsidP="00776A15">
            <w:pPr>
              <w:pStyle w:val="VKRMain"/>
            </w:pPr>
            <w:r w:rsidRPr="002F3E6C">
              <w:t>Номинальное напряжение двигателя</w:t>
            </w:r>
          </w:p>
          <w:p w:rsidR="002F3E6C" w:rsidRPr="002F3E6C" w:rsidRDefault="002F3E6C" w:rsidP="00776A15">
            <w:pPr>
              <w:pStyle w:val="VKRMain"/>
            </w:pPr>
            <w:r w:rsidRPr="002F3E6C">
              <w:t>(В)</w:t>
            </w:r>
          </w:p>
        </w:tc>
        <w:tc>
          <w:tcPr>
            <w:tcW w:w="1749" w:type="dxa"/>
          </w:tcPr>
          <w:p w:rsidR="00303B0F" w:rsidRDefault="002F3E6C" w:rsidP="00776A15">
            <w:pPr>
              <w:pStyle w:val="VKRMain"/>
            </w:pPr>
            <w:r w:rsidRPr="002F3E6C">
              <w:t>Номинальная частота</w:t>
            </w:r>
          </w:p>
          <w:p w:rsidR="002F3E6C" w:rsidRPr="002F3E6C" w:rsidRDefault="002F3E6C" w:rsidP="00776A15">
            <w:pPr>
              <w:pStyle w:val="VKRMain"/>
            </w:pPr>
            <w:r w:rsidRPr="002F3E6C">
              <w:t xml:space="preserve"> (Гц)</w:t>
            </w:r>
          </w:p>
        </w:tc>
        <w:tc>
          <w:tcPr>
            <w:tcW w:w="1753" w:type="dxa"/>
          </w:tcPr>
          <w:p w:rsidR="002F3E6C" w:rsidRDefault="002F3E6C" w:rsidP="00776A15">
            <w:pPr>
              <w:pStyle w:val="VKRMain"/>
            </w:pPr>
            <w:r w:rsidRPr="002F3E6C">
              <w:t>Номинальные обороты</w:t>
            </w:r>
          </w:p>
          <w:p w:rsidR="00303B0F" w:rsidRPr="002F3E6C" w:rsidRDefault="00303B0F" w:rsidP="00776A15">
            <w:pPr>
              <w:pStyle w:val="VKRMain"/>
            </w:pPr>
            <w:r>
              <w:t>(об/мин)</w:t>
            </w:r>
          </w:p>
        </w:tc>
        <w:tc>
          <w:tcPr>
            <w:tcW w:w="1749" w:type="dxa"/>
          </w:tcPr>
          <w:p w:rsidR="00303B0F" w:rsidRDefault="002F3E6C" w:rsidP="00776A15">
            <w:pPr>
              <w:pStyle w:val="VKRMain"/>
            </w:pPr>
            <w:r w:rsidRPr="002F3E6C">
              <w:t>Номинальная нагрузка</w:t>
            </w:r>
          </w:p>
          <w:p w:rsidR="002F3E6C" w:rsidRPr="002F3E6C" w:rsidRDefault="002F3E6C" w:rsidP="00776A15">
            <w:pPr>
              <w:pStyle w:val="VKRMain"/>
            </w:pPr>
            <w:r>
              <w:t>(Н)</w:t>
            </w:r>
          </w:p>
        </w:tc>
      </w:tr>
      <w:tr w:rsidR="002F3E6C" w:rsidTr="002F3E6C">
        <w:tc>
          <w:tcPr>
            <w:tcW w:w="1719" w:type="dxa"/>
          </w:tcPr>
          <w:p w:rsidR="002F3E6C" w:rsidRDefault="002F3E6C" w:rsidP="00776A15">
            <w:pPr>
              <w:pStyle w:val="VKRMain"/>
            </w:pPr>
            <w:r>
              <w:t>3</w:t>
            </w:r>
          </w:p>
        </w:tc>
        <w:tc>
          <w:tcPr>
            <w:tcW w:w="1845" w:type="dxa"/>
          </w:tcPr>
          <w:p w:rsidR="002F3E6C" w:rsidRDefault="000449F3" w:rsidP="00776A15">
            <w:pPr>
              <w:pStyle w:val="VKRMain"/>
            </w:pPr>
            <w:r>
              <w:t>14.71</w:t>
            </w:r>
            <w:r w:rsidR="005F1B18">
              <w:t>(20)</w:t>
            </w:r>
          </w:p>
        </w:tc>
        <w:tc>
          <w:tcPr>
            <w:tcW w:w="1748" w:type="dxa"/>
          </w:tcPr>
          <w:p w:rsidR="002F3E6C" w:rsidRDefault="000449F3" w:rsidP="00776A15">
            <w:pPr>
              <w:pStyle w:val="VKRMain"/>
            </w:pPr>
            <w:r>
              <w:t>460</w:t>
            </w:r>
          </w:p>
        </w:tc>
        <w:tc>
          <w:tcPr>
            <w:tcW w:w="1749" w:type="dxa"/>
          </w:tcPr>
          <w:p w:rsidR="002F3E6C" w:rsidRDefault="005F1B18" w:rsidP="00776A15">
            <w:pPr>
              <w:pStyle w:val="VKRMain"/>
            </w:pPr>
            <w:r>
              <w:t>60</w:t>
            </w:r>
          </w:p>
        </w:tc>
        <w:tc>
          <w:tcPr>
            <w:tcW w:w="1753" w:type="dxa"/>
          </w:tcPr>
          <w:p w:rsidR="002F3E6C" w:rsidRDefault="005F1B18" w:rsidP="00776A15">
            <w:pPr>
              <w:pStyle w:val="VKRMain"/>
            </w:pPr>
            <w:r>
              <w:t>184</w:t>
            </w:r>
          </w:p>
        </w:tc>
        <w:tc>
          <w:tcPr>
            <w:tcW w:w="1749" w:type="dxa"/>
          </w:tcPr>
          <w:p w:rsidR="002F3E6C" w:rsidRDefault="005F1B18" w:rsidP="00776A15">
            <w:pPr>
              <w:pStyle w:val="VKRMain"/>
            </w:pPr>
            <w:r>
              <w:t>79.9</w:t>
            </w:r>
          </w:p>
        </w:tc>
      </w:tr>
      <w:tr w:rsidR="002F3E6C" w:rsidTr="002F3E6C">
        <w:tc>
          <w:tcPr>
            <w:tcW w:w="1719" w:type="dxa"/>
          </w:tcPr>
          <w:p w:rsidR="002F3E6C" w:rsidRDefault="005F1B18" w:rsidP="00776A15">
            <w:pPr>
              <w:pStyle w:val="VKRMain"/>
            </w:pPr>
            <w:r>
              <w:t>4</w:t>
            </w:r>
          </w:p>
        </w:tc>
        <w:tc>
          <w:tcPr>
            <w:tcW w:w="1845" w:type="dxa"/>
          </w:tcPr>
          <w:p w:rsidR="002F3E6C" w:rsidRDefault="005F1B18" w:rsidP="00776A15">
            <w:pPr>
              <w:pStyle w:val="VKRMain"/>
            </w:pPr>
            <w:r>
              <w:t>36.78(50)</w:t>
            </w:r>
          </w:p>
        </w:tc>
        <w:tc>
          <w:tcPr>
            <w:tcW w:w="1748" w:type="dxa"/>
          </w:tcPr>
          <w:p w:rsidR="002F3E6C" w:rsidRDefault="005F1B18" w:rsidP="00776A15">
            <w:pPr>
              <w:pStyle w:val="VKRMain"/>
            </w:pPr>
            <w:r>
              <w:t>460</w:t>
            </w:r>
          </w:p>
        </w:tc>
        <w:tc>
          <w:tcPr>
            <w:tcW w:w="1749" w:type="dxa"/>
          </w:tcPr>
          <w:p w:rsidR="002F3E6C" w:rsidRDefault="005F1B18" w:rsidP="00776A15">
            <w:pPr>
              <w:pStyle w:val="VKRMain"/>
            </w:pPr>
            <w:r>
              <w:t>60</w:t>
            </w:r>
          </w:p>
        </w:tc>
        <w:tc>
          <w:tcPr>
            <w:tcW w:w="1753" w:type="dxa"/>
          </w:tcPr>
          <w:p w:rsidR="002F3E6C" w:rsidRDefault="005F1B18" w:rsidP="00776A15">
            <w:pPr>
              <w:pStyle w:val="VKRMain"/>
            </w:pPr>
            <w:r>
              <w:t>185</w:t>
            </w:r>
          </w:p>
        </w:tc>
        <w:tc>
          <w:tcPr>
            <w:tcW w:w="1749" w:type="dxa"/>
          </w:tcPr>
          <w:p w:rsidR="002F3E6C" w:rsidRDefault="005F1B18" w:rsidP="00776A15">
            <w:pPr>
              <w:pStyle w:val="VKRMain"/>
            </w:pPr>
            <w:r>
              <w:t>198.8</w:t>
            </w:r>
          </w:p>
        </w:tc>
      </w:tr>
      <w:tr w:rsidR="005F1B18" w:rsidTr="002F3E6C">
        <w:tc>
          <w:tcPr>
            <w:tcW w:w="1719" w:type="dxa"/>
          </w:tcPr>
          <w:p w:rsidR="005F1B18" w:rsidRDefault="005F1B18" w:rsidP="00776A15">
            <w:pPr>
              <w:pStyle w:val="VKRMain"/>
            </w:pPr>
            <w:r>
              <w:t>5</w:t>
            </w:r>
          </w:p>
        </w:tc>
        <w:tc>
          <w:tcPr>
            <w:tcW w:w="1845" w:type="dxa"/>
          </w:tcPr>
          <w:p w:rsidR="005F1B18" w:rsidRDefault="005F1B18" w:rsidP="00776A15">
            <w:pPr>
              <w:pStyle w:val="VKRMain"/>
            </w:pPr>
            <w:r>
              <w:t>73.55(100)</w:t>
            </w:r>
          </w:p>
        </w:tc>
        <w:tc>
          <w:tcPr>
            <w:tcW w:w="1748" w:type="dxa"/>
          </w:tcPr>
          <w:p w:rsidR="005F1B18" w:rsidRDefault="005F1B18" w:rsidP="00776A15">
            <w:pPr>
              <w:pStyle w:val="VKRMain"/>
            </w:pPr>
            <w:r>
              <w:t>460</w:t>
            </w:r>
          </w:p>
        </w:tc>
        <w:tc>
          <w:tcPr>
            <w:tcW w:w="1749" w:type="dxa"/>
          </w:tcPr>
          <w:p w:rsidR="005F1B18" w:rsidRDefault="005F1B18" w:rsidP="00776A15">
            <w:pPr>
              <w:pStyle w:val="VKRMain"/>
            </w:pPr>
            <w:r>
              <w:t>60</w:t>
            </w:r>
          </w:p>
        </w:tc>
        <w:tc>
          <w:tcPr>
            <w:tcW w:w="1753" w:type="dxa"/>
          </w:tcPr>
          <w:p w:rsidR="005F1B18" w:rsidRDefault="005F1B18" w:rsidP="00776A15">
            <w:pPr>
              <w:pStyle w:val="VKRMain"/>
            </w:pPr>
            <w:r>
              <w:t>185</w:t>
            </w:r>
          </w:p>
        </w:tc>
        <w:tc>
          <w:tcPr>
            <w:tcW w:w="1749" w:type="dxa"/>
          </w:tcPr>
          <w:p w:rsidR="005F1B18" w:rsidRDefault="005F1B18" w:rsidP="00776A15">
            <w:pPr>
              <w:pStyle w:val="VKRMain"/>
            </w:pPr>
            <w:r>
              <w:t>397.5</w:t>
            </w:r>
          </w:p>
        </w:tc>
      </w:tr>
    </w:tbl>
    <w:p w:rsidR="0092073D" w:rsidRDefault="0092073D" w:rsidP="00776A15">
      <w:pPr>
        <w:pStyle w:val="VKRMain"/>
      </w:pPr>
    </w:p>
    <w:p w:rsidR="005F1B18" w:rsidRDefault="005F1B18" w:rsidP="00776A15">
      <w:pPr>
        <w:pStyle w:val="VKRMain"/>
      </w:pPr>
      <w:r>
        <w:t>Обучение нейронной сети будет происходить на двигатели под номерами 1,3 и 5, для того чтобы проверить сможет ли НС правильно работать при двигателях другой мощности, не входящих в обучающую выборку, но входящих в диапазон обучения.</w:t>
      </w:r>
      <w:r w:rsidR="0068090F">
        <w:t xml:space="preserve"> Во время обучения для каждого двигателя будет настроен ПИД регулятор и собраны обучающие выборки с параметрами описанными выше. Во время её сбора двигатель в течение одной секунды будет разгоняться до своих номинальных оборотов, в качестве нагрузки, как писалось раннее, будет использоваться вентиляторная нагрузка.</w:t>
      </w:r>
    </w:p>
    <w:p w:rsidR="0068090F" w:rsidRDefault="0068090F" w:rsidP="00776A15">
      <w:pPr>
        <w:pStyle w:val="VKRMain"/>
      </w:pPr>
      <w:r>
        <w:t>Архитектура</w:t>
      </w:r>
      <w:r w:rsidR="00195B2D">
        <w:t xml:space="preserve"> нейронной сети будет следующей:</w:t>
      </w:r>
      <w:r>
        <w:t xml:space="preserve"> 4 нейрона на входном слое 20 нейронов на первом </w:t>
      </w:r>
      <w:r w:rsidR="00C15CAD">
        <w:t xml:space="preserve">скрытом слое, в качестве функции активации будет использоваться сигмоида, 15 нейронов на втором скрытом слое, так же будет использована в качестве функции активации сигмоида, и 1 нейрон на выходном слое с функцией активации </w:t>
      </w:r>
      <w:r w:rsidR="003C4EDE">
        <w:t xml:space="preserve">гиперболический </w:t>
      </w:r>
      <w:r w:rsidR="00C15CAD">
        <w:t>тангенс.</w:t>
      </w:r>
    </w:p>
    <w:p w:rsidR="00C15CAD" w:rsidRDefault="00C15CAD" w:rsidP="00776A15">
      <w:pPr>
        <w:pStyle w:val="VKRMain"/>
      </w:pPr>
      <w:r>
        <w:lastRenderedPageBreak/>
        <w:t xml:space="preserve">Для начала необходимо обучить нейронную сеть </w:t>
      </w:r>
      <w:r w:rsidR="00893A60">
        <w:t>на первый двигатель и</w:t>
      </w:r>
      <w:r>
        <w:t xml:space="preserve"> проверить правильность ее работы. Ниже на рисунке представлены график ошибки во время обучения и график скорости двигателя.</w:t>
      </w:r>
    </w:p>
    <w:p w:rsidR="00303B0F" w:rsidRDefault="00303B0F" w:rsidP="00776A15">
      <w:pPr>
        <w:pStyle w:val="VKRMain"/>
      </w:pPr>
      <w:r>
        <w:t>По графику ошибки можно сделать вывод, что нейронная сеть обучилась и ошибка находится очень близко к нулю. По графику скорости двигателя при работе от нейронной сети можно сделать вывод, что НС обучилась неправильно.</w:t>
      </w:r>
    </w:p>
    <w:p w:rsidR="00893A60" w:rsidRDefault="00893A60" w:rsidP="00776A15">
      <w:pPr>
        <w:pStyle w:val="VKRMain"/>
      </w:pPr>
    </w:p>
    <w:p w:rsidR="00893A60" w:rsidRDefault="00893A60" w:rsidP="00776A15">
      <w:pPr>
        <w:pStyle w:val="VKRMain"/>
      </w:pPr>
    </w:p>
    <w:p w:rsidR="00893A60" w:rsidRDefault="00893A60" w:rsidP="00776A15">
      <w:pPr>
        <w:pStyle w:val="VKRMain"/>
      </w:pPr>
    </w:p>
    <w:p w:rsidR="00303B0F" w:rsidRDefault="00303B0F" w:rsidP="00776A15">
      <w:pPr>
        <w:pStyle w:val="VKRimage"/>
      </w:pPr>
      <w:r>
        <w:rPr>
          <w:noProof/>
        </w:rPr>
        <w:drawing>
          <wp:inline distT="0" distB="0" distL="0" distR="0" wp14:anchorId="16203449" wp14:editId="6C82952E">
            <wp:extent cx="3101009" cy="230268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104700" cy="2305430"/>
                    </a:xfrm>
                    <a:prstGeom prst="rect">
                      <a:avLst/>
                    </a:prstGeom>
                  </pic:spPr>
                </pic:pic>
              </a:graphicData>
            </a:graphic>
          </wp:inline>
        </w:drawing>
      </w:r>
      <w:r>
        <w:rPr>
          <w:noProof/>
        </w:rPr>
        <w:drawing>
          <wp:inline distT="0" distB="0" distL="0" distR="0" wp14:anchorId="68A1FC8C" wp14:editId="296263D9">
            <wp:extent cx="2949934" cy="230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955298" cy="2308359"/>
                    </a:xfrm>
                    <a:prstGeom prst="rect">
                      <a:avLst/>
                    </a:prstGeom>
                  </pic:spPr>
                </pic:pic>
              </a:graphicData>
            </a:graphic>
          </wp:inline>
        </w:drawing>
      </w:r>
    </w:p>
    <w:p w:rsidR="00303B0F" w:rsidRDefault="00303B0F" w:rsidP="00776A15">
      <w:pPr>
        <w:pStyle w:val="VKRimage"/>
      </w:pPr>
      <w:r>
        <w:t xml:space="preserve">Рисунок </w:t>
      </w:r>
      <w:fldSimple w:instr=" SEQ Рисунок \* ARABIC ">
        <w:r w:rsidR="004A22D8">
          <w:rPr>
            <w:noProof/>
          </w:rPr>
          <w:t>42</w:t>
        </w:r>
      </w:fldSimple>
      <w:r>
        <w:t xml:space="preserve"> – График ошибки и скорости двигателя</w:t>
      </w:r>
    </w:p>
    <w:p w:rsidR="000114CE" w:rsidRDefault="00303B0F" w:rsidP="00776A15">
      <w:pPr>
        <w:pStyle w:val="VKRMain"/>
      </w:pPr>
      <w:r>
        <w:t>На графике скорости</w:t>
      </w:r>
      <w:r w:rsidR="000114CE">
        <w:t xml:space="preserve"> представленном выше приняты следующие обозначения:</w:t>
      </w:r>
    </w:p>
    <w:p w:rsidR="0092073D" w:rsidRDefault="00303B0F" w:rsidP="00776A15">
      <w:pPr>
        <w:pStyle w:val="VKRMain"/>
        <w:numPr>
          <w:ilvl w:val="0"/>
          <w:numId w:val="2"/>
        </w:numPr>
      </w:pPr>
      <w:r>
        <w:t xml:space="preserve">розовым цветом </w:t>
      </w:r>
      <w:r w:rsidR="000114CE">
        <w:t>показано управляющее воздействие;</w:t>
      </w:r>
    </w:p>
    <w:p w:rsidR="000114CE" w:rsidRDefault="000114CE" w:rsidP="00776A15">
      <w:pPr>
        <w:pStyle w:val="VKRMain"/>
        <w:numPr>
          <w:ilvl w:val="0"/>
          <w:numId w:val="2"/>
        </w:numPr>
      </w:pPr>
      <w:r>
        <w:t>коричневым цветом показана скорость вращения двигателя при работе от ПИД регулятора;</w:t>
      </w:r>
    </w:p>
    <w:p w:rsidR="000114CE" w:rsidRPr="00303B0F" w:rsidRDefault="000114CE" w:rsidP="00776A15">
      <w:pPr>
        <w:pStyle w:val="VKRMain"/>
        <w:numPr>
          <w:ilvl w:val="0"/>
          <w:numId w:val="2"/>
        </w:numPr>
      </w:pPr>
      <w:r>
        <w:t>красным цветом показана скорость вращения двигателя при работе от нейронной сети.</w:t>
      </w:r>
    </w:p>
    <w:p w:rsidR="00711D07" w:rsidRDefault="000114CE" w:rsidP="00776A15">
      <w:pPr>
        <w:pStyle w:val="VKRMain"/>
      </w:pPr>
      <w:r>
        <w:t>Как говорилось раннее НС не выходит на номинальные обороты. Эта проблема связанна с тем, что выходом нейронной сети является диапазон чисел от -1 до 1. Из-за того</w:t>
      </w:r>
      <w:r w:rsidR="00327BA8">
        <w:t xml:space="preserve">, что функции активации сигмоида и гиперболический тангенс асимптотически стремятся к значениям -1 и 1 они никогда не достигают этих значения. А так, как при работе двигателя на номинальные значения оборотов необходимо питать его </w:t>
      </w:r>
      <w:r w:rsidR="00327BA8">
        <w:lastRenderedPageBreak/>
        <w:t>номинальным значением напряжения, а диапазон напряжений был выбран от 0 до 460, то и значение 460 никогда не получится подавать на нейронную сеть. Для решения этого вопроса было принято решение увеличить диапазон напряжения в обучающей выборке с 460 до 500.</w:t>
      </w:r>
    </w:p>
    <w:p w:rsidR="00327BA8" w:rsidRDefault="00327BA8" w:rsidP="00776A15">
      <w:pPr>
        <w:pStyle w:val="VKRMain"/>
      </w:pPr>
      <w:r>
        <w:t xml:space="preserve">Так же для улучшения обучения необходимо увеличить время разгона двигателя в обучающей выборке с одной секунды до двух. При разгоне за одну секунду слишком быстро происходит нарастание скорости, и из-за это </w:t>
      </w:r>
      <w:r w:rsidR="00893A60">
        <w:t>нейронная сеть обучается на меньшем количестве точек, что так же может приводить к неправильной работе НС при быстрых разгонах двигателя.</w:t>
      </w:r>
    </w:p>
    <w:p w:rsidR="00893A60" w:rsidRDefault="00893A60" w:rsidP="00776A15">
      <w:pPr>
        <w:pStyle w:val="VKRMain"/>
      </w:pPr>
      <w:r>
        <w:t>Так же по полученному графику скорости можно сделать вывод, хотя нейронная сеть и не выходит на номинальные обороты двигателя, но она меньше пульсирует во время разгона, чем ПИД регулятор на примере которого она обучалась. Это значит, что ей удалось найти более оптимальные параметры управления, чем регулятор.</w:t>
      </w:r>
    </w:p>
    <w:p w:rsidR="00893A60" w:rsidRDefault="00893A60" w:rsidP="00776A15">
      <w:pPr>
        <w:pStyle w:val="VKRMain"/>
      </w:pPr>
      <w:r>
        <w:t>Ниже на рисунке представлен график скорости при внесение выше описанных изменений в обучающую выборку.</w:t>
      </w:r>
    </w:p>
    <w:p w:rsidR="00893A60" w:rsidRDefault="00805B34" w:rsidP="00776A15">
      <w:pPr>
        <w:pStyle w:val="VKRimage"/>
      </w:pPr>
      <w:r>
        <w:rPr>
          <w:noProof/>
        </w:rPr>
        <w:drawing>
          <wp:inline distT="0" distB="0" distL="0" distR="0" wp14:anchorId="14EC2839" wp14:editId="42CFE102">
            <wp:extent cx="4977545" cy="38961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4976094" cy="3895003"/>
                    </a:xfrm>
                    <a:prstGeom prst="rect">
                      <a:avLst/>
                    </a:prstGeom>
                  </pic:spPr>
                </pic:pic>
              </a:graphicData>
            </a:graphic>
          </wp:inline>
        </w:drawing>
      </w:r>
    </w:p>
    <w:p w:rsidR="00711D07" w:rsidRPr="00893A60" w:rsidRDefault="00893A60" w:rsidP="00776A15">
      <w:pPr>
        <w:pStyle w:val="VKRimage"/>
      </w:pPr>
      <w:r>
        <w:lastRenderedPageBreak/>
        <w:t xml:space="preserve">Рисунок </w:t>
      </w:r>
      <w:fldSimple w:instr=" SEQ Рисунок \* ARABIC ">
        <w:r w:rsidR="004A22D8">
          <w:rPr>
            <w:noProof/>
          </w:rPr>
          <w:t>43</w:t>
        </w:r>
      </w:fldSimple>
      <w:r>
        <w:t xml:space="preserve"> – График скорости при изменение обучающей выборки</w:t>
      </w:r>
    </w:p>
    <w:p w:rsidR="00711D07" w:rsidRDefault="00711D07" w:rsidP="00776A15">
      <w:pPr>
        <w:pStyle w:val="VKRMain"/>
      </w:pPr>
    </w:p>
    <w:p w:rsidR="00F72ED0" w:rsidRPr="00893A60" w:rsidRDefault="00F72ED0" w:rsidP="00776A15">
      <w:pPr>
        <w:pStyle w:val="VKRMain"/>
      </w:pPr>
      <w:r>
        <w:t>По выше представленному графику можно сделать выводы, что изменение обучающей выборки положительно повлияло на работу нейронной сети. Нейронная сеть чуть больше колеблется, чем при предыдущем обучение, но зато она без проблем удерживает номинальные обороты двигателя и выходит на них чуть быстрее чем П</w:t>
      </w:r>
      <w:r w:rsidR="006800F8">
        <w:t>ИД регулятор на основе которого</w:t>
      </w:r>
      <w:r>
        <w:t xml:space="preserve"> она обучалась.</w:t>
      </w:r>
    </w:p>
    <w:p w:rsidR="0092073D" w:rsidRDefault="0092073D" w:rsidP="00776A15">
      <w:pPr>
        <w:pStyle w:val="VKRMain"/>
      </w:pPr>
    </w:p>
    <w:p w:rsidR="0092073D" w:rsidRPr="006800F8" w:rsidRDefault="006800F8" w:rsidP="006800F8">
      <w:pPr>
        <w:pStyle w:val="2"/>
      </w:pPr>
      <w:bookmarkStart w:id="30" w:name="_Toc68271750"/>
      <w:r w:rsidRPr="007E6416">
        <w:t xml:space="preserve">6.3. </w:t>
      </w:r>
      <w:r>
        <w:t>Результаты обучения нейронной сети</w:t>
      </w:r>
      <w:bookmarkEnd w:id="30"/>
    </w:p>
    <w:p w:rsidR="002409FB" w:rsidRDefault="002409FB" w:rsidP="00776A15">
      <w:pPr>
        <w:pStyle w:val="VKRMain"/>
      </w:pPr>
    </w:p>
    <w:p w:rsidR="006800F8" w:rsidRDefault="006800F8" w:rsidP="00776A15">
      <w:pPr>
        <w:pStyle w:val="VKRMain"/>
      </w:pPr>
      <w:r>
        <w:t xml:space="preserve">Первым делом необходимо проверить, как обучилась нейронная сеть, на все остальные двигатели, которые входили в обучающую выборку. </w:t>
      </w:r>
    </w:p>
    <w:p w:rsidR="006800F8" w:rsidRDefault="006800F8" w:rsidP="00776A15">
      <w:pPr>
        <w:pStyle w:val="VKRMain"/>
      </w:pPr>
      <w:r>
        <w:t>Ниже на рисунке представлен график скорости</w:t>
      </w:r>
      <w:r w:rsidR="005B5F0D">
        <w:t xml:space="preserve"> 5-го </w:t>
      </w:r>
      <w:r w:rsidR="009E0ABB">
        <w:t>двигателя,</w:t>
      </w:r>
      <w:r w:rsidR="005B5F0D">
        <w:t xml:space="preserve"> из таблицы № 5</w:t>
      </w:r>
      <w:r w:rsidR="009E0ABB">
        <w:t>, в котором сигнал управления приходит от нейронной сети и график скорости  такого же двигателя, только сигнал управления задается заранее настроенным ПИД регулятором.</w:t>
      </w:r>
    </w:p>
    <w:p w:rsidR="005B5F0D" w:rsidRDefault="002409FB" w:rsidP="00776A15">
      <w:pPr>
        <w:pStyle w:val="VKRimage"/>
      </w:pPr>
      <w:r>
        <w:rPr>
          <w:noProof/>
        </w:rPr>
        <w:drawing>
          <wp:inline distT="0" distB="0" distL="0" distR="0" wp14:anchorId="744C10B4" wp14:editId="2529D249">
            <wp:extent cx="4401902" cy="348054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4409336" cy="3486419"/>
                    </a:xfrm>
                    <a:prstGeom prst="rect">
                      <a:avLst/>
                    </a:prstGeom>
                  </pic:spPr>
                </pic:pic>
              </a:graphicData>
            </a:graphic>
          </wp:inline>
        </w:drawing>
      </w:r>
    </w:p>
    <w:p w:rsidR="002409FB" w:rsidRDefault="005B5F0D" w:rsidP="00776A15">
      <w:pPr>
        <w:pStyle w:val="VKRimage"/>
      </w:pPr>
      <w:r>
        <w:t xml:space="preserve">Рисунок </w:t>
      </w:r>
      <w:fldSimple w:instr=" SEQ Рисунок \* ARABIC ">
        <w:r w:rsidR="004A22D8">
          <w:rPr>
            <w:noProof/>
          </w:rPr>
          <w:t>44</w:t>
        </w:r>
      </w:fldSimple>
      <w:r>
        <w:t xml:space="preserve"> – График скорости 5-го двигателя из таблицы № 5</w:t>
      </w:r>
    </w:p>
    <w:p w:rsidR="00732A13" w:rsidRDefault="009E0ABB" w:rsidP="00776A15">
      <w:pPr>
        <w:pStyle w:val="VKRMain"/>
      </w:pPr>
      <w:r>
        <w:lastRenderedPageBreak/>
        <w:t>На выше представленном рисунке, можно заметить колоссальное различие в работе нейронной сети и ПИД регулятора. В качестве обучающей выборки хоть и подавались данные с регулятора</w:t>
      </w:r>
      <w:r w:rsidR="002D30E4">
        <w:t>, но уже видно, что нейронная сеть намного лучше отрабатывает сигналы и задаёт управляющее воздействие на двигатель, чем ПИД регулятор. Нейронная сеть плавне</w:t>
      </w:r>
      <w:r w:rsidR="00FA6B87">
        <w:t>е</w:t>
      </w:r>
      <w:r w:rsidR="002D30E4">
        <w:t xml:space="preserve"> выходит на заданное значение скорости. Подавая, управляющий сигнал она практически не колеблет скорость двигателя при разгоне, в то время как ПИД регулятор колеблет значение скорости очень сильно. Так же нейронная сеть намного быстрее выходит на заданное значение скорости.</w:t>
      </w:r>
    </w:p>
    <w:p w:rsidR="002D30E4" w:rsidRDefault="0063548F" w:rsidP="00776A15">
      <w:pPr>
        <w:pStyle w:val="VKRMain"/>
      </w:pPr>
      <w:r>
        <w:t>Лучшая работа нейронной сети по сравнения с регулятором, на данных которого она обучала</w:t>
      </w:r>
      <w:r w:rsidR="00FA6B87">
        <w:t>сь</w:t>
      </w:r>
      <w:r>
        <w:t>, предположительно, связанно с тем, что в обучающей выборке данные были с различных ПИД регуляторов и обучившись на них всех она научилась, находить более оптимальные значения для управления асинхронным двигателем, чем обычный ПИД регулятор.</w:t>
      </w:r>
    </w:p>
    <w:p w:rsidR="0063548F" w:rsidRPr="005B5F0D" w:rsidRDefault="003506AC" w:rsidP="00776A15">
      <w:pPr>
        <w:pStyle w:val="VKRMain"/>
      </w:pPr>
      <w:r>
        <w:t>Следующим опытом, необходимо проверить работу нейронной сети в качестве регулятора скорости для двигателя не входившего в обучающую выборку, но входящего в диапазон обучения. График скорости представлен на рисунке ниже.</w:t>
      </w:r>
    </w:p>
    <w:p w:rsidR="00F209E1" w:rsidRDefault="00732A13" w:rsidP="00776A15">
      <w:pPr>
        <w:pStyle w:val="VKRimage"/>
      </w:pPr>
      <w:r>
        <w:rPr>
          <w:noProof/>
        </w:rPr>
        <w:drawing>
          <wp:inline distT="0" distB="0" distL="0" distR="0" wp14:anchorId="066C4604" wp14:editId="02C6C99E">
            <wp:extent cx="4340819" cy="337131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349021" cy="3377684"/>
                    </a:xfrm>
                    <a:prstGeom prst="rect">
                      <a:avLst/>
                    </a:prstGeom>
                  </pic:spPr>
                </pic:pic>
              </a:graphicData>
            </a:graphic>
          </wp:inline>
        </w:drawing>
      </w:r>
    </w:p>
    <w:p w:rsidR="00732A13" w:rsidRDefault="00F209E1" w:rsidP="00776A15">
      <w:pPr>
        <w:pStyle w:val="VKRimage"/>
      </w:pPr>
      <w:r>
        <w:t xml:space="preserve">Рисунок </w:t>
      </w:r>
      <w:fldSimple w:instr=" SEQ Рисунок \* ARABIC ">
        <w:r w:rsidR="004A22D8">
          <w:rPr>
            <w:noProof/>
          </w:rPr>
          <w:t>45</w:t>
        </w:r>
      </w:fldSimple>
      <w:r>
        <w:t xml:space="preserve"> – График скорости при работе нейронной сети и двигателя №2 из таблицы.</w:t>
      </w:r>
    </w:p>
    <w:p w:rsidR="003506AC" w:rsidRPr="003506AC" w:rsidRDefault="003506AC" w:rsidP="00776A15">
      <w:pPr>
        <w:pStyle w:val="VKRMain"/>
      </w:pPr>
    </w:p>
    <w:p w:rsidR="007E6416" w:rsidRDefault="007E6416" w:rsidP="00776A15">
      <w:pPr>
        <w:pStyle w:val="VKRMain"/>
      </w:pPr>
      <w:r>
        <w:t xml:space="preserve">Для того что бы во время проведения </w:t>
      </w:r>
      <w:r w:rsidR="00321F8D">
        <w:t>эксперимента</w:t>
      </w:r>
      <w:r>
        <w:t xml:space="preserve"> были данные для </w:t>
      </w:r>
      <w:r w:rsidR="00321F8D">
        <w:t>оценки правильности работы нейронной сети на графике скорости показана скорость</w:t>
      </w:r>
      <w:r w:rsidR="00E8767E">
        <w:t xml:space="preserve"> вращения двигателя управляемого ПИД регулятором настроенным на двигатель №3 из 5 таблицы. В</w:t>
      </w:r>
      <w:r w:rsidR="00321F8D">
        <w:t xml:space="preserve"> качестве объекта управления будет выбран двигатель №2 из таблицы 5, который не входил в обучающую выборку </w:t>
      </w:r>
    </w:p>
    <w:p w:rsidR="0049119C" w:rsidRDefault="00586791" w:rsidP="00776A15">
      <w:pPr>
        <w:pStyle w:val="VKRMain"/>
      </w:pPr>
      <w:r>
        <w:t xml:space="preserve">По </w:t>
      </w:r>
      <w:r w:rsidR="00876D2A">
        <w:t>графикам,</w:t>
      </w:r>
      <w:r w:rsidR="00815B5B">
        <w:t xml:space="preserve"> представленным выше можно сделать вывод, что нейронная сеть правильно выдает управляющие воздействия для управления двигателем. Она плавно и быстро выходит на заданное значение, в то время как регулятор справляется с поставленной задачей хуже</w:t>
      </w:r>
      <w:r w:rsidR="004C52AE">
        <w:t>, дольше выходит на заданное значение по скорости и во время разгона намного сильнее колеблится скорость во время разгона двигателя. Так происходит,</w:t>
      </w:r>
      <w:r w:rsidR="00815B5B">
        <w:t xml:space="preserve"> потому что </w:t>
      </w:r>
      <w:r w:rsidR="004C52AE">
        <w:t>регулятор</w:t>
      </w:r>
      <w:r w:rsidR="00815B5B">
        <w:t xml:space="preserve"> настроен на двигатель совсем другой мощности. Данный </w:t>
      </w:r>
      <w:r w:rsidR="004C52AE">
        <w:t>эксперимент</w:t>
      </w:r>
      <w:r w:rsidR="00815B5B">
        <w:t xml:space="preserve"> показывает, что нейронные сети более вариативны, чем обычные регуляторы, потому что их необходимо настраивать под каждый двигатель, а нейронную сеть достаточно обучить на выборку двигателей и она будет правиль</w:t>
      </w:r>
      <w:r w:rsidR="004C52AE">
        <w:t xml:space="preserve">но </w:t>
      </w:r>
      <w:r w:rsidR="00876D2A">
        <w:t xml:space="preserve">выдавать на них управляющие </w:t>
      </w:r>
      <w:r w:rsidR="004C52AE">
        <w:t>воздействие, для того что бы выходить на заданную скорость</w:t>
      </w:r>
      <w:r w:rsidR="00876D2A">
        <w:t>.</w:t>
      </w:r>
    </w:p>
    <w:p w:rsidR="00A628C0" w:rsidRDefault="00731644" w:rsidP="00776A15">
      <w:pPr>
        <w:pStyle w:val="VKRMain"/>
      </w:pPr>
      <w:r>
        <w:t>На диапазоне двигателей, который входили в обучающую выборку нейронная сеть отрабатывает правильно. Для пр</w:t>
      </w:r>
      <w:r w:rsidR="00943366">
        <w:t xml:space="preserve">оверки того как НС поведет себя, </w:t>
      </w:r>
      <w:r>
        <w:t xml:space="preserve">если </w:t>
      </w:r>
      <w:r w:rsidR="00943366">
        <w:t>в качестве управляющего объекта выбрать</w:t>
      </w:r>
      <w:r>
        <w:t xml:space="preserve"> двигатель</w:t>
      </w:r>
      <w:r w:rsidR="00943366">
        <w:t>, который</w:t>
      </w:r>
      <w:r>
        <w:t xml:space="preserve"> не вход</w:t>
      </w:r>
      <w:r w:rsidR="00943366">
        <w:t>ил</w:t>
      </w:r>
      <w:r>
        <w:t xml:space="preserve"> в обучающую выборку</w:t>
      </w:r>
      <w:r w:rsidR="00943366">
        <w:t>,</w:t>
      </w:r>
      <w:r>
        <w:t xml:space="preserve"> будет выбран двигатель со следующими параметрами:</w:t>
      </w:r>
    </w:p>
    <w:p w:rsidR="00731644" w:rsidRDefault="00731644" w:rsidP="00776A15">
      <w:pPr>
        <w:pStyle w:val="VKRMain"/>
      </w:pPr>
      <w:r>
        <w:t>1.Мощность двигателя 110.33 кВт.</w:t>
      </w:r>
    </w:p>
    <w:p w:rsidR="00731644" w:rsidRDefault="00731644" w:rsidP="00776A15">
      <w:pPr>
        <w:pStyle w:val="VKRMain"/>
      </w:pPr>
      <w:r>
        <w:t>2.Номинальное напряжение двигателя 460 В.</w:t>
      </w:r>
    </w:p>
    <w:p w:rsidR="00731644" w:rsidRDefault="00731644" w:rsidP="00776A15">
      <w:pPr>
        <w:pStyle w:val="VKRMain"/>
      </w:pPr>
      <w:r>
        <w:t>3.Номинальная частота 60 Гц.</w:t>
      </w:r>
    </w:p>
    <w:p w:rsidR="00731644" w:rsidRDefault="00731644" w:rsidP="00776A15">
      <w:pPr>
        <w:pStyle w:val="VKRMain"/>
      </w:pPr>
      <w:r>
        <w:t>4.Номинальные обороты двигателя 184.5 об/мин.</w:t>
      </w:r>
    </w:p>
    <w:p w:rsidR="00731644" w:rsidRDefault="00731644" w:rsidP="00776A15">
      <w:pPr>
        <w:pStyle w:val="VKRMain"/>
      </w:pPr>
      <w:r>
        <w:t>5.Номинальная нагрузка 597 Н.</w:t>
      </w:r>
    </w:p>
    <w:p w:rsidR="00A628C0" w:rsidRDefault="00943366" w:rsidP="00776A15">
      <w:pPr>
        <w:pStyle w:val="VKRMain"/>
      </w:pPr>
      <w:r>
        <w:t>В качестве нагрузки, как и в предыдущих опытах, будет использована вентиляторная нагрузка.</w:t>
      </w:r>
    </w:p>
    <w:p w:rsidR="00A628C0" w:rsidRDefault="00943366" w:rsidP="00776A15">
      <w:pPr>
        <w:pStyle w:val="VKRMain"/>
      </w:pPr>
      <w:r>
        <w:t xml:space="preserve">На рисунке ниже представлен график скорости </w:t>
      </w:r>
      <w:r w:rsidR="007E6416">
        <w:t>данного опыта.</w:t>
      </w:r>
    </w:p>
    <w:p w:rsidR="00A628C0" w:rsidRDefault="00A628C0" w:rsidP="00776A15">
      <w:pPr>
        <w:pStyle w:val="VKRMain"/>
      </w:pPr>
    </w:p>
    <w:p w:rsidR="00A628C0" w:rsidRDefault="00A628C0" w:rsidP="00776A15">
      <w:pPr>
        <w:pStyle w:val="VKRMain"/>
      </w:pPr>
    </w:p>
    <w:p w:rsidR="007E6416" w:rsidRDefault="007E6416" w:rsidP="00776A15">
      <w:pPr>
        <w:pStyle w:val="VKRimage"/>
      </w:pPr>
      <w:r>
        <w:rPr>
          <w:noProof/>
        </w:rPr>
        <w:drawing>
          <wp:inline distT="0" distB="0" distL="0" distR="0" wp14:anchorId="138D4C13" wp14:editId="2EAC2C20">
            <wp:extent cx="4867383" cy="237918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871467" cy="2381180"/>
                    </a:xfrm>
                    <a:prstGeom prst="rect">
                      <a:avLst/>
                    </a:prstGeom>
                  </pic:spPr>
                </pic:pic>
              </a:graphicData>
            </a:graphic>
          </wp:inline>
        </w:drawing>
      </w:r>
    </w:p>
    <w:p w:rsidR="00A628C0" w:rsidRDefault="007E6416" w:rsidP="00776A15">
      <w:pPr>
        <w:pStyle w:val="VKRimage"/>
      </w:pPr>
      <w:r>
        <w:t xml:space="preserve">Рисунок </w:t>
      </w:r>
      <w:fldSimple w:instr=" SEQ Рисунок \* ARABIC ">
        <w:r w:rsidR="004A22D8">
          <w:rPr>
            <w:noProof/>
          </w:rPr>
          <w:t>46</w:t>
        </w:r>
      </w:fldSimple>
      <w:r>
        <w:t xml:space="preserve"> – График скорости двигателя при работе нейронной сети на двигатель, не входивший в обучающую выборку</w:t>
      </w:r>
    </w:p>
    <w:p w:rsidR="00A628C0" w:rsidRDefault="00A628C0" w:rsidP="00776A15">
      <w:pPr>
        <w:pStyle w:val="VKRMain"/>
      </w:pPr>
    </w:p>
    <w:p w:rsidR="00876D2A" w:rsidRDefault="003302CF" w:rsidP="00776A15">
      <w:pPr>
        <w:pStyle w:val="VKRMain"/>
      </w:pPr>
      <w:r>
        <w:t>Нейронная сеть при управление двигателем долж</w:t>
      </w:r>
      <w:r w:rsidR="0038370F">
        <w:t>н</w:t>
      </w:r>
      <w:r>
        <w:t>а</w:t>
      </w:r>
      <w:r w:rsidR="0038370F">
        <w:t xml:space="preserve"> не только уметь разгоняться, но еще и уметь тормозить. В обучающей выборке нейронная сеть не обучалась на торможение, поэтому следующий опыт будет проведен на торможение. На рисунке ниже представлен график скорости </w:t>
      </w:r>
      <w:r w:rsidR="00FF1E56">
        <w:t>двигателя во время разгона и торможения.</w:t>
      </w:r>
      <w:r w:rsidR="0038370F">
        <w:t xml:space="preserve"> </w:t>
      </w:r>
    </w:p>
    <w:p w:rsidR="00FF1E56" w:rsidRDefault="0049119C" w:rsidP="00776A15">
      <w:pPr>
        <w:pStyle w:val="VKRimage"/>
      </w:pPr>
      <w:r>
        <w:rPr>
          <w:noProof/>
        </w:rPr>
        <w:drawing>
          <wp:inline distT="0" distB="0" distL="0" distR="0" wp14:anchorId="7254BDAF" wp14:editId="37FDDE0F">
            <wp:extent cx="3680595" cy="2896157"/>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689066" cy="2902822"/>
                    </a:xfrm>
                    <a:prstGeom prst="rect">
                      <a:avLst/>
                    </a:prstGeom>
                  </pic:spPr>
                </pic:pic>
              </a:graphicData>
            </a:graphic>
          </wp:inline>
        </w:drawing>
      </w:r>
    </w:p>
    <w:p w:rsidR="0049119C" w:rsidRDefault="00FF1E56" w:rsidP="00776A15">
      <w:pPr>
        <w:pStyle w:val="VKRimage"/>
      </w:pPr>
      <w:r>
        <w:t xml:space="preserve">Рисунок </w:t>
      </w:r>
      <w:fldSimple w:instr=" SEQ Рисунок \* ARABIC ">
        <w:r w:rsidR="004A22D8">
          <w:rPr>
            <w:noProof/>
          </w:rPr>
          <w:t>47</w:t>
        </w:r>
      </w:fldSimple>
      <w:r>
        <w:t xml:space="preserve"> – График скорости при разгоне и торможение двигателя.</w:t>
      </w:r>
    </w:p>
    <w:p w:rsidR="00FF1E56" w:rsidRDefault="00FF1E56" w:rsidP="00776A15">
      <w:pPr>
        <w:pStyle w:val="VKRMain"/>
      </w:pPr>
      <w:r>
        <w:lastRenderedPageBreak/>
        <w:t>На представленном выше графике показана работа нейронной сети и регулятора настроенного на данный двигатель. Разгон происходит за одну секунду в промежутке времени 0.1 и 1, далее двигатель 0.4 секунды вращается на номинальных оборотах и в 1.5 секунде происходит торможение</w:t>
      </w:r>
      <w:r w:rsidR="00A628C0">
        <w:t>.</w:t>
      </w:r>
    </w:p>
    <w:p w:rsidR="00A628C0" w:rsidRDefault="00A628C0" w:rsidP="00776A15">
      <w:pPr>
        <w:pStyle w:val="VKRMain"/>
      </w:pPr>
      <w:r>
        <w:t xml:space="preserve">По графику можно сделать вывод, что нейронная сеть </w:t>
      </w:r>
      <w:r w:rsidR="00D854E7">
        <w:t>разгоняет двигатель</w:t>
      </w:r>
      <w:r>
        <w:t xml:space="preserve"> лучше, чем ПИД регулятор без колебаний и за меньшее время происходит торможение. За представленный промежуток времени нейронная сеть выходит на заданное значение скорости, а ПИД регулятор не успевает за отведенное время даже выйти на номинальную скорость.</w:t>
      </w:r>
    </w:p>
    <w:p w:rsidR="00D854E7" w:rsidRDefault="00D854E7" w:rsidP="00776A15">
      <w:pPr>
        <w:pStyle w:val="VKRMain"/>
      </w:pPr>
      <w:r>
        <w:t xml:space="preserve">При обучение нейронной сети в обучающей выборки двигатель разгонялся до номинальных оборотов за две секунды, нейронная сеть не была обучена на быстрый разгон. Именно поэтому в следующем эксперименте необходимо проверить, как нейронная сеть будет управлять двигателем, если управляющее воздействие подавать линейно </w:t>
      </w:r>
      <w:r w:rsidR="003E1CC4">
        <w:t>и выходить на номинальные обороты за различные промежутки времени.</w:t>
      </w:r>
    </w:p>
    <w:p w:rsidR="003E1CC4" w:rsidRDefault="003E1CC4" w:rsidP="00776A15">
      <w:pPr>
        <w:pStyle w:val="VKRMain"/>
      </w:pPr>
      <w:r>
        <w:t xml:space="preserve">На рисунке ниже представлены графики при данном </w:t>
      </w:r>
      <w:r w:rsidR="00C23583">
        <w:t>эксперименте</w:t>
      </w:r>
      <w:r>
        <w:t>.</w:t>
      </w:r>
    </w:p>
    <w:p w:rsidR="003E1CC4" w:rsidRDefault="004127C1" w:rsidP="00776A15">
      <w:pPr>
        <w:pStyle w:val="VKRimage"/>
      </w:pPr>
      <w:r>
        <w:rPr>
          <w:noProof/>
        </w:rPr>
        <w:pict>
          <v:shapetype id="_x0000_t202" coordsize="21600,21600" o:spt="202" path="m,l,21600r21600,l21600,xe">
            <v:stroke joinstyle="miter"/>
            <v:path gradientshapeok="t" o:connecttype="rect"/>
          </v:shapetype>
          <v:shape id="_x0000_s1097" type="#_x0000_t202" style="position:absolute;left:0;text-align:left;margin-left:194.25pt;margin-top:67.75pt;width:22.1pt;height:19.85pt;z-index:2516633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_x0000_s1097">
              <w:txbxContent>
                <w:p w:rsidR="004127C1" w:rsidRDefault="004127C1" w:rsidP="00C23583">
                  <w:r>
                    <w:t>3</w:t>
                  </w:r>
                </w:p>
              </w:txbxContent>
            </v:textbox>
          </v:shape>
        </w:pict>
      </w:r>
      <w:r>
        <w:rPr>
          <w:noProof/>
        </w:rPr>
        <w:pict>
          <v:shape id="_x0000_s1096" type="#_x0000_t202" style="position:absolute;left:0;text-align:left;margin-left:146.85pt;margin-top:67.75pt;width:22.1pt;height:19.8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_x0000_s1096">
              <w:txbxContent>
                <w:p w:rsidR="004127C1" w:rsidRDefault="004127C1" w:rsidP="00C23583">
                  <w:r>
                    <w:t>2</w:t>
                  </w:r>
                </w:p>
              </w:txbxContent>
            </v:textbox>
          </v:shape>
        </w:pict>
      </w:r>
      <w:r>
        <w:rPr>
          <w:noProof/>
        </w:rPr>
        <w:pict>
          <v:shape id="Надпись 2" o:spid="_x0000_s1095" type="#_x0000_t202" style="position:absolute;left:0;text-align:left;margin-left:112.75pt;margin-top:67.75pt;width:22.1pt;height:19.85pt;z-index:2516613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mso-next-textbox:#Надпись 2">
              <w:txbxContent>
                <w:p w:rsidR="004127C1" w:rsidRDefault="004127C1">
                  <w:r>
                    <w:t>1</w:t>
                  </w:r>
                </w:p>
              </w:txbxContent>
            </v:textbox>
          </v:shape>
        </w:pict>
      </w:r>
      <w:r w:rsidR="0049119C">
        <w:rPr>
          <w:noProof/>
        </w:rPr>
        <w:drawing>
          <wp:inline distT="0" distB="0" distL="0" distR="0" wp14:anchorId="74BEA9F2" wp14:editId="518A969C">
            <wp:extent cx="4468633" cy="392487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472701" cy="3928443"/>
                    </a:xfrm>
                    <a:prstGeom prst="rect">
                      <a:avLst/>
                    </a:prstGeom>
                  </pic:spPr>
                </pic:pic>
              </a:graphicData>
            </a:graphic>
          </wp:inline>
        </w:drawing>
      </w:r>
    </w:p>
    <w:p w:rsidR="0049119C" w:rsidRPr="00C23583" w:rsidRDefault="003E1CC4" w:rsidP="00776A15">
      <w:pPr>
        <w:pStyle w:val="VKRimage"/>
      </w:pPr>
      <w:r>
        <w:t xml:space="preserve">Рисунок </w:t>
      </w:r>
      <w:fldSimple w:instr=" SEQ Рисунок \* ARABIC ">
        <w:r w:rsidR="004A22D8">
          <w:rPr>
            <w:noProof/>
          </w:rPr>
          <w:t>48</w:t>
        </w:r>
      </w:fldSimple>
      <w:r w:rsidR="00C23583" w:rsidRPr="00C23583">
        <w:rPr>
          <w:noProof/>
        </w:rPr>
        <w:t xml:space="preserve"> – </w:t>
      </w:r>
      <w:r w:rsidR="00C23583">
        <w:rPr>
          <w:noProof/>
        </w:rPr>
        <w:t>Графики скорости при различных задающих воздействиях</w:t>
      </w:r>
    </w:p>
    <w:p w:rsidR="0092073D" w:rsidRDefault="00C23583" w:rsidP="00776A15">
      <w:pPr>
        <w:pStyle w:val="VKRMain"/>
      </w:pPr>
      <w:r>
        <w:lastRenderedPageBreak/>
        <w:t xml:space="preserve">На рисунке выше представлены три графика скорости </w:t>
      </w:r>
      <w:r w:rsidR="008B5BB4">
        <w:t>вращения</w:t>
      </w:r>
      <w:r w:rsidR="00951DE0">
        <w:t xml:space="preserve"> ротора</w:t>
      </w:r>
      <w:r w:rsidR="008B5BB4">
        <w:t xml:space="preserve"> двигателя, имеющего параметры третьего двигатели из таблицы 5, </w:t>
      </w:r>
      <w:r>
        <w:t xml:space="preserve">при </w:t>
      </w:r>
      <w:r w:rsidR="008B5BB4">
        <w:t>различных</w:t>
      </w:r>
      <w:r>
        <w:t xml:space="preserve"> </w:t>
      </w:r>
      <w:r w:rsidR="008B5BB4">
        <w:t xml:space="preserve">изменяющихся скоростях </w:t>
      </w:r>
      <w:r>
        <w:t>нарастания задающего воздействия. Графики имеют следующие обозначения:</w:t>
      </w:r>
    </w:p>
    <w:p w:rsidR="00C23583" w:rsidRDefault="00C23583" w:rsidP="00776A15">
      <w:pPr>
        <w:pStyle w:val="VKRMain"/>
      </w:pPr>
      <w:r>
        <w:t>1 – задающ</w:t>
      </w:r>
      <w:r w:rsidR="003302CF">
        <w:t>ее воздействие достигло номинального значения</w:t>
      </w:r>
      <w:r>
        <w:t xml:space="preserve"> за 0.1 секунду;</w:t>
      </w:r>
    </w:p>
    <w:p w:rsidR="00C23583" w:rsidRDefault="00C23583" w:rsidP="00776A15">
      <w:pPr>
        <w:pStyle w:val="VKRMain"/>
      </w:pPr>
      <w:r>
        <w:t>2 – задающее возд</w:t>
      </w:r>
      <w:r w:rsidR="003302CF">
        <w:t>ействие достигло номинального значения за 0.5</w:t>
      </w:r>
      <w:r>
        <w:t xml:space="preserve"> секунду;</w:t>
      </w:r>
    </w:p>
    <w:p w:rsidR="00C23583" w:rsidRDefault="008B5BB4" w:rsidP="00776A15">
      <w:pPr>
        <w:pStyle w:val="VKRMain"/>
      </w:pPr>
      <w:r>
        <w:t>3</w:t>
      </w:r>
      <w:r w:rsidR="00C23583">
        <w:t xml:space="preserve"> – задающее воздействие достигло </w:t>
      </w:r>
      <w:r w:rsidR="003302CF">
        <w:t xml:space="preserve">номинального значения </w:t>
      </w:r>
      <w:r w:rsidR="00C23583">
        <w:t xml:space="preserve">за </w:t>
      </w:r>
      <w:r w:rsidR="003302CF">
        <w:t>1секунду.</w:t>
      </w:r>
    </w:p>
    <w:p w:rsidR="00C23583" w:rsidRDefault="003302CF" w:rsidP="00776A15">
      <w:pPr>
        <w:pStyle w:val="VKRMain"/>
      </w:pPr>
      <w:r>
        <w:t xml:space="preserve">По полученным выше графикам скорости можно сделать вывод, что нейронная сеть </w:t>
      </w:r>
      <w:r w:rsidR="00951DE0">
        <w:t>правильно управляет двигателем</w:t>
      </w:r>
      <w:r>
        <w:t xml:space="preserve"> с различной скоростью разгона. На первом графике при разгоне двигатель меньше всего колеблется по скорости</w:t>
      </w:r>
      <w:r w:rsidR="00FA6B87">
        <w:t xml:space="preserve">, но и имеет самую большую </w:t>
      </w:r>
      <w:r w:rsidR="00951DE0">
        <w:t>пере</w:t>
      </w:r>
      <w:r w:rsidR="00FA6B87">
        <w:t xml:space="preserve">модуляцию, что является </w:t>
      </w:r>
      <w:r w:rsidR="00951DE0">
        <w:t>ожидаемым результатом эксперимента</w:t>
      </w:r>
      <w:r w:rsidR="00FA6B87">
        <w:t xml:space="preserve">, потому что значение </w:t>
      </w:r>
      <w:r w:rsidR="00951DE0">
        <w:t xml:space="preserve">задающего воздействия </w:t>
      </w:r>
      <w:r w:rsidR="00FA6B87">
        <w:t>подаётся практически скачком. На втором и третьем графике скорости вращения двигателя практически не отличаются.</w:t>
      </w:r>
      <w:r w:rsidR="00951DE0">
        <w:t xml:space="preserve"> Во время разгона обе скорости немного колеблются и выходят на номинальное значение за короткое время и с небольшое перемодуляцией.</w:t>
      </w:r>
    </w:p>
    <w:p w:rsidR="00A7224D" w:rsidRDefault="00FA6B87" w:rsidP="00776A15">
      <w:pPr>
        <w:pStyle w:val="VKRMain"/>
      </w:pPr>
      <w:r>
        <w:t>Нейронная сеть в обучающей выборке обучалась на работу с двигателем, который нагружался вентиляторной нагрузкой. Из этого следует, что нейронная сеть не обучена на различные типы нагрузки. Именно поэтому следующим экспериментом</w:t>
      </w:r>
      <w:r w:rsidR="00A7224D">
        <w:t xml:space="preserve"> нагрузка на двигатель, на который управляющее воздействие подаётся от нейронной сети, будет изменен тип нагрузки с вентиляторной на мгновенную подачу номинальной нагрузки.</w:t>
      </w:r>
      <w:r>
        <w:t xml:space="preserve"> </w:t>
      </w:r>
    </w:p>
    <w:p w:rsidR="00D223A6" w:rsidRDefault="00A7224D" w:rsidP="00776A15">
      <w:pPr>
        <w:pStyle w:val="VKRMain"/>
      </w:pPr>
      <w:r>
        <w:t>На рисунке 50 представлен график скорости двигателя при данном эксперименте. Для наглядности также представлен график скорости двигателя, но управляемого ПИД регулятором.</w:t>
      </w:r>
      <w:r w:rsidR="008B5BB4">
        <w:t xml:space="preserve"> В промежутке времени с 0.1 секунды до 0.8 секунды двигатели разгоняются до номинальных оборотов без нагрузки. В момент времени равному 0.8 секунде происходит скачкообразное изменение нагрузки с 0 до номинального значения, для выбранного двигателя данное значение равно 79.9 Н*м.</w:t>
      </w:r>
    </w:p>
    <w:p w:rsidR="009B4914" w:rsidRDefault="009B4914" w:rsidP="00776A15">
      <w:pPr>
        <w:pStyle w:val="VKRMain"/>
      </w:pPr>
    </w:p>
    <w:p w:rsidR="00951DE0" w:rsidRDefault="00D223A6" w:rsidP="00776A15">
      <w:pPr>
        <w:pStyle w:val="VKRimage"/>
      </w:pPr>
      <w:r>
        <w:rPr>
          <w:noProof/>
        </w:rPr>
        <w:lastRenderedPageBreak/>
        <w:drawing>
          <wp:inline distT="0" distB="0" distL="0" distR="0" wp14:anchorId="03D65FA7" wp14:editId="52203966">
            <wp:extent cx="3745858" cy="29146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756924" cy="2923260"/>
                    </a:xfrm>
                    <a:prstGeom prst="rect">
                      <a:avLst/>
                    </a:prstGeom>
                  </pic:spPr>
                </pic:pic>
              </a:graphicData>
            </a:graphic>
          </wp:inline>
        </w:drawing>
      </w:r>
    </w:p>
    <w:p w:rsidR="00D223A6" w:rsidRDefault="00951DE0" w:rsidP="00776A15">
      <w:pPr>
        <w:pStyle w:val="VKRimage"/>
      </w:pPr>
      <w:r>
        <w:t xml:space="preserve">Рисунок </w:t>
      </w:r>
      <w:fldSimple w:instr=" SEQ Рисунок \* ARABIC ">
        <w:r w:rsidR="004A22D8">
          <w:rPr>
            <w:noProof/>
          </w:rPr>
          <w:t>49</w:t>
        </w:r>
      </w:fldSimple>
      <w:r>
        <w:t xml:space="preserve"> – график скорости при мгновенном изменение нагрузки на 0.8 секунде.</w:t>
      </w:r>
    </w:p>
    <w:p w:rsidR="00951DE0" w:rsidRDefault="00951DE0" w:rsidP="00776A15">
      <w:pPr>
        <w:pStyle w:val="VKRMain"/>
      </w:pPr>
      <w:r>
        <w:t xml:space="preserve">На полученном выше графике можно увидеть, что </w:t>
      </w:r>
      <w:r w:rsidR="003C4EDE">
        <w:t>двигатель,</w:t>
      </w:r>
      <w:r>
        <w:t xml:space="preserve"> управляемый ПИД </w:t>
      </w:r>
      <w:r w:rsidR="003C4EDE">
        <w:t>регулятором,</w:t>
      </w:r>
      <w:r>
        <w:t xml:space="preserve"> очень сильно колеблется</w:t>
      </w:r>
      <w:r w:rsidR="000F7C72">
        <w:t xml:space="preserve"> во время разгона и </w:t>
      </w:r>
      <w:r w:rsidR="003C4EDE">
        <w:t>сохраняет</w:t>
      </w:r>
      <w:r w:rsidR="000F7C72">
        <w:t xml:space="preserve"> эту тенденцию и после того как подалась нагрузка на двигатель. Такой график скорости можно объяснить тем, что ПИД регулятор был настроен на работу с вентиляторной нагрузкой. </w:t>
      </w:r>
      <w:r w:rsidR="003C4EDE">
        <w:t>Для того, чтобы</w:t>
      </w:r>
      <w:r w:rsidR="000F7C72">
        <w:t xml:space="preserve"> регулятор правильно отрабатывал скачкообразную нагрузку необходимо его заново настраивать.</w:t>
      </w:r>
    </w:p>
    <w:p w:rsidR="002335B2" w:rsidRDefault="003C4EDE" w:rsidP="00776A15">
      <w:pPr>
        <w:pStyle w:val="VKRMain"/>
      </w:pPr>
      <w:r>
        <w:t>Двигатель,</w:t>
      </w:r>
      <w:r w:rsidR="000F7C72">
        <w:t xml:space="preserve"> управляемый нейронной сетью в свою очередь намного лучше </w:t>
      </w:r>
      <w:r w:rsidR="002335B2">
        <w:t xml:space="preserve">разгоняется, его не так сильно </w:t>
      </w:r>
      <w:r>
        <w:t>болтает,</w:t>
      </w:r>
      <w:r w:rsidR="002335B2">
        <w:t xml:space="preserve"> как </w:t>
      </w:r>
      <w:r>
        <w:t>двигатель,</w:t>
      </w:r>
      <w:r w:rsidR="002335B2">
        <w:t xml:space="preserve"> управляемый ПИД регулятором, болтание скорости происходит, только во время 0.8, то есть во время появления номинальной нагрузки.</w:t>
      </w:r>
    </w:p>
    <w:p w:rsidR="002335B2" w:rsidRDefault="002335B2" w:rsidP="00776A15">
      <w:pPr>
        <w:pStyle w:val="VKRMain"/>
      </w:pPr>
      <w:r>
        <w:t>На рисунке ниже представлены график тока в статоре и график момента двигателя управляемые нейронной сетью.</w:t>
      </w:r>
    </w:p>
    <w:p w:rsidR="002335B2" w:rsidRDefault="002335B2" w:rsidP="00776A15">
      <w:pPr>
        <w:pStyle w:val="VKRMain"/>
      </w:pPr>
    </w:p>
    <w:p w:rsidR="002335B2" w:rsidRDefault="00D223A6" w:rsidP="00776A15">
      <w:pPr>
        <w:pStyle w:val="VKRimage"/>
      </w:pPr>
      <w:r>
        <w:rPr>
          <w:noProof/>
        </w:rPr>
        <w:lastRenderedPageBreak/>
        <w:drawing>
          <wp:inline distT="0" distB="0" distL="0" distR="0" wp14:anchorId="3A940083" wp14:editId="5AE47D9A">
            <wp:extent cx="6152515" cy="297180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6152515" cy="2971800"/>
                    </a:xfrm>
                    <a:prstGeom prst="rect">
                      <a:avLst/>
                    </a:prstGeom>
                  </pic:spPr>
                </pic:pic>
              </a:graphicData>
            </a:graphic>
          </wp:inline>
        </w:drawing>
      </w:r>
    </w:p>
    <w:p w:rsidR="00D223A6" w:rsidRDefault="002335B2" w:rsidP="00776A15">
      <w:pPr>
        <w:pStyle w:val="VKRimage"/>
      </w:pPr>
      <w:r>
        <w:t xml:space="preserve">Рисунок </w:t>
      </w:r>
      <w:fldSimple w:instr=" SEQ Рисунок \* ARABIC ">
        <w:r w:rsidR="004A22D8">
          <w:rPr>
            <w:noProof/>
          </w:rPr>
          <w:t>50</w:t>
        </w:r>
      </w:fldSimple>
      <w:r>
        <w:t xml:space="preserve"> – График токи и график момента на двигатели управляемый нейронной сетью</w:t>
      </w:r>
    </w:p>
    <w:p w:rsidR="002335B2" w:rsidRDefault="00646844" w:rsidP="00776A15">
      <w:pPr>
        <w:pStyle w:val="VKRMain"/>
      </w:pPr>
      <w:r>
        <w:t xml:space="preserve">По представленным выше графикам тока и момента видно, что нейронная сеть отрабатывает изменение нагрузки. По графику тока видно, что в момент времени 0.8 повещается значение тока </w:t>
      </w:r>
      <w:r w:rsidR="002F3BDE">
        <w:t>до 60</w:t>
      </w:r>
      <w:r>
        <w:t xml:space="preserve">А, потом за 0.3 секунды система </w:t>
      </w:r>
      <w:r w:rsidR="009B4914">
        <w:t>нормализуется</w:t>
      </w:r>
      <w:r>
        <w:t xml:space="preserve"> и значение тока больше так сильно не колеблется</w:t>
      </w:r>
      <w:r w:rsidR="003627E4">
        <w:t>.</w:t>
      </w:r>
    </w:p>
    <w:p w:rsidR="003627E4" w:rsidRDefault="003627E4" w:rsidP="00776A15">
      <w:pPr>
        <w:pStyle w:val="VKRMain"/>
      </w:pPr>
      <w:r>
        <w:t xml:space="preserve">По графику момента, </w:t>
      </w:r>
      <w:r w:rsidR="003C4EDE">
        <w:t>видно,</w:t>
      </w:r>
      <w:r>
        <w:t xml:space="preserve"> как в момент времени 0.8 нагрузка резко повышается, но нейронная сеть все рано справляется с нагрузкой не дает двигателю затормозить и выравнивает его скорость.</w:t>
      </w:r>
    </w:p>
    <w:p w:rsidR="003627E4" w:rsidRDefault="003627E4" w:rsidP="00776A15">
      <w:pPr>
        <w:pStyle w:val="VKRMain"/>
      </w:pPr>
      <w:r>
        <w:t>По графикам на рисунках</w:t>
      </w:r>
      <w:r w:rsidR="008C5167">
        <w:t xml:space="preserve"> 50 и 51 можно сделать вывод, что </w:t>
      </w:r>
      <w:r w:rsidR="003C4EDE">
        <w:t>двигатель,</w:t>
      </w:r>
      <w:r w:rsidR="008C5167">
        <w:t xml:space="preserve"> управляемый </w:t>
      </w:r>
      <w:r w:rsidR="003C4EDE">
        <w:t>нейронной сетью,</w:t>
      </w:r>
      <w:r w:rsidR="008C5167">
        <w:t xml:space="preserve"> справляется нагрузкой, на которую не происходило обучений. Для другого типа нагрузки необходимо перенастраивать ПИД регулятор, чтобы он правильно отраб</w:t>
      </w:r>
      <w:r w:rsidR="002F3BDE">
        <w:t>атывал, а нейронная сеть сама с</w:t>
      </w:r>
      <w:r w:rsidR="008C5167">
        <w:t>умела подстроиться, что показывает её адаптивность не только под различные типы двигателей, но и под различные нагрузки</w:t>
      </w:r>
      <w:r w:rsidR="002F3BDE">
        <w:t>. Ч</w:t>
      </w:r>
      <w:r w:rsidR="008C5167">
        <w:t>ем не может похвастаться обычный ПИД регулятор, который при даже небольшом изменение в управляющем объекте необходимо заново перенастраивать, а это занимает время и ресурсы.</w:t>
      </w:r>
    </w:p>
    <w:p w:rsidR="002F3BDE" w:rsidRPr="002F3BDE" w:rsidRDefault="002F3BDE" w:rsidP="00776A15">
      <w:pPr>
        <w:pStyle w:val="VKRMain"/>
      </w:pPr>
      <w:r w:rsidRPr="002F3BDE">
        <w:t xml:space="preserve">Заключительным опытом </w:t>
      </w:r>
      <w:r>
        <w:t>является</w:t>
      </w:r>
      <w:r w:rsidRPr="002F3BDE">
        <w:t xml:space="preserve"> модуляция, реализующая режим аварии, а именно срыв крепления вала двигателя от клетчатки вентилятора и соответственно </w:t>
      </w:r>
      <w:r>
        <w:lastRenderedPageBreak/>
        <w:t>резкого</w:t>
      </w:r>
      <w:r w:rsidRPr="002F3BDE">
        <w:t xml:space="preserve"> снижение нагрузки на двигатель: при номинальной частоте вращения, с двигателя практически полностью </w:t>
      </w:r>
      <w:r>
        <w:t>снимается</w:t>
      </w:r>
      <w:r w:rsidRPr="002F3BDE">
        <w:t xml:space="preserve"> нагрузка. Задачей в данном опыте является проследить, что бы двигатель восстановил нормальный режим работы, не переходя в аварийный режим</w:t>
      </w:r>
      <w:r>
        <w:t xml:space="preserve"> и смог затормозить за минимальное время</w:t>
      </w:r>
      <w:r w:rsidRPr="002F3BDE">
        <w:t xml:space="preserve">. Зависимости момента и скорости вращения от времени, полученные в ходе опыта представлены на рисунке </w:t>
      </w:r>
      <w:r>
        <w:t>52</w:t>
      </w:r>
      <w:r w:rsidRPr="002F3BDE">
        <w:t xml:space="preserve"> </w:t>
      </w:r>
    </w:p>
    <w:p w:rsidR="002F3BDE" w:rsidRDefault="00EE24A3" w:rsidP="00776A15">
      <w:pPr>
        <w:pStyle w:val="VKRimage"/>
      </w:pPr>
      <w:r>
        <w:rPr>
          <w:noProof/>
        </w:rPr>
        <w:drawing>
          <wp:inline distT="0" distB="0" distL="0" distR="0" wp14:anchorId="0A0B86E0" wp14:editId="7741E2AA">
            <wp:extent cx="5407718" cy="253279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426288" cy="2541489"/>
                    </a:xfrm>
                    <a:prstGeom prst="rect">
                      <a:avLst/>
                    </a:prstGeom>
                  </pic:spPr>
                </pic:pic>
              </a:graphicData>
            </a:graphic>
          </wp:inline>
        </w:drawing>
      </w:r>
    </w:p>
    <w:p w:rsidR="00EE24A3" w:rsidRDefault="002F3BDE" w:rsidP="00776A15">
      <w:pPr>
        <w:pStyle w:val="VKRimage"/>
      </w:pPr>
      <w:r>
        <w:t xml:space="preserve">Рисунок </w:t>
      </w:r>
      <w:fldSimple w:instr=" SEQ Рисунок \* ARABIC ">
        <w:r w:rsidR="004A22D8">
          <w:rPr>
            <w:noProof/>
          </w:rPr>
          <w:t>51</w:t>
        </w:r>
      </w:fldSimple>
      <w:r>
        <w:t xml:space="preserve"> – Графики скорости и момента при модуляции аварийного режима работы двигателя</w:t>
      </w:r>
    </w:p>
    <w:p w:rsidR="008B4F3C" w:rsidRDefault="00537E0F" w:rsidP="00776A15">
      <w:pPr>
        <w:pStyle w:val="VKRMain"/>
      </w:pPr>
      <w:r>
        <w:t>По представленным выше графикам можно сделать вывод, что с аварийным режимом работы двигателя нейронная сеть тоже справляется. Во время резкого снятия нагрузки двигатель не перешел в аварийный режим, а восстановил нормальный режим работы. И потом без нагрузки нормально затормозил с не</w:t>
      </w:r>
      <w:r w:rsidR="00455353">
        <w:t xml:space="preserve"> </w:t>
      </w:r>
      <w:r>
        <w:t xml:space="preserve">большим </w:t>
      </w:r>
      <w:r w:rsidR="00455353">
        <w:t>перерегулирование</w:t>
      </w:r>
      <w:r>
        <w:t>.</w:t>
      </w:r>
    </w:p>
    <w:p w:rsidR="002E42BB" w:rsidRPr="002E42BB" w:rsidRDefault="00CE6F5C" w:rsidP="002E42BB">
      <w:pPr>
        <w:rPr>
          <w:rFonts w:ascii="Times New Roman" w:hAnsi="Times New Roman" w:cs="Times New Roman"/>
          <w:sz w:val="28"/>
          <w:szCs w:val="28"/>
        </w:rPr>
      </w:pPr>
      <w:r>
        <w:br w:type="page"/>
      </w:r>
    </w:p>
    <w:p w:rsidR="009B4914" w:rsidRDefault="002E42BB" w:rsidP="002E42BB">
      <w:pPr>
        <w:pStyle w:val="VKRZagolovki"/>
      </w:pPr>
      <w:r w:rsidRPr="002E42BB">
        <w:lastRenderedPageBreak/>
        <w:t xml:space="preserve">7. </w:t>
      </w:r>
      <w:r>
        <w:t>Специальные вопросы обеспечения безопасности</w:t>
      </w:r>
    </w:p>
    <w:p w:rsidR="00684420" w:rsidRDefault="00684420" w:rsidP="00684420">
      <w:pPr>
        <w:pStyle w:val="VKRMain"/>
      </w:pPr>
    </w:p>
    <w:p w:rsidR="00684420" w:rsidRPr="00684420" w:rsidRDefault="00684420" w:rsidP="00684420">
      <w:pPr>
        <w:pStyle w:val="VKRMain"/>
      </w:pPr>
      <w:r w:rsidRPr="00684420">
        <w:t>Поскольку большая часть ВКР выполнялась с помощью персональной электронно-вычислительной машины (ПЭВМ</w:t>
      </w:r>
      <w:r>
        <w:t>), то в связи с этим тема допол</w:t>
      </w:r>
      <w:r w:rsidRPr="00684420">
        <w:t xml:space="preserve">нительной главы – аспект эргономики программного обеспечения (ПО). </w:t>
      </w:r>
    </w:p>
    <w:p w:rsidR="00684420" w:rsidRPr="00684420" w:rsidRDefault="00684420" w:rsidP="00684420">
      <w:pPr>
        <w:pStyle w:val="VKRMain"/>
      </w:pPr>
      <w:r w:rsidRPr="00684420">
        <w:t>Эргономика – это область науки, кот</w:t>
      </w:r>
      <w:r>
        <w:t>орая изучает человека и его дея</w:t>
      </w:r>
      <w:r w:rsidRPr="00684420">
        <w:t xml:space="preserve">тельность в условиях производства с целью совершенствования орудий, условий и процесса труда. Объектом изучения эргономики является система «человек - машина». Предметом изучения эргономики является взаимодействие оператора с техническими средствами (машинами). Общей целью эр-гномики является обеспечение комфортных условий для эффективной </w:t>
      </w:r>
      <w:r>
        <w:t>рабо</w:t>
      </w:r>
      <w:r w:rsidRPr="00684420">
        <w:t>ты человека, эффективное функционирование систем «человек — машина». Эргономичность взаимодействия человека</w:t>
      </w:r>
      <w:r>
        <w:t xml:space="preserve"> и техники предусматривает един</w:t>
      </w:r>
      <w:r w:rsidRPr="00684420">
        <w:t xml:space="preserve">ство свойств как </w:t>
      </w:r>
    </w:p>
    <w:p w:rsidR="00684420" w:rsidRPr="00684420" w:rsidRDefault="00684420" w:rsidP="00684420">
      <w:pPr>
        <w:pStyle w:val="VKRMain"/>
        <w:numPr>
          <w:ilvl w:val="0"/>
          <w:numId w:val="2"/>
        </w:numPr>
      </w:pPr>
      <w:r w:rsidRPr="00684420">
        <w:t xml:space="preserve">Управляемость; </w:t>
      </w:r>
    </w:p>
    <w:p w:rsidR="00684420" w:rsidRPr="00684420" w:rsidRDefault="00684420" w:rsidP="00684420">
      <w:pPr>
        <w:pStyle w:val="VKRMain"/>
        <w:numPr>
          <w:ilvl w:val="0"/>
          <w:numId w:val="2"/>
        </w:numPr>
      </w:pPr>
      <w:r w:rsidRPr="00684420">
        <w:t xml:space="preserve">Обслуживаемость; </w:t>
      </w:r>
    </w:p>
    <w:p w:rsidR="00684420" w:rsidRPr="00684420" w:rsidRDefault="00684420" w:rsidP="00684420">
      <w:pPr>
        <w:pStyle w:val="VKRMain"/>
        <w:numPr>
          <w:ilvl w:val="0"/>
          <w:numId w:val="2"/>
        </w:numPr>
      </w:pPr>
      <w:r w:rsidRPr="00684420">
        <w:t xml:space="preserve">Освояемость; </w:t>
      </w:r>
    </w:p>
    <w:p w:rsidR="00684420" w:rsidRPr="00684420" w:rsidRDefault="00684420" w:rsidP="00684420">
      <w:pPr>
        <w:pStyle w:val="VKRMain"/>
        <w:numPr>
          <w:ilvl w:val="0"/>
          <w:numId w:val="2"/>
        </w:numPr>
      </w:pPr>
      <w:r w:rsidRPr="00684420">
        <w:t xml:space="preserve">Обитаемость. </w:t>
      </w:r>
    </w:p>
    <w:p w:rsidR="00684420" w:rsidRPr="00684420" w:rsidRDefault="00684420" w:rsidP="00684420">
      <w:pPr>
        <w:pStyle w:val="VKRMain"/>
      </w:pPr>
      <w:r w:rsidRPr="00684420">
        <w:t>Для большинства пользователей именно интерфейс ПО ассоциируется с программным приложением (у пользовате</w:t>
      </w:r>
      <w:r>
        <w:t>лей впечатление от работы с про</w:t>
      </w:r>
      <w:r w:rsidRPr="00684420">
        <w:t xml:space="preserve">граммным приложением формируется зачастую непосредственно от работы с пользовательским интерфейсом). Поэтому </w:t>
      </w:r>
      <w:r>
        <w:t>все большее количество разработ</w:t>
      </w:r>
      <w:r w:rsidRPr="00684420">
        <w:t>чиков программных приложений учиты</w:t>
      </w:r>
      <w:r>
        <w:t>вают вопросы эргономики и применимости</w:t>
      </w:r>
      <w:r w:rsidRPr="00684420">
        <w:t xml:space="preserve"> пользовательских интерфейсов и удобства работы. Это означает, что пользователи могут быстро и легко выполнять поставленные задачи, не обременяя себя долгим изучен</w:t>
      </w:r>
      <w:r>
        <w:t>ием интерфейса ПО. Учет примени</w:t>
      </w:r>
      <w:r w:rsidRPr="00684420">
        <w:t xml:space="preserve">мости и эргономики в жизненном цикле программных приложений имеет следующие последствия: </w:t>
      </w:r>
    </w:p>
    <w:p w:rsidR="00684420" w:rsidRPr="00684420" w:rsidRDefault="00684420" w:rsidP="00684420">
      <w:pPr>
        <w:pStyle w:val="VKRMain"/>
        <w:numPr>
          <w:ilvl w:val="0"/>
          <w:numId w:val="2"/>
        </w:numPr>
      </w:pPr>
      <w:r w:rsidRPr="00684420">
        <w:t xml:space="preserve">Увеличение скорости работы и удовлетворенности пользователей; </w:t>
      </w:r>
    </w:p>
    <w:p w:rsidR="00684420" w:rsidRPr="00684420" w:rsidRDefault="00684420" w:rsidP="00684420">
      <w:pPr>
        <w:pStyle w:val="VKRMain"/>
        <w:numPr>
          <w:ilvl w:val="0"/>
          <w:numId w:val="2"/>
        </w:numPr>
      </w:pPr>
      <w:r w:rsidRPr="00684420">
        <w:t xml:space="preserve">Уменьшение расходов на эксплуатацию программных приложений; </w:t>
      </w:r>
    </w:p>
    <w:p w:rsidR="00684420" w:rsidRPr="00684420" w:rsidRDefault="00684420" w:rsidP="00684420">
      <w:pPr>
        <w:pStyle w:val="VKRMain"/>
        <w:numPr>
          <w:ilvl w:val="0"/>
          <w:numId w:val="2"/>
        </w:numPr>
      </w:pPr>
      <w:r w:rsidRPr="00684420">
        <w:t xml:space="preserve">Уменьшение расходов на развитие ПО </w:t>
      </w:r>
    </w:p>
    <w:p w:rsidR="00684420" w:rsidRPr="00684420" w:rsidRDefault="00684420" w:rsidP="00684420">
      <w:pPr>
        <w:pStyle w:val="VKRMain"/>
        <w:numPr>
          <w:ilvl w:val="0"/>
          <w:numId w:val="2"/>
        </w:numPr>
      </w:pPr>
      <w:r w:rsidRPr="00684420">
        <w:lastRenderedPageBreak/>
        <w:t xml:space="preserve">Уменьшение времени и расходов на обучение пользователей; </w:t>
      </w:r>
    </w:p>
    <w:p w:rsidR="00684420" w:rsidRPr="00684420" w:rsidRDefault="00684420" w:rsidP="00684420">
      <w:pPr>
        <w:pStyle w:val="VKRMain"/>
        <w:numPr>
          <w:ilvl w:val="0"/>
          <w:numId w:val="2"/>
        </w:numPr>
      </w:pPr>
      <w:r w:rsidRPr="00684420">
        <w:t xml:space="preserve">Увеличение продаж ПО </w:t>
      </w:r>
    </w:p>
    <w:p w:rsidR="00684420" w:rsidRDefault="00684420" w:rsidP="00684420">
      <w:pPr>
        <w:pStyle w:val="VKRMain"/>
      </w:pPr>
      <w:r>
        <w:t>Эргономичный пользовательский интерфейс должен удовлетворять следующим требованиям:</w:t>
      </w:r>
    </w:p>
    <w:p w:rsidR="00684420" w:rsidRPr="00684420" w:rsidRDefault="00684420" w:rsidP="00684420">
      <w:pPr>
        <w:pStyle w:val="VKRMain"/>
        <w:numPr>
          <w:ilvl w:val="0"/>
          <w:numId w:val="11"/>
        </w:numPr>
      </w:pPr>
      <w:r w:rsidRPr="00684420">
        <w:t xml:space="preserve">Способствовать быстрому освоению ПО пользователем; </w:t>
      </w:r>
    </w:p>
    <w:p w:rsidR="00684420" w:rsidRPr="00684420" w:rsidRDefault="00684420" w:rsidP="00684420">
      <w:pPr>
        <w:pStyle w:val="VKRMain"/>
        <w:numPr>
          <w:ilvl w:val="0"/>
          <w:numId w:val="11"/>
        </w:numPr>
      </w:pPr>
      <w:r w:rsidRPr="00684420">
        <w:t xml:space="preserve">Обеспечивать ввод информации пользователем наиболее удобным для него способом, не заботясь о ходе вычислений; </w:t>
      </w:r>
    </w:p>
    <w:p w:rsidR="00684420" w:rsidRPr="00684420" w:rsidRDefault="00684420" w:rsidP="00684420">
      <w:pPr>
        <w:pStyle w:val="VKRMain"/>
        <w:numPr>
          <w:ilvl w:val="0"/>
          <w:numId w:val="11"/>
        </w:numPr>
      </w:pPr>
      <w:r w:rsidRPr="00684420">
        <w:t>Обеспечивать согласование ПО и пол</w:t>
      </w:r>
      <w:r>
        <w:t>ьзователя, т.е. информация долж</w:t>
      </w:r>
      <w:r w:rsidRPr="00684420">
        <w:t xml:space="preserve">на быть понятной пользователю, объем представляемой информации не должен быть избыточным; </w:t>
      </w:r>
    </w:p>
    <w:p w:rsidR="00684420" w:rsidRPr="00684420" w:rsidRDefault="00684420" w:rsidP="00684420">
      <w:pPr>
        <w:pStyle w:val="VKRMain"/>
        <w:numPr>
          <w:ilvl w:val="0"/>
          <w:numId w:val="11"/>
        </w:numPr>
      </w:pPr>
      <w:r w:rsidRPr="00684420">
        <w:t xml:space="preserve">Обеспечивать интуитивное управление ПО пользователем; </w:t>
      </w:r>
    </w:p>
    <w:p w:rsidR="00684420" w:rsidRPr="00684420" w:rsidRDefault="00684420" w:rsidP="00684420">
      <w:pPr>
        <w:pStyle w:val="VKRMain"/>
        <w:numPr>
          <w:ilvl w:val="0"/>
          <w:numId w:val="11"/>
        </w:numPr>
      </w:pPr>
      <w:r w:rsidRPr="00684420">
        <w:t>На протяжении всего времени работы информационной системы пользовательский интерфейс должен на</w:t>
      </w:r>
      <w:r>
        <w:t>ходиться под контролем пользова</w:t>
      </w:r>
      <w:r w:rsidRPr="00684420">
        <w:t>теля, при этом никакие его действи</w:t>
      </w:r>
      <w:r>
        <w:t>я не должны приводить к прерыва</w:t>
      </w:r>
      <w:r w:rsidRPr="00684420">
        <w:t xml:space="preserve">нию работы ПО; </w:t>
      </w:r>
    </w:p>
    <w:p w:rsidR="00684420" w:rsidRPr="00684420" w:rsidRDefault="00684420" w:rsidP="00684420">
      <w:pPr>
        <w:pStyle w:val="VKRMain"/>
        <w:numPr>
          <w:ilvl w:val="0"/>
          <w:numId w:val="11"/>
        </w:numPr>
      </w:pPr>
      <w:r w:rsidRPr="00684420">
        <w:t xml:space="preserve">Обеспечивать исправление ошибок оператора при вводе исходных данных, либо указывать на ошибки при отсутствии возможности их исправления; </w:t>
      </w:r>
    </w:p>
    <w:p w:rsidR="00684420" w:rsidRPr="00684420" w:rsidRDefault="00684420" w:rsidP="00684420">
      <w:pPr>
        <w:pStyle w:val="VKRMain"/>
        <w:numPr>
          <w:ilvl w:val="0"/>
          <w:numId w:val="11"/>
        </w:numPr>
      </w:pPr>
      <w:r w:rsidRPr="00684420">
        <w:t>Обеспечивать обратную связь пользователя с ПО (справочная подсистема должна обеспечивать пользова</w:t>
      </w:r>
      <w:r>
        <w:t>теля информацией, которая позво</w:t>
      </w:r>
      <w:r w:rsidRPr="00684420">
        <w:t>лит настраивать работу с диалоговыми окнами, идентифицировать и устранять ошибки и определят</w:t>
      </w:r>
      <w:r>
        <w:t>ь порядок дальнейшей работы) [16</w:t>
      </w:r>
      <w:r w:rsidRPr="00684420">
        <w:t xml:space="preserve">]. </w:t>
      </w:r>
    </w:p>
    <w:p w:rsidR="00B921AA" w:rsidRDefault="00B921AA" w:rsidP="00B921AA">
      <w:pPr>
        <w:pStyle w:val="VKRMain"/>
      </w:pPr>
      <w:r>
        <w:t xml:space="preserve">В данной работе для разработки и проверки работоспособности нейронных сетей использовалось следующее ПО: </w:t>
      </w:r>
    </w:p>
    <w:p w:rsidR="00B921AA" w:rsidRPr="00B921AA" w:rsidRDefault="00B921AA" w:rsidP="004A22D8">
      <w:pPr>
        <w:pStyle w:val="VKRMain"/>
        <w:numPr>
          <w:ilvl w:val="0"/>
          <w:numId w:val="12"/>
        </w:numPr>
      </w:pPr>
      <w:r>
        <w:rPr>
          <w:lang w:val="en-US"/>
        </w:rPr>
        <w:t>Matlab</w:t>
      </w:r>
      <w:r w:rsidRPr="00B921AA">
        <w:t xml:space="preserve"> </w:t>
      </w:r>
      <w:r>
        <w:rPr>
          <w:lang w:val="en-US"/>
        </w:rPr>
        <w:t>Simulink</w:t>
      </w:r>
      <w:r w:rsidRPr="00B921AA">
        <w:t xml:space="preserve"> – </w:t>
      </w:r>
      <w:r>
        <w:t>для проверки работы нейронной сети в составе комплекса устройств.</w:t>
      </w:r>
    </w:p>
    <w:p w:rsidR="00B921AA" w:rsidRDefault="00B921AA" w:rsidP="004A22D8">
      <w:pPr>
        <w:pStyle w:val="VKRMain"/>
        <w:numPr>
          <w:ilvl w:val="0"/>
          <w:numId w:val="12"/>
        </w:numPr>
      </w:pPr>
      <w:r>
        <w:rPr>
          <w:lang w:val="en-US"/>
        </w:rPr>
        <w:t>PyCharm</w:t>
      </w:r>
      <w:r w:rsidRPr="00B921AA">
        <w:t xml:space="preserve"> – </w:t>
      </w:r>
      <w:r>
        <w:t xml:space="preserve">для обучения и построения нейронных сетей на языке </w:t>
      </w:r>
      <w:r>
        <w:rPr>
          <w:lang w:val="en-US"/>
        </w:rPr>
        <w:t>Python</w:t>
      </w:r>
      <w:r w:rsidRPr="00B921AA">
        <w:t xml:space="preserve"> </w:t>
      </w:r>
      <w:r>
        <w:t xml:space="preserve">с использованием библиотеки </w:t>
      </w:r>
      <w:r>
        <w:rPr>
          <w:lang w:val="en-US"/>
        </w:rPr>
        <w:t>Keras</w:t>
      </w:r>
      <w:r w:rsidRPr="00B921AA">
        <w:t>.</w:t>
      </w:r>
    </w:p>
    <w:p w:rsidR="00B921AA" w:rsidRDefault="00B921AA" w:rsidP="00B921AA">
      <w:pPr>
        <w:pStyle w:val="VKRMain"/>
      </w:pPr>
      <w:r w:rsidRPr="00B921AA">
        <w:lastRenderedPageBreak/>
        <w:t>О</w:t>
      </w:r>
      <w:r>
        <w:t>ценим требования к интерфейсам данных</w:t>
      </w:r>
      <w:r w:rsidRPr="00B921AA">
        <w:t xml:space="preserve"> ПО на основании ГОСТ Р ИСО 9241-110-2016[</w:t>
      </w:r>
      <w:r w:rsidR="004A22D8" w:rsidRPr="004A22D8">
        <w:t>17</w:t>
      </w:r>
      <w:r w:rsidRPr="00B921AA">
        <w:t>].</w:t>
      </w:r>
    </w:p>
    <w:p w:rsidR="00B921AA" w:rsidRPr="004A22D8" w:rsidRDefault="00B921AA" w:rsidP="00B921AA">
      <w:pPr>
        <w:pStyle w:val="2"/>
      </w:pPr>
      <w:r w:rsidRPr="004A22D8">
        <w:t xml:space="preserve">7.1 </w:t>
      </w:r>
      <w:r>
        <w:t xml:space="preserve">Оценка Интерфейса </w:t>
      </w:r>
      <w:r>
        <w:rPr>
          <w:lang w:val="en-US"/>
        </w:rPr>
        <w:t>Matlab</w:t>
      </w:r>
      <w:r w:rsidRPr="004A22D8">
        <w:t xml:space="preserve"> </w:t>
      </w:r>
      <w:r>
        <w:rPr>
          <w:lang w:val="en-US"/>
        </w:rPr>
        <w:t>Simulink</w:t>
      </w:r>
    </w:p>
    <w:p w:rsidR="00B921AA" w:rsidRPr="004A22D8" w:rsidRDefault="00B921AA" w:rsidP="00B921AA"/>
    <w:p w:rsidR="004A22D8" w:rsidRPr="004A22D8" w:rsidRDefault="004A22D8" w:rsidP="004A22D8">
      <w:pPr>
        <w:pStyle w:val="VKRMain"/>
      </w:pPr>
      <w:r w:rsidRPr="004A22D8">
        <w:t>На рисунке 52 представлен скриншот интерфейса системы MATLAB. Система позволяет сформировать оконное</w:t>
      </w:r>
      <w:r w:rsidR="00071A15">
        <w:t xml:space="preserve"> расположение самому пользовате</w:t>
      </w:r>
      <w:r w:rsidRPr="004A22D8">
        <w:t>лю, что говорит о том, что каждый пол</w:t>
      </w:r>
      <w:r w:rsidR="00071A15">
        <w:t>ьзователь сможет подстроить про</w:t>
      </w:r>
      <w:r w:rsidRPr="004A22D8">
        <w:t xml:space="preserve">грамму под себя. </w:t>
      </w:r>
    </w:p>
    <w:p w:rsidR="004A22D8" w:rsidRDefault="004A22D8" w:rsidP="004A22D8">
      <w:pPr>
        <w:pStyle w:val="VKRimage"/>
      </w:pPr>
      <w:r>
        <w:rPr>
          <w:noProof/>
        </w:rPr>
        <w:drawing>
          <wp:inline distT="0" distB="0" distL="0" distR="0" wp14:anchorId="19CBC1B3" wp14:editId="27BA924D">
            <wp:extent cx="6362700" cy="32886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371193" cy="3293046"/>
                    </a:xfrm>
                    <a:prstGeom prst="rect">
                      <a:avLst/>
                    </a:prstGeom>
                  </pic:spPr>
                </pic:pic>
              </a:graphicData>
            </a:graphic>
          </wp:inline>
        </w:drawing>
      </w:r>
    </w:p>
    <w:p w:rsidR="004A22D8" w:rsidRPr="00071A15" w:rsidRDefault="004A22D8" w:rsidP="004A22D8">
      <w:pPr>
        <w:pStyle w:val="VKRimage"/>
      </w:pPr>
      <w:r>
        <w:t xml:space="preserve">Рисунок </w:t>
      </w:r>
      <w:fldSimple w:instr=" SEQ Рисунок \* ARABIC ">
        <w:r>
          <w:rPr>
            <w:noProof/>
          </w:rPr>
          <w:t>52</w:t>
        </w:r>
      </w:fldSimple>
      <w:r w:rsidRPr="00071A15">
        <w:t>. Интер</w:t>
      </w:r>
      <w:r>
        <w:t xml:space="preserve">фейс </w:t>
      </w:r>
      <w:r>
        <w:rPr>
          <w:lang w:val="en-US"/>
        </w:rPr>
        <w:t>Matlab</w:t>
      </w:r>
      <w:r w:rsidRPr="00071A15">
        <w:t xml:space="preserve"> </w:t>
      </w:r>
      <w:r>
        <w:rPr>
          <w:lang w:val="en-US"/>
        </w:rPr>
        <w:t>Simulink</w:t>
      </w:r>
    </w:p>
    <w:p w:rsidR="00071A15" w:rsidRPr="00071A15" w:rsidRDefault="00071A15" w:rsidP="00071A15">
      <w:pPr>
        <w:pStyle w:val="VKRMain"/>
      </w:pPr>
      <w:r w:rsidRPr="00071A15">
        <w:t>В случае допущения пользователем</w:t>
      </w:r>
      <w:r>
        <w:t xml:space="preserve"> ошибки в построение модели или недопустимого выбора параметров, система в ходе компиля</w:t>
      </w:r>
      <w:r w:rsidRPr="00071A15">
        <w:t xml:space="preserve">ции оповещает </w:t>
      </w:r>
      <w:r>
        <w:t xml:space="preserve">его </w:t>
      </w:r>
      <w:r w:rsidRPr="00071A15">
        <w:t>о н</w:t>
      </w:r>
      <w:r>
        <w:t>аличии данной ошибки, выделяя её</w:t>
      </w:r>
      <w:r w:rsidRPr="00071A15">
        <w:t xml:space="preserve"> и поясняя суть ошибки, предоставляя пользователю</w:t>
      </w:r>
      <w:r>
        <w:t xml:space="preserve"> варианты для исправления ошибки </w:t>
      </w:r>
      <w:r w:rsidRPr="00071A15">
        <w:t xml:space="preserve">самому. </w:t>
      </w:r>
    </w:p>
    <w:p w:rsidR="004A22D8" w:rsidRDefault="00071A15" w:rsidP="00071A15">
      <w:pPr>
        <w:pStyle w:val="VKRMain"/>
      </w:pPr>
      <w:r>
        <w:t>Библиотека стандартных блоков, из которых происходит построение моделей,</w:t>
      </w:r>
      <w:r w:rsidRPr="00071A15">
        <w:t xml:space="preserve"> открыва</w:t>
      </w:r>
      <w:r>
        <w:t>ется отдельным окном, не препят</w:t>
      </w:r>
      <w:r w:rsidRPr="00071A15">
        <w:t xml:space="preserve">ствуя работе с самой программой. Также в </w:t>
      </w:r>
      <w:r>
        <w:t>библиотеке</w:t>
      </w:r>
      <w:r w:rsidRPr="00071A15">
        <w:t xml:space="preserve"> имеется поиск, что упрощает </w:t>
      </w:r>
      <w:r>
        <w:t>её</w:t>
      </w:r>
      <w:r w:rsidRPr="00071A15">
        <w:t xml:space="preserve"> использование. </w:t>
      </w:r>
      <w:r>
        <w:t>Библиотека остаётся в доступе поль</w:t>
      </w:r>
      <w:r w:rsidRPr="00071A15">
        <w:t>зователя до тех пор, пока он его не закроет</w:t>
      </w:r>
      <w:r>
        <w:t>, как и любое возможное окно ли</w:t>
      </w:r>
      <w:r w:rsidRPr="00071A15">
        <w:t>бо рабочая область сист</w:t>
      </w:r>
      <w:r>
        <w:t>емы. Каждая рабочая область несё</w:t>
      </w:r>
      <w:r w:rsidRPr="00071A15">
        <w:t xml:space="preserve">т свою смысловую нагрузку. Если учесть, что пользователь сам выбирает, какие рабочие поля ему </w:t>
      </w:r>
      <w:r w:rsidRPr="00071A15">
        <w:lastRenderedPageBreak/>
        <w:t>нужны, т</w:t>
      </w:r>
      <w:r>
        <w:t>о избыточности интерфейс не несё</w:t>
      </w:r>
      <w:r w:rsidRPr="00071A15">
        <w:t xml:space="preserve">т, не перегружая </w:t>
      </w:r>
      <w:r>
        <w:t>оператив</w:t>
      </w:r>
      <w:r w:rsidRPr="00071A15">
        <w:t>ную память пользователя</w:t>
      </w:r>
      <w:r>
        <w:t xml:space="preserve"> и его внимание</w:t>
      </w:r>
      <w:r w:rsidRPr="00071A15">
        <w:t>.</w:t>
      </w:r>
    </w:p>
    <w:p w:rsidR="00071A15" w:rsidRDefault="00071A15" w:rsidP="00071A15">
      <w:pPr>
        <w:pStyle w:val="VKRMain"/>
      </w:pPr>
      <w:r w:rsidRPr="00071A15">
        <w:t>Интерфейс системы дружественный</w:t>
      </w:r>
      <w:r>
        <w:t>, интуитивно понятный, что упро</w:t>
      </w:r>
      <w:r w:rsidRPr="00071A15">
        <w:t>щает диалог «пользователь-система», по</w:t>
      </w:r>
      <w:r>
        <w:t>зволяя за минимальное время при</w:t>
      </w:r>
      <w:r w:rsidRPr="00071A15">
        <w:t xml:space="preserve">способиться к интерфейсу данного ПО. В </w:t>
      </w:r>
      <w:r>
        <w:t>руководстве описан весь функцио</w:t>
      </w:r>
      <w:r w:rsidRPr="00071A15">
        <w:t>нал системы, дана справка по каждой вст</w:t>
      </w:r>
      <w:r>
        <w:t>роенной в систему функции и библиотечном блокам. В ру</w:t>
      </w:r>
      <w:r w:rsidRPr="00071A15">
        <w:t>ководстве также приведены демонстрационные программы, раскрывающие широкие возможности ПО.</w:t>
      </w:r>
    </w:p>
    <w:p w:rsidR="00071A15" w:rsidRDefault="00071A15" w:rsidP="00071A15">
      <w:pPr>
        <w:pStyle w:val="VKRMain"/>
      </w:pPr>
    </w:p>
    <w:p w:rsidR="00071A15" w:rsidRPr="00BB7CEE" w:rsidRDefault="00071A15" w:rsidP="00071A15">
      <w:pPr>
        <w:pStyle w:val="2"/>
      </w:pPr>
      <w:r>
        <w:t xml:space="preserve">7.2. Оценка интерфейса </w:t>
      </w:r>
      <w:r>
        <w:rPr>
          <w:lang w:val="en-US"/>
        </w:rPr>
        <w:t>PyCharm</w:t>
      </w:r>
    </w:p>
    <w:p w:rsidR="00071A15" w:rsidRPr="00BB7CEE" w:rsidRDefault="00071A15" w:rsidP="00071A15"/>
    <w:p w:rsidR="00BB7CEE" w:rsidRDefault="00BB7CEE" w:rsidP="00BB7CEE">
      <w:pPr>
        <w:pStyle w:val="VKRMain"/>
      </w:pPr>
      <w:r w:rsidRPr="00BB7CEE">
        <w:t xml:space="preserve">Данная среда программирования довольна проста в использование и имеет широкие функциональные возможности, такие как: возможность написания кода на разных языках программирования, возможность разработки приложений для большого количества разнообразных платформ, возможность быстрого ввода и редактирования данных, возможность отладки кода программы, возможность навигации по коду, удобный и понятный пользовательский интерфейс с наглядным представлением информации и многие другие. </w:t>
      </w:r>
      <w:r>
        <w:rPr>
          <w:lang w:val="en-US"/>
        </w:rPr>
        <w:t>PyCharm</w:t>
      </w:r>
      <w:r w:rsidRPr="00BB7CEE">
        <w:t xml:space="preserve"> имеет как большое количество встроенных библиотек, так и возможность подключения других сторонних библиотек или плагинов, </w:t>
      </w:r>
      <w:r>
        <w:t xml:space="preserve">во время работы над данной ВКР </w:t>
      </w:r>
      <w:r w:rsidRPr="00BB7CEE">
        <w:t xml:space="preserve">при </w:t>
      </w:r>
      <w:r>
        <w:t>разработке</w:t>
      </w:r>
      <w:r w:rsidRPr="00BB7CEE">
        <w:t xml:space="preserve"> кода использовалась сторонняя библиотека </w:t>
      </w:r>
      <w:r>
        <w:rPr>
          <w:lang w:val="en-US"/>
        </w:rPr>
        <w:t>Keras</w:t>
      </w:r>
      <w:r w:rsidRPr="00BB7CEE">
        <w:t xml:space="preserve">, </w:t>
      </w:r>
      <w:r>
        <w:t xml:space="preserve">которая является в свою очередь надстройкой </w:t>
      </w:r>
      <w:r>
        <w:rPr>
          <w:lang w:val="en-US"/>
        </w:rPr>
        <w:t>API</w:t>
      </w:r>
      <w:r w:rsidRPr="00BB7CEE">
        <w:t xml:space="preserve"> </w:t>
      </w:r>
      <w:r>
        <w:t xml:space="preserve">для другой библиотеке </w:t>
      </w:r>
      <w:r>
        <w:rPr>
          <w:lang w:val="en-US"/>
        </w:rPr>
        <w:t>TensorFlow</w:t>
      </w:r>
      <w:r>
        <w:t>,</w:t>
      </w:r>
      <w:r w:rsidRPr="00BB7CEE">
        <w:t xml:space="preserve"> для </w:t>
      </w:r>
      <w:r>
        <w:t>составления и работы с нейронными сетями</w:t>
      </w:r>
      <w:r w:rsidRPr="00BB7CEE">
        <w:t>, что позволило использовать данную среду для конкретного задания.</w:t>
      </w:r>
      <w:r>
        <w:t xml:space="preserve"> Загрузка и установка сторонних библиотек в данной среде разработки намного понятнее и удобнее, чем через консоль и прописыванием системной команды </w:t>
      </w:r>
      <w:r>
        <w:rPr>
          <w:lang w:val="en-US"/>
        </w:rPr>
        <w:t>Python</w:t>
      </w:r>
      <w:r>
        <w:t xml:space="preserve">а </w:t>
      </w:r>
      <w:r>
        <w:rPr>
          <w:lang w:val="en-US"/>
        </w:rPr>
        <w:t>PIP</w:t>
      </w:r>
      <w:r w:rsidRPr="00BB7CEE">
        <w:t>.</w:t>
      </w:r>
      <w:r>
        <w:t xml:space="preserve"> На рисунке 53 изображено окно загрузки библиотек.</w:t>
      </w:r>
    </w:p>
    <w:p w:rsidR="00044F4C" w:rsidRDefault="00BB7CEE" w:rsidP="00BB7CEE">
      <w:pPr>
        <w:pStyle w:val="VKRMain"/>
      </w:pPr>
      <w:r>
        <w:t xml:space="preserve">На рисунке </w:t>
      </w:r>
      <w:r w:rsidR="00044F4C">
        <w:t xml:space="preserve">справа представлено окно уже установленных библиотек, что позволяет пользователю своевременно отслеживать установление библиотеки и знать какими он имеет возможность использовать в данном проекте. </w:t>
      </w:r>
      <w:r w:rsidR="0060331E">
        <w:t>С</w:t>
      </w:r>
      <w:r w:rsidR="00C53E88">
        <w:t xml:space="preserve"> </w:t>
      </w:r>
      <w:r w:rsidR="0060331E">
        <w:t>левой</w:t>
      </w:r>
      <w:r w:rsidR="00044F4C">
        <w:t xml:space="preserve"> части рисунка </w:t>
      </w:r>
      <w:r w:rsidR="00044F4C">
        <w:lastRenderedPageBreak/>
        <w:t xml:space="preserve">представлено, окно поиска библиотек. Поиск происходит на серверах </w:t>
      </w:r>
      <w:r w:rsidR="00044F4C">
        <w:rPr>
          <w:lang w:val="en-US"/>
        </w:rPr>
        <w:t>Python</w:t>
      </w:r>
      <w:r w:rsidR="00044F4C">
        <w:t xml:space="preserve">, что дает возможность выбирать из всех доступных и сертифицированных библиотек. </w:t>
      </w:r>
    </w:p>
    <w:p w:rsidR="00BB7CEE" w:rsidRDefault="00044F4C" w:rsidP="00044F4C">
      <w:pPr>
        <w:pStyle w:val="VKRMain"/>
        <w:ind w:firstLine="0"/>
      </w:pPr>
      <w:r>
        <w:t>Так же рядом можно прочитать краткую информацию о библиотеке, о её версии, о авторе, а также есть возможность перейти на сайт библиотеки и посмотреть примеры, и описания всех функций.</w:t>
      </w:r>
    </w:p>
    <w:p w:rsidR="00044F4C" w:rsidRDefault="00044F4C" w:rsidP="00044F4C">
      <w:pPr>
        <w:pStyle w:val="VKRMain"/>
        <w:ind w:firstLine="0"/>
      </w:pPr>
    </w:p>
    <w:p w:rsidR="00044F4C" w:rsidRPr="00044F4C" w:rsidRDefault="00044F4C" w:rsidP="00044F4C">
      <w:pPr>
        <w:rPr>
          <w:color w:val="FF0000"/>
          <w:sz w:val="52"/>
          <w:szCs w:val="52"/>
        </w:rPr>
      </w:pPr>
      <w:r w:rsidRPr="00044F4C">
        <w:rPr>
          <w:color w:val="FF0000"/>
          <w:sz w:val="52"/>
          <w:szCs w:val="52"/>
        </w:rPr>
        <w:t>РИСУНКО 53 УСТАНОВКИ БИБИЛИОТЕК</w:t>
      </w:r>
    </w:p>
    <w:p w:rsidR="00BB7CEE" w:rsidRDefault="00BB7CEE" w:rsidP="0060331E">
      <w:pPr>
        <w:pStyle w:val="VKRMain"/>
        <w:ind w:firstLine="0"/>
      </w:pPr>
    </w:p>
    <w:p w:rsidR="00071A15" w:rsidRPr="00BB7CEE" w:rsidRDefault="0060331E" w:rsidP="00BB7CEE">
      <w:pPr>
        <w:pStyle w:val="VKRMain"/>
      </w:pPr>
      <w:r>
        <w:t xml:space="preserve">Основной интерфейс </w:t>
      </w:r>
      <w:r>
        <w:rPr>
          <w:lang w:val="en-US"/>
        </w:rPr>
        <w:t>PyCharm</w:t>
      </w:r>
      <w:r w:rsidR="00BB7CEE" w:rsidRPr="00BB7CEE">
        <w:t xml:space="preserve"> изображен на рисунке </w:t>
      </w:r>
      <w:r>
        <w:t>54</w:t>
      </w:r>
      <w:r w:rsidR="00BB7CEE" w:rsidRPr="00BB7CEE">
        <w:t>. Он разбит на блоки, где главный из них – это блок рабочей области для редактирования исходного кода, а остальные блоки (навигации по проекту, вывод, список ошибок и другие) являются дополнительными, которые могут настраиваться пользователем (удаляться, масштабироваться, менять место расположения и т.д.).</w:t>
      </w:r>
    </w:p>
    <w:p w:rsidR="00BB7CEE" w:rsidRPr="00BB7CEE" w:rsidRDefault="00BB7CEE" w:rsidP="00071A15">
      <w:pPr>
        <w:pStyle w:val="VKRMain"/>
      </w:pPr>
    </w:p>
    <w:p w:rsidR="0060331E" w:rsidRPr="0060331E" w:rsidRDefault="0060331E" w:rsidP="0060331E">
      <w:pPr>
        <w:rPr>
          <w:color w:val="FF0000"/>
          <w:sz w:val="52"/>
          <w:szCs w:val="52"/>
        </w:rPr>
      </w:pPr>
      <w:r w:rsidRPr="00044F4C">
        <w:rPr>
          <w:color w:val="FF0000"/>
          <w:sz w:val="52"/>
          <w:szCs w:val="52"/>
        </w:rPr>
        <w:t xml:space="preserve">РИСУНКО </w:t>
      </w:r>
      <w:r w:rsidRPr="0060331E">
        <w:rPr>
          <w:color w:val="FF0000"/>
          <w:sz w:val="52"/>
          <w:szCs w:val="52"/>
        </w:rPr>
        <w:t>54</w:t>
      </w:r>
      <w:r w:rsidRPr="00044F4C">
        <w:rPr>
          <w:color w:val="FF0000"/>
          <w:sz w:val="52"/>
          <w:szCs w:val="52"/>
        </w:rPr>
        <w:t xml:space="preserve"> </w:t>
      </w:r>
      <w:r>
        <w:rPr>
          <w:color w:val="FF0000"/>
          <w:sz w:val="52"/>
          <w:szCs w:val="52"/>
        </w:rPr>
        <w:t xml:space="preserve">Интерефейс </w:t>
      </w:r>
    </w:p>
    <w:p w:rsidR="00BB7CEE" w:rsidRPr="00BB7CEE" w:rsidRDefault="00BB7CEE" w:rsidP="00071A15">
      <w:pPr>
        <w:pStyle w:val="VKRMain"/>
      </w:pPr>
    </w:p>
    <w:p w:rsidR="00BB7CEE" w:rsidRDefault="0060331E" w:rsidP="0060331E">
      <w:pPr>
        <w:pStyle w:val="VKRMain"/>
      </w:pPr>
      <w:r w:rsidRPr="0060331E">
        <w:t>Таким образом мы видим, что данная среда справляется с обеспечением</w:t>
      </w:r>
      <w:r>
        <w:t xml:space="preserve"> </w:t>
      </w:r>
      <w:r w:rsidRPr="0060331E">
        <w:t>организации диалога для производственного задания. Пользователь работает</w:t>
      </w:r>
      <w:r>
        <w:t xml:space="preserve"> </w:t>
      </w:r>
      <w:r w:rsidRPr="0060331E">
        <w:t>напрямую с диалоговым окнам разработки и редактирования, совершая при</w:t>
      </w:r>
      <w:r>
        <w:t xml:space="preserve"> </w:t>
      </w:r>
      <w:r w:rsidRPr="0060331E">
        <w:t>этом минимальные действия.</w:t>
      </w:r>
    </w:p>
    <w:p w:rsidR="0060331E" w:rsidRDefault="0060331E" w:rsidP="0060331E">
      <w:pPr>
        <w:pStyle w:val="VKRMain"/>
      </w:pPr>
    </w:p>
    <w:p w:rsidR="007B1B05" w:rsidRPr="007B1B05" w:rsidRDefault="007B1B05" w:rsidP="007B1B05">
      <w:pPr>
        <w:pStyle w:val="VKRMain"/>
      </w:pPr>
      <w:r w:rsidRPr="007B1B05">
        <w:t xml:space="preserve">Информированность представляет собой способность пользователя в любое время работы понимать, в каком диалоге он находится, и какие действия он может предпринять. При работе с </w:t>
      </w:r>
      <w:r>
        <w:rPr>
          <w:lang w:val="en-US"/>
        </w:rPr>
        <w:t>PyCharm</w:t>
      </w:r>
      <w:r w:rsidRPr="007B1B05">
        <w:t xml:space="preserve"> не возникает проблем по поиску необходимого диалоговые окна, они все обозначены и переключаться между ними можно по вкладкам над рабочей областью (рисунок</w:t>
      </w:r>
      <w:r>
        <w:t xml:space="preserve"> 55</w:t>
      </w:r>
      <w:r w:rsidRPr="007B1B05">
        <w:t xml:space="preserve">).  </w:t>
      </w:r>
    </w:p>
    <w:p w:rsidR="00C53E88" w:rsidRDefault="00C53E88" w:rsidP="0060331E">
      <w:pPr>
        <w:pStyle w:val="VKRMain"/>
      </w:pPr>
    </w:p>
    <w:p w:rsidR="007D7ABC" w:rsidRDefault="007D7ABC" w:rsidP="0060331E">
      <w:pPr>
        <w:pStyle w:val="VKRMain"/>
      </w:pPr>
    </w:p>
    <w:p w:rsidR="007D7ABC" w:rsidRDefault="007D7ABC" w:rsidP="007D7ABC">
      <w:pPr>
        <w:rPr>
          <w:color w:val="FF0000"/>
          <w:sz w:val="52"/>
          <w:szCs w:val="52"/>
        </w:rPr>
      </w:pPr>
      <w:r w:rsidRPr="00044F4C">
        <w:rPr>
          <w:color w:val="FF0000"/>
          <w:sz w:val="52"/>
          <w:szCs w:val="52"/>
        </w:rPr>
        <w:lastRenderedPageBreak/>
        <w:t xml:space="preserve">РИСУНКО </w:t>
      </w:r>
      <w:r>
        <w:rPr>
          <w:color w:val="FF0000"/>
          <w:sz w:val="52"/>
          <w:szCs w:val="52"/>
        </w:rPr>
        <w:t>55</w:t>
      </w:r>
      <w:r w:rsidRPr="00044F4C">
        <w:rPr>
          <w:color w:val="FF0000"/>
          <w:sz w:val="52"/>
          <w:szCs w:val="52"/>
        </w:rPr>
        <w:t xml:space="preserve"> </w:t>
      </w:r>
      <w:r>
        <w:rPr>
          <w:color w:val="FF0000"/>
          <w:sz w:val="52"/>
          <w:szCs w:val="52"/>
        </w:rPr>
        <w:t>Оконные вкладки</w:t>
      </w:r>
      <w:r>
        <w:rPr>
          <w:color w:val="FF0000"/>
          <w:sz w:val="52"/>
          <w:szCs w:val="52"/>
        </w:rPr>
        <w:t xml:space="preserve"> </w:t>
      </w:r>
    </w:p>
    <w:p w:rsidR="007D7ABC" w:rsidRDefault="007D7ABC" w:rsidP="007D7ABC">
      <w:pPr>
        <w:pStyle w:val="VKRMain"/>
      </w:pPr>
    </w:p>
    <w:p w:rsidR="007D7ABC" w:rsidRPr="007D7ABC" w:rsidRDefault="007D7ABC" w:rsidP="007D7ABC">
      <w:pPr>
        <w:pStyle w:val="VKRMain"/>
      </w:pPr>
      <w:r w:rsidRPr="007D7ABC">
        <w:t>В самом низу под блоком список ошибок можно видеть строку текущего состояния (рисунок 43), в которой располагается информация о текущем положении курсора, готовности кода к отладке, типе</w:t>
      </w:r>
      <w:r>
        <w:t xml:space="preserve"> </w:t>
      </w:r>
      <w:r w:rsidRPr="007D7ABC">
        <w:t xml:space="preserve">кодировке, выбранном стиле табуляции, название проекта и так далее. Эти параметры несут основную информацию о текущем проекте, при этом не отвлекают внимание и при работе над кодом. </w:t>
      </w:r>
    </w:p>
    <w:p w:rsidR="007D7ABC" w:rsidRDefault="007D7ABC" w:rsidP="0060331E">
      <w:pPr>
        <w:pStyle w:val="VKRMain"/>
      </w:pPr>
    </w:p>
    <w:p w:rsidR="007D7ABC" w:rsidRPr="007D7ABC" w:rsidRDefault="007D7ABC" w:rsidP="007D7ABC">
      <w:pPr>
        <w:pStyle w:val="VKRMain"/>
      </w:pPr>
      <w:r w:rsidRPr="007D7ABC">
        <w:t>Таким образом, видим, что с точки зрения информативности среда</w:t>
      </w:r>
      <w:r>
        <w:t xml:space="preserve"> </w:t>
      </w:r>
      <w:r>
        <w:rPr>
          <w:lang w:val="en-US"/>
        </w:rPr>
        <w:t>PyCharm</w:t>
      </w:r>
      <w:r w:rsidRPr="007D7ABC">
        <w:t xml:space="preserve"> является достаточно удобной для пользователя, интерфейс не перегружен лишней информацией и доста</w:t>
      </w:r>
      <w:bookmarkStart w:id="31" w:name="_GoBack"/>
      <w:bookmarkEnd w:id="31"/>
      <w:r w:rsidRPr="007D7ABC">
        <w:t xml:space="preserve">точно прост в обращении. </w:t>
      </w:r>
    </w:p>
    <w:p w:rsidR="007D7ABC" w:rsidRDefault="007D7ABC" w:rsidP="0060331E">
      <w:pPr>
        <w:pStyle w:val="VKRMain"/>
      </w:pPr>
    </w:p>
    <w:p w:rsidR="007D7ABC" w:rsidRDefault="007D7ABC" w:rsidP="007D7ABC">
      <w:pPr>
        <w:rPr>
          <w:color w:val="FF0000"/>
          <w:sz w:val="52"/>
          <w:szCs w:val="52"/>
        </w:rPr>
      </w:pPr>
      <w:r w:rsidRPr="00044F4C">
        <w:rPr>
          <w:color w:val="FF0000"/>
          <w:sz w:val="52"/>
          <w:szCs w:val="52"/>
        </w:rPr>
        <w:t xml:space="preserve">РИСУНКО </w:t>
      </w:r>
      <w:r>
        <w:rPr>
          <w:color w:val="FF0000"/>
          <w:sz w:val="52"/>
          <w:szCs w:val="52"/>
        </w:rPr>
        <w:t>56</w:t>
      </w:r>
      <w:r w:rsidRPr="00044F4C">
        <w:rPr>
          <w:color w:val="FF0000"/>
          <w:sz w:val="52"/>
          <w:szCs w:val="52"/>
        </w:rPr>
        <w:t xml:space="preserve"> </w:t>
      </w:r>
      <w:r>
        <w:rPr>
          <w:color w:val="FF0000"/>
          <w:sz w:val="52"/>
          <w:szCs w:val="52"/>
        </w:rPr>
        <w:t>строка состояния проекта</w:t>
      </w:r>
      <w:r>
        <w:rPr>
          <w:color w:val="FF0000"/>
          <w:sz w:val="52"/>
          <w:szCs w:val="52"/>
        </w:rPr>
        <w:t xml:space="preserve"> </w:t>
      </w:r>
    </w:p>
    <w:p w:rsidR="007D7ABC" w:rsidRDefault="007D7ABC" w:rsidP="0060331E">
      <w:pPr>
        <w:pStyle w:val="VKRMain"/>
      </w:pPr>
    </w:p>
    <w:p w:rsidR="0060331E" w:rsidRDefault="0060331E" w:rsidP="0060331E">
      <w:pPr>
        <w:pStyle w:val="2"/>
      </w:pPr>
      <w:r>
        <w:t xml:space="preserve">7.3. Оценка ПО относительно </w:t>
      </w:r>
      <w:r w:rsidRPr="0060331E">
        <w:t>ГОСТ Р ИСО 9241-110-2016</w:t>
      </w:r>
      <w:r>
        <w:t xml:space="preserve"> </w:t>
      </w:r>
    </w:p>
    <w:p w:rsidR="0060331E" w:rsidRDefault="0060331E" w:rsidP="0060331E"/>
    <w:p w:rsidR="0060331E" w:rsidRDefault="0060331E" w:rsidP="0060331E">
      <w:pPr>
        <w:pStyle w:val="VKRMain"/>
      </w:pPr>
      <w:r w:rsidRPr="0060331E">
        <w:t xml:space="preserve">Диалог является адаптируемым, если пользователь может вносить изменения в формат взаимодействия с системой и формы представления информации </w:t>
      </w:r>
      <w:r w:rsidR="009637FC">
        <w:t>[17</w:t>
      </w:r>
      <w:r w:rsidRPr="0060331E">
        <w:t>].</w:t>
      </w:r>
    </w:p>
    <w:p w:rsidR="0060331E" w:rsidRPr="0060331E" w:rsidRDefault="0060331E" w:rsidP="0060331E">
      <w:pPr>
        <w:pStyle w:val="VKRMain"/>
      </w:pPr>
      <w:r w:rsidRPr="0060331E">
        <w:t xml:space="preserve">В основном окне </w:t>
      </w:r>
      <w:r w:rsidR="009637FC">
        <w:t>рассматриваемых ПО</w:t>
      </w:r>
      <w:r w:rsidRPr="0060331E">
        <w:t xml:space="preserve"> пользователь может изменять количество нужных внутренних окон, их положение и их масштаб по своему усмотрению. Также существует возможность создавать новые окна или изменять уже существующие используя макеты окон. Кроме того, есть возможность изменит</w:t>
      </w:r>
      <w:r w:rsidR="009637FC">
        <w:t>ь</w:t>
      </w:r>
      <w:r w:rsidRPr="0060331E">
        <w:t>цветовую тему визуального представления интерфейса.</w:t>
      </w:r>
    </w:p>
    <w:p w:rsidR="0060331E" w:rsidRPr="0060331E" w:rsidRDefault="0060331E" w:rsidP="0060331E">
      <w:pPr>
        <w:pStyle w:val="VKRMain"/>
      </w:pPr>
      <w:r w:rsidRPr="0060331E">
        <w:t>Так как основная задача завя</w:t>
      </w:r>
      <w:r w:rsidR="00F45FD9">
        <w:t xml:space="preserve">зана на написании кода программ и </w:t>
      </w:r>
      <w:r w:rsidR="00C53E88">
        <w:t>составление математических</w:t>
      </w:r>
      <w:r w:rsidR="00F45FD9">
        <w:t xml:space="preserve"> моделей</w:t>
      </w:r>
      <w:r w:rsidRPr="0060331E">
        <w:t xml:space="preserve">, </w:t>
      </w:r>
      <w:r w:rsidR="00F45FD9">
        <w:t xml:space="preserve">у </w:t>
      </w:r>
      <w:r w:rsidRPr="0060331E">
        <w:t>пользо</w:t>
      </w:r>
      <w:r w:rsidR="00F45FD9">
        <w:t>вателя есть возможность</w:t>
      </w:r>
      <w:r w:rsidRPr="0060331E">
        <w:t xml:space="preserve"> выбирать как ему написать ту или иную часть кода</w:t>
      </w:r>
      <w:r w:rsidR="00F45FD9">
        <w:t xml:space="preserve">, а также составлять модель в </w:t>
      </w:r>
      <w:r w:rsidR="00F45FD9">
        <w:rPr>
          <w:lang w:val="en-US"/>
        </w:rPr>
        <w:t>Matlab</w:t>
      </w:r>
      <w:r w:rsidR="00F45FD9" w:rsidRPr="00F45FD9">
        <w:t xml:space="preserve"> </w:t>
      </w:r>
      <w:r w:rsidR="00F45FD9">
        <w:t>с помощью библиотечных блоков или с помощью кода.</w:t>
      </w:r>
      <w:r w:rsidRPr="0060331E">
        <w:t xml:space="preserve"> </w:t>
      </w:r>
      <w:r w:rsidR="00F45FD9">
        <w:t>К</w:t>
      </w:r>
      <w:r w:rsidRPr="0060331E">
        <w:t xml:space="preserve">роме </w:t>
      </w:r>
      <w:r w:rsidR="00F45FD9" w:rsidRPr="0060331E">
        <w:t>того</w:t>
      </w:r>
      <w:r w:rsidR="00F45FD9">
        <w:t>, пользователь</w:t>
      </w:r>
      <w:r w:rsidRPr="0060331E">
        <w:t xml:space="preserve"> может задать </w:t>
      </w:r>
      <w:r w:rsidRPr="0060331E">
        <w:lastRenderedPageBreak/>
        <w:t>тип выходных данных (в графике или таблице, визображении или текстовом виде, и т.д.).</w:t>
      </w:r>
    </w:p>
    <w:p w:rsidR="0060331E" w:rsidRPr="0060331E" w:rsidRDefault="0060331E" w:rsidP="0060331E">
      <w:pPr>
        <w:pStyle w:val="VKRMain"/>
      </w:pPr>
      <w:r w:rsidRPr="0060331E">
        <w:t>Таким образом пользователю предоставляется возможность менять как</w:t>
      </w:r>
      <w:r w:rsidR="009637FC">
        <w:t xml:space="preserve"> </w:t>
      </w:r>
      <w:r w:rsidRPr="0060331E">
        <w:t>интерфейс</w:t>
      </w:r>
      <w:r w:rsidR="009637FC">
        <w:t xml:space="preserve"> </w:t>
      </w:r>
      <w:r w:rsidR="00C53E88">
        <w:t>данных</w:t>
      </w:r>
      <w:r w:rsidRPr="0060331E">
        <w:t xml:space="preserve"> среды для удобной работы, так и весь код разрабатываемой</w:t>
      </w:r>
      <w:r w:rsidR="009637FC">
        <w:t xml:space="preserve"> </w:t>
      </w:r>
      <w:r w:rsidRPr="0060331E">
        <w:t>программы.</w:t>
      </w:r>
    </w:p>
    <w:p w:rsidR="0060331E" w:rsidRPr="0060331E" w:rsidRDefault="0060331E" w:rsidP="0060331E">
      <w:pPr>
        <w:pStyle w:val="VKRMain"/>
      </w:pPr>
      <w:r w:rsidRPr="0060331E">
        <w:t>Проанализировав все пункты можно сделать следующие выводы, что интегрированная среда разработки</w:t>
      </w:r>
      <w:r w:rsidR="009637FC">
        <w:t xml:space="preserve"> </w:t>
      </w:r>
      <w:r w:rsidR="00C53E88">
        <w:rPr>
          <w:lang w:val="en-US"/>
        </w:rPr>
        <w:t>PyCharm</w:t>
      </w:r>
      <w:r w:rsidR="00C53E88" w:rsidRPr="00C53E88">
        <w:t xml:space="preserve"> </w:t>
      </w:r>
      <w:r w:rsidR="00C53E88">
        <w:t xml:space="preserve">и пакет прикладных программ </w:t>
      </w:r>
      <w:r w:rsidR="00C53E88">
        <w:rPr>
          <w:lang w:val="en-US"/>
        </w:rPr>
        <w:t>Matlab</w:t>
      </w:r>
      <w:r w:rsidR="00C53E88" w:rsidRPr="00C53E88">
        <w:t>.</w:t>
      </w:r>
      <w:r w:rsidRPr="0060331E">
        <w:t xml:space="preserve"> удовлетворяет требованиям ГОСТ Р ИСО </w:t>
      </w:r>
      <w:r w:rsidR="009637FC">
        <w:t>9241-110-2016</w:t>
      </w:r>
      <w:r w:rsidRPr="0060331E">
        <w:t>, и является пригодным для решения</w:t>
      </w:r>
      <w:r w:rsidR="009637FC">
        <w:t xml:space="preserve"> </w:t>
      </w:r>
      <w:r w:rsidRPr="0060331E">
        <w:t xml:space="preserve">технических задач, связанных с разработкой кода программ на языке </w:t>
      </w:r>
      <w:r w:rsidR="00C53E88">
        <w:rPr>
          <w:lang w:val="en-US"/>
        </w:rPr>
        <w:t>Python</w:t>
      </w:r>
      <w:r w:rsidR="00C53E88">
        <w:t xml:space="preserve"> и составлением математических моделей и систем. П</w:t>
      </w:r>
      <w:r w:rsidR="00C53E88" w:rsidRPr="0060331E">
        <w:t>ри</w:t>
      </w:r>
      <w:r w:rsidR="009637FC">
        <w:t xml:space="preserve"> </w:t>
      </w:r>
      <w:r w:rsidR="00C53E88">
        <w:t>использовании данных сред</w:t>
      </w:r>
      <w:r w:rsidRPr="0060331E">
        <w:t xml:space="preserve"> программирования пользователь чувствует себя</w:t>
      </w:r>
      <w:r w:rsidR="009637FC">
        <w:t xml:space="preserve"> </w:t>
      </w:r>
      <w:r w:rsidRPr="0060331E">
        <w:t>комфортно и не испытывает недопонимания программы. Весь интерфейс интуитивно понятен и не отвлекает пользователя от поставленной задачи.</w:t>
      </w:r>
    </w:p>
    <w:p w:rsidR="009B4914" w:rsidRDefault="009B4914">
      <w:pPr>
        <w:rPr>
          <w:rFonts w:ascii="Times New Roman" w:eastAsia="Times New Roman" w:hAnsi="Times New Roman" w:cs="Times New Roman"/>
          <w:sz w:val="28"/>
          <w:szCs w:val="28"/>
        </w:rPr>
      </w:pPr>
      <w:r>
        <w:br w:type="page"/>
      </w:r>
    </w:p>
    <w:p w:rsidR="001C4B64" w:rsidRDefault="0031281C" w:rsidP="0031281C">
      <w:pPr>
        <w:pStyle w:val="VKRZagolovki"/>
      </w:pPr>
      <w:r>
        <w:lastRenderedPageBreak/>
        <w:t>Заключение</w:t>
      </w:r>
    </w:p>
    <w:p w:rsidR="00DD78D1" w:rsidRDefault="00DD78D1" w:rsidP="00DD78D1">
      <w:pPr>
        <w:pStyle w:val="VKRMain"/>
      </w:pPr>
    </w:p>
    <w:p w:rsidR="00AC3E70" w:rsidRDefault="00AC3E70" w:rsidP="0031281C">
      <w:pPr>
        <w:pStyle w:val="VKRMain"/>
      </w:pPr>
      <w:r>
        <w:t>С развитием современной техники и усложнением систем управления все острее стоит вопрос о адаптивности систем управления, что бы одну общую структуру управления можно было бы применять с различными объектами. Именно с проблемой адаптивности неплохо справляться нейронные сети глубокого обучения.</w:t>
      </w:r>
    </w:p>
    <w:p w:rsidR="0031281C" w:rsidRDefault="00AC3E70" w:rsidP="0031281C">
      <w:pPr>
        <w:pStyle w:val="VKRMain"/>
      </w:pPr>
      <w:r>
        <w:t>В соответстви</w:t>
      </w:r>
      <w:r w:rsidR="00D63D89">
        <w:t>и</w:t>
      </w:r>
      <w:r>
        <w:t xml:space="preserve"> с поставленными задачами, в ходе данной разработки были исследованы различные архитектуры нейронных сетей, данные для их обучения и сделан анализ совокупности этих факторов на обучаемость и работоспособность сетей для выполнения задач. Так же было проведено исследование возможности нейронных сетей в замене собой различных регуляторов (регуляторов тока, напряжения, скорости). Лучше всего нейронная сеть </w:t>
      </w:r>
      <w:r w:rsidR="00D63D89">
        <w:t>показала себя</w:t>
      </w:r>
      <w:r>
        <w:t>, как регулятор скорости</w:t>
      </w:r>
      <w:r w:rsidR="003F3EBD">
        <w:t xml:space="preserve"> </w:t>
      </w:r>
      <w:r w:rsidR="00D63D89">
        <w:t>по причине того,</w:t>
      </w:r>
      <w:r w:rsidR="003F3EBD">
        <w:t xml:space="preserve"> что динамический процесс был длительнее, чем при работе нейронной сети </w:t>
      </w:r>
      <w:r w:rsidR="00D63D89">
        <w:t>в роли</w:t>
      </w:r>
      <w:r w:rsidR="003F3EBD">
        <w:t xml:space="preserve"> регулятор</w:t>
      </w:r>
      <w:r w:rsidR="00D63D89">
        <w:t>а</w:t>
      </w:r>
      <w:r w:rsidR="003F3EBD">
        <w:t xml:space="preserve"> напряжения или</w:t>
      </w:r>
      <w:r w:rsidR="00D63D89">
        <w:t xml:space="preserve"> регулятора</w:t>
      </w:r>
      <w:r w:rsidR="003F3EBD">
        <w:t xml:space="preserve"> тока.</w:t>
      </w:r>
    </w:p>
    <w:p w:rsidR="009B57E3" w:rsidRDefault="009B57E3" w:rsidP="0031281C">
      <w:pPr>
        <w:pStyle w:val="VKRMain"/>
      </w:pPr>
      <w:r>
        <w:t xml:space="preserve">Сбор обучающих данных нейронной сети важная задача от которой зависит </w:t>
      </w:r>
      <w:r w:rsidR="00D63D89">
        <w:t>корректность</w:t>
      </w:r>
      <w:r>
        <w:t xml:space="preserve"> </w:t>
      </w:r>
      <w:r w:rsidR="00D63D89">
        <w:t>работы</w:t>
      </w:r>
      <w:r>
        <w:t xml:space="preserve"> всей системы. </w:t>
      </w:r>
      <w:r w:rsidR="00D63D89">
        <w:t>Обучающая выборка должна содержать в себе моменты близкие к критическим точка, а в отдельных случаях и сами эти точки</w:t>
      </w:r>
      <w:r>
        <w:t xml:space="preserve">, </w:t>
      </w:r>
      <w:r w:rsidR="005437C1">
        <w:t xml:space="preserve">по причине того, что нейронной сети необходимо </w:t>
      </w:r>
      <w:r w:rsidR="00565C1E">
        <w:t>зна</w:t>
      </w:r>
      <w:r w:rsidR="005437C1">
        <w:t>ть</w:t>
      </w:r>
      <w:r w:rsidR="00565C1E">
        <w:t>,</w:t>
      </w:r>
      <w:r>
        <w:t xml:space="preserve"> как</w:t>
      </w:r>
      <w:r w:rsidR="005437C1">
        <w:t xml:space="preserve">ую модель поведения выбирать </w:t>
      </w:r>
      <w:r w:rsidR="00565C1E">
        <w:t>в критических ситуациях</w:t>
      </w:r>
      <w:r w:rsidR="005437C1">
        <w:t>.</w:t>
      </w:r>
      <w:r w:rsidR="00565C1E">
        <w:t xml:space="preserve"> </w:t>
      </w:r>
      <w:r w:rsidR="005437C1">
        <w:t>П</w:t>
      </w:r>
      <w:r w:rsidR="00565C1E">
        <w:t>ри подаче параметров</w:t>
      </w:r>
      <w:r w:rsidR="005437C1">
        <w:t>,</w:t>
      </w:r>
      <w:r w:rsidR="005437C1" w:rsidRPr="005437C1">
        <w:t xml:space="preserve"> </w:t>
      </w:r>
      <w:r w:rsidR="005437C1">
        <w:t>которые не входили в обучающую выборку</w:t>
      </w:r>
      <w:r w:rsidR="00565C1E">
        <w:t xml:space="preserve"> на вход</w:t>
      </w:r>
      <w:r w:rsidR="005437C1">
        <w:t xml:space="preserve"> нейронной сети</w:t>
      </w:r>
      <w:r w:rsidR="00565C1E">
        <w:t xml:space="preserve">, </w:t>
      </w:r>
      <w:r w:rsidR="005437C1">
        <w:t>она</w:t>
      </w:r>
      <w:r w:rsidR="00565C1E">
        <w:t xml:space="preserve"> может повести себя непредсказуемо. Нейронная сеть представляет из себя черный ящик и без специализированного ПО сложно </w:t>
      </w:r>
      <w:r w:rsidR="005437C1">
        <w:t>предсказать то, какой результат будет являться следствием её работы.</w:t>
      </w:r>
    </w:p>
    <w:p w:rsidR="00474FCA" w:rsidRPr="00474FCA" w:rsidRDefault="00474FCA" w:rsidP="0031281C">
      <w:pPr>
        <w:pStyle w:val="VKRMain"/>
      </w:pPr>
      <w:r>
        <w:t xml:space="preserve">В ходе выполнения работы был разработан программный код на языке </w:t>
      </w:r>
      <w:r>
        <w:rPr>
          <w:lang w:val="en-US"/>
        </w:rPr>
        <w:t>Python</w:t>
      </w:r>
      <w:r w:rsidRPr="00474FCA">
        <w:t xml:space="preserve"> </w:t>
      </w:r>
      <w:r>
        <w:t>с использованием библиотек</w:t>
      </w:r>
      <w:r w:rsidR="005437C1">
        <w:t>и</w:t>
      </w:r>
      <w:r>
        <w:t xml:space="preserve"> </w:t>
      </w:r>
      <w:r>
        <w:rPr>
          <w:lang w:val="en-US"/>
        </w:rPr>
        <w:t>Keras</w:t>
      </w:r>
      <w:r w:rsidRPr="00474FCA">
        <w:t xml:space="preserve">. </w:t>
      </w:r>
      <w:r>
        <w:t xml:space="preserve">Данный код достаточно универсален и имеет возможность быстрой настройки и обучения нейронных сетей. Так же код имеет возможность удобной и быстрой передаче весовых коэффициентов нейронов в модель, собранную в </w:t>
      </w:r>
      <w:r>
        <w:rPr>
          <w:lang w:val="en-US"/>
        </w:rPr>
        <w:t>Matlab</w:t>
      </w:r>
      <w:r w:rsidRPr="00474FCA">
        <w:t xml:space="preserve"> </w:t>
      </w:r>
      <w:r>
        <w:rPr>
          <w:lang w:val="en-US"/>
        </w:rPr>
        <w:t>Simulink</w:t>
      </w:r>
      <w:r w:rsidRPr="00474FCA">
        <w:t>.</w:t>
      </w:r>
    </w:p>
    <w:p w:rsidR="00474FCA" w:rsidRPr="00474FCA" w:rsidRDefault="00474FCA" w:rsidP="00474FCA">
      <w:pPr>
        <w:pStyle w:val="VKRMain"/>
        <w:ind w:firstLine="708"/>
      </w:pPr>
      <w:r>
        <w:t>Как уже говорилось ранее</w:t>
      </w:r>
      <w:r w:rsidR="005437C1">
        <w:t>,</w:t>
      </w:r>
      <w:r>
        <w:t xml:space="preserve"> в ходе работы была разработана и протестирована модель нейронной сети, которая настраивается при помощи </w:t>
      </w:r>
      <w:r w:rsidR="009B57E3">
        <w:t>весовых коэффициентов</w:t>
      </w:r>
      <w:r>
        <w:t xml:space="preserve"> </w:t>
      </w:r>
      <w:r>
        <w:lastRenderedPageBreak/>
        <w:t>нейронов и может быть использована для тестирования и работы с различными объектами управления</w:t>
      </w:r>
      <w:r w:rsidR="009B57E3">
        <w:t xml:space="preserve">, которые можно проектировать в </w:t>
      </w:r>
      <w:r w:rsidR="009B57E3">
        <w:rPr>
          <w:lang w:val="en-US"/>
        </w:rPr>
        <w:t>Matlab</w:t>
      </w:r>
      <w:r w:rsidR="009B57E3" w:rsidRPr="00474FCA">
        <w:t xml:space="preserve"> </w:t>
      </w:r>
      <w:r w:rsidR="009B57E3">
        <w:rPr>
          <w:lang w:val="en-US"/>
        </w:rPr>
        <w:t>Simulink</w:t>
      </w:r>
      <w:r w:rsidR="009B57E3">
        <w:t>.</w:t>
      </w:r>
    </w:p>
    <w:p w:rsidR="003F3EBD" w:rsidRPr="005437C1" w:rsidRDefault="003F3EBD" w:rsidP="0031281C">
      <w:pPr>
        <w:pStyle w:val="VKRMain"/>
        <w:rPr>
          <w:color w:val="FF0000"/>
        </w:rPr>
      </w:pPr>
      <w:r w:rsidRPr="005437C1">
        <w:rPr>
          <w:color w:val="FF0000"/>
        </w:rPr>
        <w:t>Практическая значимость данной работы состоит в том, что при использовани</w:t>
      </w:r>
      <w:r w:rsidR="005437C1" w:rsidRPr="005437C1">
        <w:rPr>
          <w:color w:val="FF0000"/>
        </w:rPr>
        <w:t>и</w:t>
      </w:r>
      <w:r w:rsidRPr="005437C1">
        <w:rPr>
          <w:color w:val="FF0000"/>
        </w:rPr>
        <w:t xml:space="preserve"> нейронных сетей в управлени</w:t>
      </w:r>
      <w:r w:rsidR="005437C1" w:rsidRPr="005437C1">
        <w:rPr>
          <w:color w:val="FF0000"/>
        </w:rPr>
        <w:t>и</w:t>
      </w:r>
      <w:r w:rsidRPr="005437C1">
        <w:rPr>
          <w:color w:val="FF0000"/>
        </w:rPr>
        <w:t xml:space="preserve"> различными объектами появляется возможность обучение нейронной сети на диапазон объектов. Что в свою очередь дает возможность </w:t>
      </w:r>
      <w:r w:rsidR="005437C1" w:rsidRPr="005437C1">
        <w:rPr>
          <w:color w:val="FF0000"/>
        </w:rPr>
        <w:t>быстрее</w:t>
      </w:r>
      <w:r w:rsidRPr="005437C1">
        <w:rPr>
          <w:color w:val="FF0000"/>
        </w:rPr>
        <w:t xml:space="preserve"> и без особых усилий вводить новые объекты в работу, которые входят в диапазон обучения нейронной сети.</w:t>
      </w:r>
    </w:p>
    <w:p w:rsidR="005437C1" w:rsidRDefault="00565C1E" w:rsidP="0031281C">
      <w:pPr>
        <w:pStyle w:val="VKRMain"/>
      </w:pPr>
      <w:r>
        <w:t xml:space="preserve">В дальнейшем хотелось бы проверить </w:t>
      </w:r>
      <w:r w:rsidR="005437C1">
        <w:t>результаты данного исследования</w:t>
      </w:r>
      <w:r>
        <w:t xml:space="preserve"> на реальных объектах, </w:t>
      </w:r>
      <w:r w:rsidR="005437C1">
        <w:t>в ходе работы реального объекта, могут возникнуть ситуации, которые сложно предположить изначально, это станет хорошим опытом для дальнейших разработок и сбора данных для обучающих выборок</w:t>
      </w:r>
      <w:r w:rsidR="00D63D89">
        <w:t xml:space="preserve">. </w:t>
      </w:r>
    </w:p>
    <w:p w:rsidR="00474FCA" w:rsidRDefault="005437C1" w:rsidP="0031281C">
      <w:pPr>
        <w:pStyle w:val="VKRMain"/>
      </w:pPr>
      <w:r>
        <w:t>Так же для внедрения данной системы в реальные объекты управления необходимо провести исследование и решить, то как</w:t>
      </w:r>
      <w:r w:rsidR="0065433A">
        <w:t>ие</w:t>
      </w:r>
      <w:r>
        <w:t xml:space="preserve"> аппаратн</w:t>
      </w:r>
      <w:r w:rsidR="0065433A">
        <w:t>ые средства использовать для</w:t>
      </w:r>
      <w:r>
        <w:t xml:space="preserve"> встраива</w:t>
      </w:r>
      <w:r w:rsidR="0065433A">
        <w:t>ния</w:t>
      </w:r>
      <w:r>
        <w:t xml:space="preserve"> нейронны</w:t>
      </w:r>
      <w:r w:rsidR="0065433A">
        <w:t>х</w:t>
      </w:r>
      <w:r>
        <w:t xml:space="preserve"> сет</w:t>
      </w:r>
      <w:r w:rsidR="0065433A">
        <w:t>ей</w:t>
      </w:r>
      <w:r>
        <w:t xml:space="preserve"> в системы управления, поскольку вычисления нейронных сетей требуют матричного умножения, которое тратит большое количество ресурсов</w:t>
      </w:r>
      <w:r w:rsidR="0065433A">
        <w:t xml:space="preserve"> вычислительного устройства</w:t>
      </w:r>
      <w:r>
        <w:t xml:space="preserve">. </w:t>
      </w:r>
      <w:r w:rsidR="0065433A">
        <w:t>А поскольку системы управления работают на прерываниях в реальном времени, факт траты ресурсов на нейронные сети необходимо учитывать и создать для этого благоприятные условия, либо искать способы ухода от матричного умножения используя заранее заготовленные таблицы, хранящиеся во внешней памяти устройств.</w:t>
      </w:r>
    </w:p>
    <w:p w:rsidR="0031281C" w:rsidRPr="0031281C" w:rsidRDefault="0031281C" w:rsidP="0031281C">
      <w:pPr>
        <w:pStyle w:val="VKRMain"/>
      </w:pPr>
    </w:p>
    <w:p w:rsidR="001C4B64" w:rsidRDefault="001C4B64">
      <w:pPr>
        <w:rPr>
          <w:rFonts w:ascii="Times New Roman" w:eastAsia="Times New Roman" w:hAnsi="Times New Roman" w:cs="Times New Roman"/>
          <w:sz w:val="28"/>
          <w:szCs w:val="28"/>
        </w:rPr>
      </w:pPr>
      <w:r>
        <w:br w:type="page"/>
      </w:r>
    </w:p>
    <w:p w:rsidR="008B4F3C" w:rsidRPr="00DD78D1" w:rsidRDefault="00CE6F5C" w:rsidP="00CE6F5C">
      <w:pPr>
        <w:pStyle w:val="1"/>
        <w:jc w:val="center"/>
        <w:rPr>
          <w:lang w:val="en-US"/>
        </w:rPr>
      </w:pPr>
      <w:r>
        <w:lastRenderedPageBreak/>
        <w:t>Список</w:t>
      </w:r>
      <w:r w:rsidRPr="00DD78D1">
        <w:rPr>
          <w:lang w:val="en-US"/>
        </w:rPr>
        <w:t xml:space="preserve"> </w:t>
      </w:r>
      <w:r>
        <w:t>литературы</w:t>
      </w:r>
    </w:p>
    <w:p w:rsidR="00CE6F5C" w:rsidRPr="00DD78D1" w:rsidRDefault="00CE6F5C" w:rsidP="00CE6F5C">
      <w:pPr>
        <w:rPr>
          <w:lang w:val="en-US"/>
        </w:rPr>
      </w:pPr>
    </w:p>
    <w:p w:rsidR="00CE6F5C" w:rsidRDefault="00CE6F5C" w:rsidP="00AF66B9">
      <w:pPr>
        <w:pStyle w:val="VKRMain"/>
        <w:rPr>
          <w:rFonts w:eastAsia="F16"/>
          <w:lang w:val="en-US"/>
        </w:rPr>
      </w:pPr>
      <w:r w:rsidRPr="00DD78D1">
        <w:rPr>
          <w:rFonts w:eastAsia="F16"/>
          <w:lang w:val="en-US"/>
        </w:rPr>
        <w:t xml:space="preserve">1. </w:t>
      </w:r>
      <w:r w:rsidRPr="00CE6F5C">
        <w:rPr>
          <w:rFonts w:eastAsia="F16"/>
          <w:lang w:val="en-US"/>
        </w:rPr>
        <w:t>Lin</w:t>
      </w:r>
      <w:r w:rsidRPr="00DD78D1">
        <w:rPr>
          <w:rFonts w:eastAsia="F16"/>
          <w:lang w:val="en-US"/>
        </w:rPr>
        <w:t xml:space="preserve"> </w:t>
      </w:r>
      <w:r w:rsidRPr="00CE6F5C">
        <w:rPr>
          <w:rFonts w:eastAsia="F16"/>
          <w:lang w:val="en-US"/>
        </w:rPr>
        <w:t>F</w:t>
      </w:r>
      <w:r w:rsidRPr="00DD78D1">
        <w:rPr>
          <w:rFonts w:eastAsia="F16"/>
          <w:lang w:val="en-US"/>
        </w:rPr>
        <w:t>.-</w:t>
      </w:r>
      <w:r w:rsidRPr="00CE6F5C">
        <w:rPr>
          <w:rFonts w:eastAsia="F16"/>
          <w:lang w:val="en-US"/>
        </w:rPr>
        <w:t>J</w:t>
      </w:r>
      <w:r w:rsidRPr="00DD78D1">
        <w:rPr>
          <w:rFonts w:eastAsia="F16"/>
          <w:lang w:val="en-US"/>
        </w:rPr>
        <w:t xml:space="preserve">., </w:t>
      </w:r>
      <w:r w:rsidRPr="00CE6F5C">
        <w:rPr>
          <w:rFonts w:eastAsia="F16"/>
          <w:lang w:val="en-US"/>
        </w:rPr>
        <w:t>Wai</w:t>
      </w:r>
      <w:r w:rsidRPr="00DD78D1">
        <w:rPr>
          <w:rFonts w:eastAsia="F16"/>
          <w:lang w:val="en-US"/>
        </w:rPr>
        <w:t xml:space="preserve"> </w:t>
      </w:r>
      <w:r w:rsidRPr="00CE6F5C">
        <w:rPr>
          <w:rFonts w:eastAsia="F16"/>
          <w:lang w:val="en-US"/>
        </w:rPr>
        <w:t>R</w:t>
      </w:r>
      <w:r w:rsidRPr="00DD78D1">
        <w:rPr>
          <w:rFonts w:eastAsia="F16"/>
          <w:lang w:val="en-US"/>
        </w:rPr>
        <w:t>.-</w:t>
      </w:r>
      <w:r w:rsidRPr="00CE6F5C">
        <w:rPr>
          <w:rFonts w:eastAsia="F16"/>
          <w:lang w:val="en-US"/>
        </w:rPr>
        <w:t>J</w:t>
      </w:r>
      <w:r w:rsidRPr="00DD78D1">
        <w:rPr>
          <w:rFonts w:eastAsia="F16"/>
          <w:lang w:val="en-US"/>
        </w:rPr>
        <w:t xml:space="preserve">., </w:t>
      </w:r>
      <w:r w:rsidRPr="00CE6F5C">
        <w:rPr>
          <w:rFonts w:eastAsia="F16"/>
          <w:lang w:val="en-US"/>
        </w:rPr>
        <w:t>Hong</w:t>
      </w:r>
      <w:r w:rsidRPr="00DD78D1">
        <w:rPr>
          <w:rFonts w:eastAsia="F16"/>
          <w:lang w:val="en-US"/>
        </w:rPr>
        <w:t xml:space="preserve"> </w:t>
      </w:r>
      <w:r w:rsidRPr="00CE6F5C">
        <w:rPr>
          <w:rFonts w:eastAsia="F16"/>
          <w:lang w:val="en-US"/>
        </w:rPr>
        <w:t>C</w:t>
      </w:r>
      <w:r w:rsidRPr="00DD78D1">
        <w:rPr>
          <w:rFonts w:eastAsia="F16"/>
          <w:lang w:val="en-US"/>
        </w:rPr>
        <w:t>.-</w:t>
      </w:r>
      <w:r w:rsidRPr="00CE6F5C">
        <w:rPr>
          <w:rFonts w:eastAsia="F16"/>
          <w:lang w:val="en-US"/>
        </w:rPr>
        <w:t>M</w:t>
      </w:r>
      <w:r w:rsidRPr="00DD78D1">
        <w:rPr>
          <w:rFonts w:eastAsia="F16"/>
          <w:lang w:val="en-US"/>
        </w:rPr>
        <w:t xml:space="preserve">. </w:t>
      </w:r>
      <w:r w:rsidR="003C4EDE" w:rsidRPr="00DD78D1">
        <w:rPr>
          <w:rFonts w:eastAsia="F16"/>
          <w:lang w:val="en-US"/>
        </w:rPr>
        <w:t>“</w:t>
      </w:r>
      <w:r w:rsidRPr="00CE6F5C">
        <w:rPr>
          <w:rFonts w:eastAsia="F16"/>
          <w:lang w:val="en-US"/>
        </w:rPr>
        <w:t>Hybrid</w:t>
      </w:r>
      <w:r w:rsidRPr="00DD78D1">
        <w:rPr>
          <w:rFonts w:eastAsia="F16"/>
          <w:lang w:val="en-US"/>
        </w:rPr>
        <w:t xml:space="preserve"> </w:t>
      </w:r>
      <w:r w:rsidRPr="00CE6F5C">
        <w:rPr>
          <w:rFonts w:eastAsia="F16"/>
          <w:lang w:val="en-US"/>
        </w:rPr>
        <w:t>supervisory</w:t>
      </w:r>
      <w:r w:rsidRPr="00DD78D1">
        <w:rPr>
          <w:rFonts w:eastAsia="F16"/>
          <w:lang w:val="en-US"/>
        </w:rPr>
        <w:t xml:space="preserve"> </w:t>
      </w:r>
      <w:r w:rsidRPr="00CE6F5C">
        <w:rPr>
          <w:rFonts w:eastAsia="F16"/>
          <w:lang w:val="en-US"/>
        </w:rPr>
        <w:t>control</w:t>
      </w:r>
      <w:r w:rsidRPr="00DD78D1">
        <w:rPr>
          <w:rFonts w:eastAsia="F16"/>
          <w:lang w:val="en-US"/>
        </w:rPr>
        <w:t xml:space="preserve"> </w:t>
      </w:r>
      <w:r w:rsidRPr="00CE6F5C">
        <w:rPr>
          <w:rFonts w:eastAsia="F16"/>
          <w:lang w:val="en-US"/>
        </w:rPr>
        <w:t>using recurrent</w:t>
      </w:r>
      <w:r w:rsidR="003C4EDE" w:rsidRPr="003C4EDE">
        <w:rPr>
          <w:rFonts w:eastAsia="F16"/>
          <w:lang w:val="en-US"/>
        </w:rPr>
        <w:t xml:space="preserve"> </w:t>
      </w:r>
      <w:r w:rsidRPr="00CE6F5C">
        <w:rPr>
          <w:rFonts w:eastAsia="F16"/>
          <w:lang w:val="en-US"/>
        </w:rPr>
        <w:t>fuzzy neural netwo</w:t>
      </w:r>
      <w:r w:rsidR="003C4EDE">
        <w:rPr>
          <w:rFonts w:eastAsia="F16"/>
          <w:lang w:val="en-US"/>
        </w:rPr>
        <w:t>rk for tracking periodic inputs”,</w:t>
      </w:r>
      <w:r w:rsidRPr="00CE6F5C">
        <w:rPr>
          <w:rFonts w:eastAsia="F16"/>
          <w:lang w:val="en-US"/>
        </w:rPr>
        <w:t xml:space="preserve"> IEEE Trans. on Neural</w:t>
      </w:r>
      <w:r w:rsidR="003C4EDE" w:rsidRPr="003C4EDE">
        <w:rPr>
          <w:rFonts w:eastAsia="F16"/>
          <w:lang w:val="en-US"/>
        </w:rPr>
        <w:t xml:space="preserve"> </w:t>
      </w:r>
      <w:r w:rsidRPr="003C4EDE">
        <w:rPr>
          <w:rFonts w:eastAsia="F16"/>
          <w:lang w:val="en-US"/>
        </w:rPr>
        <w:t>Networks. Vol. 12,</w:t>
      </w:r>
      <w:r w:rsidR="003C4EDE">
        <w:rPr>
          <w:rFonts w:eastAsia="F16"/>
          <w:lang w:val="en-US"/>
        </w:rPr>
        <w:t xml:space="preserve"> </w:t>
      </w:r>
      <w:r w:rsidR="003C4EDE" w:rsidRPr="003C4EDE">
        <w:rPr>
          <w:rFonts w:eastAsia="F16"/>
          <w:lang w:val="en-US"/>
        </w:rPr>
        <w:t>no. 1</w:t>
      </w:r>
      <w:r w:rsidR="003C4EDE">
        <w:rPr>
          <w:rFonts w:eastAsia="F16"/>
          <w:lang w:val="en-US"/>
        </w:rPr>
        <w:t xml:space="preserve"> </w:t>
      </w:r>
      <w:r w:rsidR="003C4EDE" w:rsidRPr="003C4EDE">
        <w:rPr>
          <w:rFonts w:eastAsia="F16"/>
          <w:lang w:val="en-US"/>
        </w:rPr>
        <w:t>2001</w:t>
      </w:r>
      <w:r w:rsidR="003C4EDE">
        <w:rPr>
          <w:rFonts w:eastAsia="F16"/>
          <w:lang w:val="en-US"/>
        </w:rPr>
        <w:t>,</w:t>
      </w:r>
      <w:r w:rsidRPr="003C4EDE">
        <w:rPr>
          <w:rFonts w:eastAsia="F16"/>
          <w:lang w:val="en-US"/>
        </w:rPr>
        <w:t xml:space="preserve"> Pp. 69</w:t>
      </w:r>
      <w:r w:rsidRPr="003C4EDE">
        <w:rPr>
          <w:rFonts w:eastAsia="F16" w:hint="eastAsia"/>
          <w:lang w:val="en-US"/>
        </w:rPr>
        <w:t>–</w:t>
      </w:r>
      <w:r w:rsidRPr="003C4EDE">
        <w:rPr>
          <w:rFonts w:eastAsia="F16"/>
          <w:lang w:val="en-US"/>
        </w:rPr>
        <w:t>90.</w:t>
      </w:r>
    </w:p>
    <w:p w:rsidR="003C4EDE" w:rsidRDefault="003C4EDE" w:rsidP="00AF66B9">
      <w:pPr>
        <w:pStyle w:val="VKRMain"/>
        <w:rPr>
          <w:lang w:val="en-US"/>
        </w:rPr>
      </w:pPr>
      <w:r>
        <w:rPr>
          <w:rFonts w:eastAsia="F16"/>
          <w:lang w:val="en-US"/>
        </w:rPr>
        <w:t>2.</w:t>
      </w:r>
      <w:r w:rsidRPr="003C4EDE">
        <w:rPr>
          <w:lang w:val="en-US"/>
        </w:rPr>
        <w:t xml:space="preserve"> Soshi M., Yu S., Ishii S. and Yamazaki K., " Development of a high torque–high power spindle system equipped with a synchronous motor for high performance cutting", CIRP Annals - Manufacturing Technology, Vol. 60, Issue 1, 2011, pp 399-402</w:t>
      </w:r>
    </w:p>
    <w:p w:rsidR="003C4EDE" w:rsidRPr="001C4B64" w:rsidRDefault="003C4EDE" w:rsidP="00AF66B9">
      <w:pPr>
        <w:pStyle w:val="VKRMain"/>
        <w:rPr>
          <w:lang w:val="en-US"/>
        </w:rPr>
      </w:pPr>
      <w:r w:rsidRPr="00776A15">
        <w:t>3.</w:t>
      </w:r>
      <w:r w:rsidRPr="00776A15">
        <w:rPr>
          <w:rFonts w:eastAsia="F16"/>
          <w:sz w:val="29"/>
          <w:szCs w:val="29"/>
        </w:rPr>
        <w:t xml:space="preserve"> </w:t>
      </w:r>
      <w:r w:rsidRPr="00776A15">
        <w:rPr>
          <w:rFonts w:eastAsia="F16"/>
        </w:rPr>
        <w:t>Елисеев В. Л. Нейросетевое оптимальное управление движением мобильного</w:t>
      </w:r>
      <w:r w:rsidRPr="00776A15">
        <w:t xml:space="preserve"> </w:t>
      </w:r>
      <w:r w:rsidRPr="00776A15">
        <w:rPr>
          <w:rFonts w:eastAsia="F16"/>
        </w:rPr>
        <w:t>робота // Доклады 10-го Всероссийского семинара “Нейроинформатика</w:t>
      </w:r>
      <w:r w:rsidR="00F214FE" w:rsidRPr="00776A15">
        <w:t xml:space="preserve"> </w:t>
      </w:r>
      <w:r w:rsidRPr="00776A15">
        <w:rPr>
          <w:rFonts w:eastAsia="F16"/>
        </w:rPr>
        <w:t>и ее приложения”. Красноярск</w:t>
      </w:r>
      <w:r w:rsidRPr="001C4B64">
        <w:rPr>
          <w:rFonts w:eastAsia="F16"/>
          <w:lang w:val="en-US"/>
        </w:rPr>
        <w:t xml:space="preserve">: </w:t>
      </w:r>
      <w:r w:rsidR="00F214FE" w:rsidRPr="001C4B64">
        <w:rPr>
          <w:lang w:val="en-US"/>
        </w:rPr>
        <w:t xml:space="preserve">2002. — </w:t>
      </w:r>
      <w:r w:rsidRPr="00776A15">
        <w:rPr>
          <w:rFonts w:eastAsia="F16"/>
        </w:rPr>
        <w:t>октябрь</w:t>
      </w:r>
      <w:r w:rsidRPr="001C4B64">
        <w:rPr>
          <w:rFonts w:eastAsia="F16"/>
          <w:lang w:val="en-US"/>
        </w:rPr>
        <w:t>.</w:t>
      </w:r>
    </w:p>
    <w:p w:rsidR="00F214FE" w:rsidRDefault="00F214FE" w:rsidP="00AF66B9">
      <w:pPr>
        <w:pStyle w:val="VKRMain"/>
        <w:rPr>
          <w:lang w:val="en-US"/>
        </w:rPr>
      </w:pPr>
      <w:r w:rsidRPr="00F214FE">
        <w:rPr>
          <w:lang w:val="en-US"/>
        </w:rPr>
        <w:t>4.</w:t>
      </w:r>
      <w:r w:rsidRPr="00F214FE">
        <w:rPr>
          <w:bCs/>
          <w:lang w:val="en-US"/>
        </w:rPr>
        <w:t xml:space="preserve"> Tariq Rashid</w:t>
      </w:r>
      <w:r w:rsidRPr="00F214FE">
        <w:rPr>
          <w:lang w:val="en-US"/>
        </w:rPr>
        <w:t xml:space="preserve">, </w:t>
      </w:r>
      <w:r w:rsidRPr="00F214FE">
        <w:rPr>
          <w:rFonts w:ascii="Arial" w:hAnsi="Arial" w:cs="Arial"/>
          <w:color w:val="000000"/>
          <w:sz w:val="20"/>
          <w:szCs w:val="20"/>
          <w:shd w:val="clear" w:color="auto" w:fill="FFFFFF"/>
          <w:lang w:val="en-US"/>
        </w:rPr>
        <w:t>«</w:t>
      </w:r>
      <w:r w:rsidRPr="00F214FE">
        <w:rPr>
          <w:bCs/>
          <w:lang w:val="en-US"/>
        </w:rPr>
        <w:t>Make Your Own Neural Network</w:t>
      </w:r>
      <w:r w:rsidRPr="00F214FE">
        <w:rPr>
          <w:lang w:val="en-US"/>
        </w:rPr>
        <w:t>»,</w:t>
      </w:r>
      <w:r>
        <w:rPr>
          <w:lang w:val="en-US"/>
        </w:rPr>
        <w:t xml:space="preserve"> </w:t>
      </w:r>
      <w:r w:rsidRPr="00F214FE">
        <w:rPr>
          <w:lang w:val="en-US"/>
        </w:rPr>
        <w:t xml:space="preserve"> </w:t>
      </w:r>
      <w:r>
        <w:rPr>
          <w:lang w:val="en-US"/>
        </w:rPr>
        <w:t xml:space="preserve">ISBN 9781530826605, </w:t>
      </w:r>
      <w:r w:rsidRPr="00F214FE">
        <w:rPr>
          <w:i/>
          <w:lang w:val="en-US"/>
        </w:rPr>
        <w:t>March</w:t>
      </w:r>
      <w:r>
        <w:rPr>
          <w:lang w:val="en-US"/>
        </w:rPr>
        <w:t xml:space="preserve"> </w:t>
      </w:r>
      <w:r w:rsidRPr="00F214FE">
        <w:rPr>
          <w:lang w:val="en-US"/>
        </w:rPr>
        <w:t>2016</w:t>
      </w:r>
      <w:r>
        <w:rPr>
          <w:lang w:val="en-US"/>
        </w:rPr>
        <w:t xml:space="preserve">, </w:t>
      </w:r>
      <w:r w:rsidRPr="00F214FE">
        <w:rPr>
          <w:lang w:val="en-US"/>
        </w:rPr>
        <w:t>222</w:t>
      </w:r>
      <w:r>
        <w:rPr>
          <w:lang w:val="en-US"/>
        </w:rPr>
        <w:t xml:space="preserve"> pages</w:t>
      </w:r>
    </w:p>
    <w:p w:rsidR="00F214FE" w:rsidRDefault="00F214FE" w:rsidP="00AF66B9">
      <w:pPr>
        <w:pStyle w:val="VKRMain"/>
      </w:pPr>
      <w:r>
        <w:t xml:space="preserve">5. Шолле Франсуа. Глубокое обучение на </w:t>
      </w:r>
      <w:r>
        <w:rPr>
          <w:lang w:val="en-US"/>
        </w:rPr>
        <w:t>Python</w:t>
      </w:r>
      <w:r w:rsidRPr="00F214FE">
        <w:t xml:space="preserve"> – </w:t>
      </w:r>
      <w:r>
        <w:t>СПБ: Питер, 2018ю – 400с</w:t>
      </w:r>
    </w:p>
    <w:p w:rsidR="00F214FE" w:rsidRDefault="00F214FE" w:rsidP="00AF66B9">
      <w:pPr>
        <w:pStyle w:val="VKRMain"/>
      </w:pPr>
      <w:r w:rsidRPr="008055FC">
        <w:t>6.</w:t>
      </w:r>
      <w:r w:rsidR="008055FC">
        <w:t xml:space="preserve"> Синтез адаптивных нейросетевых регуляторов </w:t>
      </w:r>
      <w:r w:rsidR="003F3EBD">
        <w:t>нелинейных</w:t>
      </w:r>
      <w:r w:rsidR="008055FC">
        <w:t xml:space="preserve"> динамических объектов</w:t>
      </w:r>
      <w:r w:rsidRPr="008055FC">
        <w:t xml:space="preserve"> </w:t>
      </w:r>
      <w:r>
        <w:rPr>
          <w:lang w:val="en-US"/>
        </w:rPr>
        <w:t>URL</w:t>
      </w:r>
      <w:r w:rsidR="008055FC" w:rsidRPr="008055FC">
        <w:t xml:space="preserve"> :  </w:t>
      </w:r>
      <w:hyperlink r:id="rId185" w:history="1">
        <w:r w:rsidR="008055FC" w:rsidRPr="000A061A">
          <w:rPr>
            <w:rStyle w:val="a7"/>
            <w:lang w:val="en-US"/>
          </w:rPr>
          <w:t>https</w:t>
        </w:r>
        <w:r w:rsidR="008055FC" w:rsidRPr="008055FC">
          <w:rPr>
            <w:rStyle w:val="a7"/>
          </w:rPr>
          <w:t>://</w:t>
        </w:r>
        <w:r w:rsidR="008055FC" w:rsidRPr="000A061A">
          <w:rPr>
            <w:rStyle w:val="a7"/>
            <w:lang w:val="en-US"/>
          </w:rPr>
          <w:t>www</w:t>
        </w:r>
        <w:r w:rsidR="008055FC" w:rsidRPr="008055FC">
          <w:rPr>
            <w:rStyle w:val="a7"/>
          </w:rPr>
          <w:t>.</w:t>
        </w:r>
        <w:r w:rsidR="008055FC" w:rsidRPr="000A061A">
          <w:rPr>
            <w:rStyle w:val="a7"/>
            <w:lang w:val="en-US"/>
          </w:rPr>
          <w:t>math</w:t>
        </w:r>
        <w:r w:rsidR="008055FC" w:rsidRPr="008055FC">
          <w:rPr>
            <w:rStyle w:val="a7"/>
          </w:rPr>
          <w:t>.</w:t>
        </w:r>
        <w:r w:rsidR="008055FC" w:rsidRPr="000A061A">
          <w:rPr>
            <w:rStyle w:val="a7"/>
            <w:lang w:val="en-US"/>
          </w:rPr>
          <w:t>spbu</w:t>
        </w:r>
        <w:r w:rsidR="008055FC" w:rsidRPr="008055FC">
          <w:rPr>
            <w:rStyle w:val="a7"/>
          </w:rPr>
          <w:t>.</w:t>
        </w:r>
        <w:r w:rsidR="008055FC" w:rsidRPr="000A061A">
          <w:rPr>
            <w:rStyle w:val="a7"/>
            <w:lang w:val="en-US"/>
          </w:rPr>
          <w:t>ru</w:t>
        </w:r>
        <w:r w:rsidR="008055FC" w:rsidRPr="008055FC">
          <w:rPr>
            <w:rStyle w:val="a7"/>
          </w:rPr>
          <w:t>/</w:t>
        </w:r>
        <w:r w:rsidR="008055FC" w:rsidRPr="000A061A">
          <w:rPr>
            <w:rStyle w:val="a7"/>
            <w:lang w:val="en-US"/>
          </w:rPr>
          <w:t>user</w:t>
        </w:r>
        <w:r w:rsidR="008055FC" w:rsidRPr="008055FC">
          <w:rPr>
            <w:rStyle w:val="a7"/>
          </w:rPr>
          <w:t>/</w:t>
        </w:r>
        <w:r w:rsidR="008055FC" w:rsidRPr="000A061A">
          <w:rPr>
            <w:rStyle w:val="a7"/>
            <w:lang w:val="en-US"/>
          </w:rPr>
          <w:t>gran</w:t>
        </w:r>
        <w:r w:rsidR="008055FC" w:rsidRPr="008055FC">
          <w:rPr>
            <w:rStyle w:val="a7"/>
          </w:rPr>
          <w:t>/</w:t>
        </w:r>
        <w:r w:rsidR="008055FC" w:rsidRPr="000A061A">
          <w:rPr>
            <w:rStyle w:val="a7"/>
            <w:lang w:val="en-US"/>
          </w:rPr>
          <w:t>sb</w:t>
        </w:r>
        <w:r w:rsidR="008055FC" w:rsidRPr="008055FC">
          <w:rPr>
            <w:rStyle w:val="a7"/>
          </w:rPr>
          <w:t>1/</w:t>
        </w:r>
        <w:r w:rsidR="008055FC" w:rsidRPr="000A061A">
          <w:rPr>
            <w:rStyle w:val="a7"/>
            <w:lang w:val="en-US"/>
          </w:rPr>
          <w:t>terechov</w:t>
        </w:r>
        <w:r w:rsidR="008055FC" w:rsidRPr="008055FC">
          <w:rPr>
            <w:rStyle w:val="a7"/>
          </w:rPr>
          <w:t>.</w:t>
        </w:r>
        <w:r w:rsidR="008055FC" w:rsidRPr="000A061A">
          <w:rPr>
            <w:rStyle w:val="a7"/>
            <w:lang w:val="en-US"/>
          </w:rPr>
          <w:t>pdf</w:t>
        </w:r>
      </w:hyperlink>
      <w:r w:rsidR="008055FC" w:rsidRPr="008055FC">
        <w:t xml:space="preserve"> (</w:t>
      </w:r>
      <w:r w:rsidR="008055FC">
        <w:t>Дата обращение 04.05.2021)</w:t>
      </w:r>
    </w:p>
    <w:p w:rsidR="008055FC" w:rsidRDefault="008055FC" w:rsidP="00AF66B9">
      <w:pPr>
        <w:pStyle w:val="VKRMain"/>
      </w:pPr>
      <w:r w:rsidRPr="008055FC">
        <w:t>7.</w:t>
      </w:r>
      <w:r>
        <w:t xml:space="preserve"> Калачев Ю.Н. </w:t>
      </w:r>
      <w:r w:rsidRPr="008055FC">
        <w:t>“</w:t>
      </w:r>
      <w:r w:rsidR="003F3EBD">
        <w:t>Векторное регули</w:t>
      </w:r>
      <w:r>
        <w:t>рование</w:t>
      </w:r>
      <w:r w:rsidRPr="008055FC">
        <w:t xml:space="preserve">” </w:t>
      </w:r>
      <w:r>
        <w:rPr>
          <w:lang w:val="en-US"/>
        </w:rPr>
        <w:t>URL</w:t>
      </w:r>
      <w:r w:rsidRPr="008055FC">
        <w:t xml:space="preserve"> : </w:t>
      </w:r>
      <w:hyperlink r:id="rId186" w:history="1">
        <w:r w:rsidRPr="000A061A">
          <w:rPr>
            <w:rStyle w:val="a7"/>
            <w:lang w:val="en-US"/>
          </w:rPr>
          <w:t>http</w:t>
        </w:r>
        <w:r w:rsidRPr="008055FC">
          <w:rPr>
            <w:rStyle w:val="a7"/>
          </w:rPr>
          <w:t>://</w:t>
        </w:r>
        <w:r w:rsidRPr="000A061A">
          <w:rPr>
            <w:rStyle w:val="a7"/>
            <w:lang w:val="en-US"/>
          </w:rPr>
          <w:t>www</w:t>
        </w:r>
        <w:r w:rsidRPr="008055FC">
          <w:rPr>
            <w:rStyle w:val="a7"/>
          </w:rPr>
          <w:t>.</w:t>
        </w:r>
        <w:r w:rsidRPr="000A061A">
          <w:rPr>
            <w:rStyle w:val="a7"/>
            <w:lang w:val="en-US"/>
          </w:rPr>
          <w:t>efo</w:t>
        </w:r>
        <w:r w:rsidRPr="008055FC">
          <w:rPr>
            <w:rStyle w:val="a7"/>
          </w:rPr>
          <w:t>-</w:t>
        </w:r>
        <w:r w:rsidRPr="000A061A">
          <w:rPr>
            <w:rStyle w:val="a7"/>
            <w:lang w:val="en-US"/>
          </w:rPr>
          <w:t>power</w:t>
        </w:r>
        <w:r w:rsidRPr="008055FC">
          <w:rPr>
            <w:rStyle w:val="a7"/>
          </w:rPr>
          <w:t>.</w:t>
        </w:r>
        <w:r w:rsidRPr="000A061A">
          <w:rPr>
            <w:rStyle w:val="a7"/>
            <w:lang w:val="en-US"/>
          </w:rPr>
          <w:t>ru</w:t>
        </w:r>
        <w:r w:rsidRPr="008055FC">
          <w:rPr>
            <w:rStyle w:val="a7"/>
          </w:rPr>
          <w:t>/</w:t>
        </w:r>
        <w:r w:rsidRPr="000A061A">
          <w:rPr>
            <w:rStyle w:val="a7"/>
            <w:lang w:val="en-US"/>
          </w:rPr>
          <w:t>BROSHURES</w:t>
        </w:r>
        <w:r w:rsidRPr="008055FC">
          <w:rPr>
            <w:rStyle w:val="a7"/>
          </w:rPr>
          <w:t>_</w:t>
        </w:r>
        <w:r w:rsidRPr="000A061A">
          <w:rPr>
            <w:rStyle w:val="a7"/>
            <w:lang w:val="en-US"/>
          </w:rPr>
          <w:t>CATALOGS</w:t>
        </w:r>
        <w:r w:rsidRPr="008055FC">
          <w:rPr>
            <w:rStyle w:val="a7"/>
          </w:rPr>
          <w:t>/</w:t>
        </w:r>
        <w:r w:rsidRPr="000A061A">
          <w:rPr>
            <w:rStyle w:val="a7"/>
            <w:lang w:val="en-US"/>
          </w:rPr>
          <w:t>KALACHEV</w:t>
        </w:r>
        <w:r w:rsidRPr="008055FC">
          <w:rPr>
            <w:rStyle w:val="a7"/>
          </w:rPr>
          <w:t>.</w:t>
        </w:r>
        <w:r w:rsidRPr="000A061A">
          <w:rPr>
            <w:rStyle w:val="a7"/>
            <w:lang w:val="en-US"/>
          </w:rPr>
          <w:t>pdf</w:t>
        </w:r>
      </w:hyperlink>
      <w:r w:rsidRPr="008055FC">
        <w:t xml:space="preserve"> (</w:t>
      </w:r>
      <w:r>
        <w:t>Дата обращения 06.04.2021)</w:t>
      </w:r>
    </w:p>
    <w:p w:rsidR="00E3160A" w:rsidRDefault="00E3160A" w:rsidP="00AF66B9">
      <w:pPr>
        <w:pStyle w:val="VKRMain"/>
      </w:pPr>
      <w:r>
        <w:t>8.</w:t>
      </w:r>
      <w:r w:rsidRPr="00E3160A">
        <w:t xml:space="preserve"> </w:t>
      </w:r>
      <w:r>
        <w:t xml:space="preserve">Андрей Карпатский </w:t>
      </w:r>
      <w:r w:rsidRPr="00E3160A">
        <w:t>“</w:t>
      </w:r>
      <w:r>
        <w:t>Блог о</w:t>
      </w:r>
      <w:r w:rsidRPr="00E3160A">
        <w:t xml:space="preserve"> </w:t>
      </w:r>
      <w:r>
        <w:t>различных структурах и методики применения рекуррентных нейронных сетей</w:t>
      </w:r>
      <w:r w:rsidRPr="00E3160A">
        <w:t xml:space="preserve">” </w:t>
      </w:r>
      <w:r>
        <w:rPr>
          <w:lang w:val="en-US"/>
        </w:rPr>
        <w:t>URL</w:t>
      </w:r>
      <w:r w:rsidRPr="008055FC">
        <w:t xml:space="preserve"> :</w:t>
      </w:r>
      <w:r w:rsidRPr="00E3160A">
        <w:t xml:space="preserve"> </w:t>
      </w:r>
      <w:hyperlink r:id="rId187" w:history="1">
        <w:r w:rsidRPr="00E3160A">
          <w:rPr>
            <w:rStyle w:val="a7"/>
            <w:lang w:val="en-US"/>
          </w:rPr>
          <w:t>http</w:t>
        </w:r>
        <w:r w:rsidRPr="00E3160A">
          <w:rPr>
            <w:rStyle w:val="a7"/>
          </w:rPr>
          <w:t>://</w:t>
        </w:r>
        <w:r w:rsidRPr="00E3160A">
          <w:rPr>
            <w:rStyle w:val="a7"/>
            <w:lang w:val="en-US"/>
          </w:rPr>
          <w:t>karpathy</w:t>
        </w:r>
        <w:r w:rsidRPr="00E3160A">
          <w:rPr>
            <w:rStyle w:val="a7"/>
          </w:rPr>
          <w:t>.</w:t>
        </w:r>
        <w:r w:rsidRPr="00E3160A">
          <w:rPr>
            <w:rStyle w:val="a7"/>
            <w:lang w:val="en-US"/>
          </w:rPr>
          <w:t>github</w:t>
        </w:r>
        <w:r w:rsidRPr="00E3160A">
          <w:rPr>
            <w:rStyle w:val="a7"/>
          </w:rPr>
          <w:t>.</w:t>
        </w:r>
        <w:r w:rsidRPr="00E3160A">
          <w:rPr>
            <w:rStyle w:val="a7"/>
            <w:lang w:val="en-US"/>
          </w:rPr>
          <w:t>io</w:t>
        </w:r>
        <w:r w:rsidRPr="00E3160A">
          <w:rPr>
            <w:rStyle w:val="a7"/>
          </w:rPr>
          <w:t>/2015/05/21/</w:t>
        </w:r>
        <w:r w:rsidRPr="00E3160A">
          <w:rPr>
            <w:rStyle w:val="a7"/>
            <w:lang w:val="en-US"/>
          </w:rPr>
          <w:t>rnn</w:t>
        </w:r>
        <w:r w:rsidRPr="00E3160A">
          <w:rPr>
            <w:rStyle w:val="a7"/>
          </w:rPr>
          <w:t>-</w:t>
        </w:r>
        <w:r w:rsidRPr="00E3160A">
          <w:rPr>
            <w:rStyle w:val="a7"/>
            <w:lang w:val="en-US"/>
          </w:rPr>
          <w:t>effectiveness</w:t>
        </w:r>
        <w:r w:rsidRPr="00E3160A">
          <w:rPr>
            <w:rStyle w:val="a7"/>
          </w:rPr>
          <w:t>/</w:t>
        </w:r>
      </w:hyperlink>
      <w:r w:rsidRPr="008055FC">
        <w:t>(</w:t>
      </w:r>
      <w:r>
        <w:t>Дата обращения 19.04.2021)</w:t>
      </w:r>
    </w:p>
    <w:p w:rsidR="008055FC" w:rsidRPr="00776A15" w:rsidRDefault="00E3160A" w:rsidP="00AF66B9">
      <w:pPr>
        <w:pStyle w:val="VKRMain"/>
        <w:rPr>
          <w:lang w:val="en-US"/>
        </w:rPr>
      </w:pPr>
      <w:r w:rsidRPr="00776A15">
        <w:rPr>
          <w:lang w:val="en-US"/>
        </w:rPr>
        <w:t>9.</w:t>
      </w:r>
      <w:r w:rsidR="008055FC" w:rsidRPr="00776A15">
        <w:rPr>
          <w:lang w:val="en-US"/>
        </w:rPr>
        <w:t xml:space="preserve"> </w:t>
      </w:r>
      <w:bookmarkStart w:id="32" w:name="baep-author-id2"/>
      <w:r w:rsidR="008055FC" w:rsidRPr="00776A15">
        <w:rPr>
          <w:lang w:val="en-US"/>
        </w:rPr>
        <w:t>Jeffrey L.Elman</w:t>
      </w:r>
      <w:bookmarkEnd w:id="32"/>
      <w:r w:rsidR="00776A15" w:rsidRPr="00776A15">
        <w:rPr>
          <w:vertAlign w:val="superscript"/>
          <w:lang w:val="en-US"/>
        </w:rPr>
        <w:t xml:space="preserve"> </w:t>
      </w:r>
      <w:r w:rsidR="008055FC" w:rsidRPr="00776A15">
        <w:rPr>
          <w:lang w:val="en-US"/>
        </w:rPr>
        <w:t xml:space="preserve"> </w:t>
      </w:r>
      <w:r w:rsidR="008055FC" w:rsidRPr="00776A15">
        <w:rPr>
          <w:bCs/>
          <w:lang w:val="en-US"/>
        </w:rPr>
        <w:t>Cognitive Science</w:t>
      </w:r>
      <w:r w:rsidR="008055FC" w:rsidRPr="00776A15">
        <w:rPr>
          <w:lang w:val="en-US"/>
        </w:rPr>
        <w:t xml:space="preserve"> Volume 14, Issue 2,</w:t>
      </w:r>
      <w:r w:rsidR="008055FC" w:rsidRPr="008055FC">
        <w:rPr>
          <w:lang w:val="en-US"/>
        </w:rPr>
        <w:t> April</w:t>
      </w:r>
      <w:r w:rsidR="008055FC" w:rsidRPr="00776A15">
        <w:rPr>
          <w:lang w:val="en-US"/>
        </w:rPr>
        <w:t>–</w:t>
      </w:r>
      <w:r w:rsidR="008055FC" w:rsidRPr="008055FC">
        <w:rPr>
          <w:lang w:val="en-US"/>
        </w:rPr>
        <w:t>June</w:t>
      </w:r>
      <w:r w:rsidR="008055FC" w:rsidRPr="00776A15">
        <w:rPr>
          <w:lang w:val="en-US"/>
        </w:rPr>
        <w:t xml:space="preserve"> 1990, </w:t>
      </w:r>
      <w:r w:rsidR="008055FC" w:rsidRPr="008055FC">
        <w:rPr>
          <w:lang w:val="en-US"/>
        </w:rPr>
        <w:t>Pages</w:t>
      </w:r>
      <w:r w:rsidR="008055FC" w:rsidRPr="00776A15">
        <w:rPr>
          <w:lang w:val="en-US"/>
        </w:rPr>
        <w:t xml:space="preserve"> 179-211</w:t>
      </w:r>
    </w:p>
    <w:p w:rsidR="008055FC" w:rsidRPr="00776A15" w:rsidRDefault="00E3160A" w:rsidP="00AF66B9">
      <w:pPr>
        <w:pStyle w:val="VKRMain"/>
        <w:rPr>
          <w:rFonts w:eastAsia="F16"/>
        </w:rPr>
      </w:pPr>
      <w:r w:rsidRPr="00776A15">
        <w:rPr>
          <w:rFonts w:eastAsia="F16"/>
        </w:rPr>
        <w:t>10.</w:t>
      </w:r>
      <w:r w:rsidR="00776A15">
        <w:rPr>
          <w:rFonts w:eastAsia="F16"/>
        </w:rPr>
        <w:t xml:space="preserve"> Пишем нейронную сеть на </w:t>
      </w:r>
      <w:r w:rsidR="00776A15">
        <w:rPr>
          <w:rFonts w:eastAsia="F16"/>
          <w:lang w:val="en-US"/>
        </w:rPr>
        <w:t>Python</w:t>
      </w:r>
      <w:r w:rsidR="00776A15" w:rsidRPr="00776A15">
        <w:rPr>
          <w:rFonts w:eastAsia="F16"/>
        </w:rPr>
        <w:t xml:space="preserve"> </w:t>
      </w:r>
      <w:r w:rsidR="00776A15">
        <w:rPr>
          <w:rFonts w:eastAsia="F16"/>
        </w:rPr>
        <w:t>с нуля</w:t>
      </w:r>
      <w:r w:rsidRPr="00776A15">
        <w:rPr>
          <w:rFonts w:eastAsia="F16"/>
        </w:rPr>
        <w:t xml:space="preserve"> </w:t>
      </w:r>
      <w:r>
        <w:rPr>
          <w:rFonts w:eastAsia="F16"/>
          <w:lang w:val="en-US"/>
        </w:rPr>
        <w:t>URL</w:t>
      </w:r>
      <w:r w:rsidRPr="00776A15">
        <w:rPr>
          <w:rFonts w:eastAsia="F16"/>
        </w:rPr>
        <w:t xml:space="preserve">: </w:t>
      </w:r>
      <w:hyperlink r:id="rId188" w:history="1">
        <w:r w:rsidRPr="00E3160A">
          <w:rPr>
            <w:rStyle w:val="a7"/>
            <w:lang w:val="en-US"/>
          </w:rPr>
          <w:t>https</w:t>
        </w:r>
        <w:r w:rsidRPr="00776A15">
          <w:rPr>
            <w:rStyle w:val="a7"/>
          </w:rPr>
          <w:t>://</w:t>
        </w:r>
        <w:r w:rsidRPr="00E3160A">
          <w:rPr>
            <w:rStyle w:val="a7"/>
            <w:lang w:val="en-US"/>
          </w:rPr>
          <w:t>proglib</w:t>
        </w:r>
        <w:r w:rsidRPr="00776A15">
          <w:rPr>
            <w:rStyle w:val="a7"/>
          </w:rPr>
          <w:t>.</w:t>
        </w:r>
        <w:r w:rsidRPr="00E3160A">
          <w:rPr>
            <w:rStyle w:val="a7"/>
            <w:lang w:val="en-US"/>
          </w:rPr>
          <w:t>io</w:t>
        </w:r>
        <w:r w:rsidRPr="00776A15">
          <w:rPr>
            <w:rStyle w:val="a7"/>
          </w:rPr>
          <w:t>/</w:t>
        </w:r>
        <w:r w:rsidRPr="00E3160A">
          <w:rPr>
            <w:rStyle w:val="a7"/>
            <w:lang w:val="en-US"/>
          </w:rPr>
          <w:t>p</w:t>
        </w:r>
        <w:r w:rsidRPr="00776A15">
          <w:rPr>
            <w:rStyle w:val="a7"/>
          </w:rPr>
          <w:t>/</w:t>
        </w:r>
        <w:r w:rsidRPr="00E3160A">
          <w:rPr>
            <w:rStyle w:val="a7"/>
            <w:lang w:val="en-US"/>
          </w:rPr>
          <w:t>pishem</w:t>
        </w:r>
        <w:r w:rsidRPr="00776A15">
          <w:rPr>
            <w:rStyle w:val="a7"/>
          </w:rPr>
          <w:t>-</w:t>
        </w:r>
        <w:r w:rsidRPr="00E3160A">
          <w:rPr>
            <w:rStyle w:val="a7"/>
            <w:lang w:val="en-US"/>
          </w:rPr>
          <w:t>neyroset</w:t>
        </w:r>
        <w:r w:rsidRPr="00776A15">
          <w:rPr>
            <w:rStyle w:val="a7"/>
          </w:rPr>
          <w:t>-</w:t>
        </w:r>
        <w:r w:rsidRPr="00E3160A">
          <w:rPr>
            <w:rStyle w:val="a7"/>
            <w:lang w:val="en-US"/>
          </w:rPr>
          <w:t>na</w:t>
        </w:r>
        <w:r w:rsidRPr="00776A15">
          <w:rPr>
            <w:rStyle w:val="a7"/>
          </w:rPr>
          <w:t>-</w:t>
        </w:r>
        <w:r w:rsidRPr="00E3160A">
          <w:rPr>
            <w:rStyle w:val="a7"/>
            <w:lang w:val="en-US"/>
          </w:rPr>
          <w:t>python</w:t>
        </w:r>
        <w:r w:rsidRPr="00776A15">
          <w:rPr>
            <w:rStyle w:val="a7"/>
          </w:rPr>
          <w:t>-</w:t>
        </w:r>
        <w:r w:rsidRPr="00E3160A">
          <w:rPr>
            <w:rStyle w:val="a7"/>
            <w:lang w:val="en-US"/>
          </w:rPr>
          <w:t>s</w:t>
        </w:r>
        <w:r w:rsidRPr="00776A15">
          <w:rPr>
            <w:rStyle w:val="a7"/>
          </w:rPr>
          <w:t>-</w:t>
        </w:r>
        <w:r w:rsidRPr="00E3160A">
          <w:rPr>
            <w:rStyle w:val="a7"/>
            <w:lang w:val="en-US"/>
          </w:rPr>
          <w:t>nulya</w:t>
        </w:r>
        <w:r w:rsidRPr="00776A15">
          <w:rPr>
            <w:rStyle w:val="a7"/>
          </w:rPr>
          <w:t>-2020-10-07</w:t>
        </w:r>
      </w:hyperlink>
      <w:r w:rsidRPr="00776A15">
        <w:rPr>
          <w:rStyle w:val="a7"/>
        </w:rPr>
        <w:t xml:space="preserve"> </w:t>
      </w:r>
      <w:r w:rsidR="00776A15" w:rsidRPr="008055FC">
        <w:t>(</w:t>
      </w:r>
      <w:r w:rsidR="00776A15">
        <w:t xml:space="preserve">Дата обращения </w:t>
      </w:r>
      <w:r w:rsidR="00776A15" w:rsidRPr="00776A15">
        <w:t>21</w:t>
      </w:r>
      <w:r w:rsidR="00776A15">
        <w:t>.0</w:t>
      </w:r>
      <w:r w:rsidR="00776A15" w:rsidRPr="00776A15">
        <w:t>2</w:t>
      </w:r>
      <w:r w:rsidR="00776A15">
        <w:t>.2021)</w:t>
      </w:r>
    </w:p>
    <w:p w:rsidR="00776A15" w:rsidRDefault="00776A15" w:rsidP="00AF66B9">
      <w:pPr>
        <w:pStyle w:val="VKRMain"/>
        <w:rPr>
          <w:color w:val="000000"/>
        </w:rPr>
      </w:pPr>
      <w:r>
        <w:rPr>
          <w:rFonts w:ascii="Arial" w:hAnsi="Arial" w:cs="Arial"/>
          <w:color w:val="000000"/>
          <w:sz w:val="23"/>
          <w:szCs w:val="23"/>
        </w:rPr>
        <w:tab/>
      </w:r>
      <w:r w:rsidRPr="00776A15">
        <w:rPr>
          <w:color w:val="000000"/>
        </w:rPr>
        <w:t>11.</w:t>
      </w:r>
      <w:r w:rsidRPr="00776A15">
        <w:t xml:space="preserve"> </w:t>
      </w:r>
      <w:r w:rsidRPr="00776A15">
        <w:rPr>
          <w:color w:val="000000"/>
        </w:rPr>
        <w:t xml:space="preserve"> Герман-Галкин, С.Г. MATLAB&amp;Simulink. Проектирование мехатронных систем на ПК. С.Г. Герман-Галкин. – СПб.: КОРОНА-Век, 2008. – 368 с.</w:t>
      </w:r>
    </w:p>
    <w:p w:rsidR="00776A15" w:rsidRDefault="00776A15" w:rsidP="00AF66B9">
      <w:pPr>
        <w:pStyle w:val="VKRMain"/>
      </w:pPr>
      <w:r>
        <w:lastRenderedPageBreak/>
        <w:t>12</w:t>
      </w:r>
      <w:r w:rsidRPr="00776A15">
        <w:t>. Рудаков, В.В. Асинхронный электропривод с векторным управлением / И. М. Столяров, В. А. Дартау. – Л.: Энергоатомиздат, Ленинг. отд. – 1992. – 296 с.</w:t>
      </w:r>
    </w:p>
    <w:p w:rsidR="00776A15" w:rsidRDefault="00776A15" w:rsidP="00AF66B9">
      <w:pPr>
        <w:pStyle w:val="VKRMain"/>
      </w:pPr>
      <w:r>
        <w:t>13</w:t>
      </w:r>
      <w:r w:rsidRPr="00776A15">
        <w:t>. Новиков В.А., Савва С.В., Татаринцев Н.И. Электропривод в современных технологиях. Под ред. В.А. Новикова. Учебник для студентов вузов — М: Издательский центр «Академия», 2014. — 400 с.</w:t>
      </w:r>
    </w:p>
    <w:p w:rsidR="00776A15" w:rsidRDefault="00776A15" w:rsidP="00AF66B9">
      <w:pPr>
        <w:pStyle w:val="VKRMain"/>
      </w:pPr>
      <w:r w:rsidRPr="00776A15">
        <w:t>14. Дацковский, Л. Х. Современное состояние и тенденции в асинхронном частотно-регулируемом электроприводе (краткий аналитический обзор) / Л. Х. Дацковский [и др.] // Электротехника. – 1996. – № 10. – С. 18-28.</w:t>
      </w:r>
    </w:p>
    <w:p w:rsidR="00AF66B9" w:rsidRDefault="00AF66B9" w:rsidP="00AF66B9">
      <w:pPr>
        <w:pStyle w:val="VKRMain"/>
      </w:pPr>
      <w:r>
        <w:t>15</w:t>
      </w:r>
      <w:r w:rsidRPr="00AF66B9">
        <w:t>. Белов М.П., Носиров И.С., Белов А.М. Синтез нейросетевого регулятора двухмассовой электромеханической системы привода подачи токарного станка СПБГЭТУ ”ЛЭТИ” .2018.№8.С.70-76.</w:t>
      </w:r>
    </w:p>
    <w:p w:rsidR="00684420" w:rsidRDefault="00684420" w:rsidP="00AF66B9">
      <w:pPr>
        <w:pStyle w:val="VKRMain"/>
      </w:pPr>
      <w:r>
        <w:t>16.</w:t>
      </w:r>
      <w:r w:rsidRPr="00684420">
        <w:t xml:space="preserve"> А. А. Попов. Эргономика пользовател</w:t>
      </w:r>
      <w:r>
        <w:t>ьских интерфейсов в информацион</w:t>
      </w:r>
      <w:r w:rsidRPr="00684420">
        <w:t>ных системах: Учебное пособие. М.: РУСАЙНС 2016.</w:t>
      </w:r>
    </w:p>
    <w:p w:rsidR="004127C1" w:rsidRPr="00776A15" w:rsidRDefault="00B921AA" w:rsidP="00B921AA">
      <w:pPr>
        <w:pStyle w:val="VKRMain"/>
      </w:pPr>
      <w:r>
        <w:t xml:space="preserve">17. </w:t>
      </w:r>
      <w:r w:rsidRPr="00B921AA">
        <w:t>ГОСТ Р ИСО 9241-110-2016 Эргономика взаимодействия человек-система. Часть 110. Принципы организации диалога. М.: Стандартинформ,2016. –</w:t>
      </w:r>
      <w:r>
        <w:t xml:space="preserve"> </w:t>
      </w:r>
      <w:r w:rsidRPr="00B921AA">
        <w:t>65 с.</w:t>
      </w:r>
    </w:p>
    <w:sectPr w:rsidR="004127C1" w:rsidRPr="00776A15"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C20" w:rsidRDefault="000C3C20">
      <w:pPr>
        <w:spacing w:after="0" w:line="240" w:lineRule="auto"/>
      </w:pPr>
      <w:r>
        <w:separator/>
      </w:r>
    </w:p>
  </w:endnote>
  <w:endnote w:type="continuationSeparator" w:id="0">
    <w:p w:rsidR="000C3C20" w:rsidRDefault="000C3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F16">
    <w:altName w:val="Malgun Gothic Semilight"/>
    <w:panose1 w:val="00000000000000000000"/>
    <w:charset w:val="88"/>
    <w:family w:val="swiss"/>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7C1" w:rsidRDefault="004127C1"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4127C1" w:rsidRDefault="004127C1" w:rsidP="002F10F0">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7567813"/>
    </w:sdtPr>
    <w:sdtContent>
      <w:p w:rsidR="004127C1" w:rsidRDefault="004127C1">
        <w:pPr>
          <w:pStyle w:val="ab"/>
          <w:jc w:val="center"/>
        </w:pPr>
        <w:r>
          <w:fldChar w:fldCharType="begin"/>
        </w:r>
        <w:r>
          <w:instrText xml:space="preserve"> PAGE   \* MERGEFORMAT </w:instrText>
        </w:r>
        <w:r>
          <w:fldChar w:fldCharType="separate"/>
        </w:r>
        <w:r w:rsidR="00774DC3">
          <w:rPr>
            <w:noProof/>
          </w:rPr>
          <w:t>76</w:t>
        </w:r>
        <w:r>
          <w:rPr>
            <w:noProof/>
          </w:rPr>
          <w:fldChar w:fldCharType="end"/>
        </w:r>
      </w:p>
    </w:sdtContent>
  </w:sdt>
  <w:p w:rsidR="004127C1" w:rsidRDefault="004127C1" w:rsidP="002F10F0">
    <w:pPr>
      <w:pStyle w:val="ab"/>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7C1" w:rsidRDefault="004127C1">
    <w:pPr>
      <w:pStyle w:val="ab"/>
      <w:jc w:val="center"/>
    </w:pPr>
  </w:p>
  <w:p w:rsidR="004127C1" w:rsidRDefault="004127C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C20" w:rsidRDefault="000C3C20">
      <w:pPr>
        <w:spacing w:after="0" w:line="240" w:lineRule="auto"/>
      </w:pPr>
      <w:r>
        <w:separator/>
      </w:r>
    </w:p>
  </w:footnote>
  <w:footnote w:type="continuationSeparator" w:id="0">
    <w:p w:rsidR="000C3C20" w:rsidRDefault="000C3C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2B8E"/>
    <w:multiLevelType w:val="hybridMultilevel"/>
    <w:tmpl w:val="560A31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12736B"/>
    <w:multiLevelType w:val="hybridMultilevel"/>
    <w:tmpl w:val="411A0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237407"/>
    <w:multiLevelType w:val="multilevel"/>
    <w:tmpl w:val="1910CD80"/>
    <w:lvl w:ilvl="0">
      <w:start w:val="1"/>
      <w:numFmt w:val="decimal"/>
      <w:lvlText w:val="%1"/>
      <w:lvlJc w:val="left"/>
      <w:pPr>
        <w:ind w:left="375" w:hanging="375"/>
      </w:pPr>
      <w:rPr>
        <w:rFonts w:hint="default"/>
      </w:rPr>
    </w:lvl>
    <w:lvl w:ilvl="1">
      <w:start w:val="1"/>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 w15:restartNumberingAfterBreak="0">
    <w:nsid w:val="1AB36D51"/>
    <w:multiLevelType w:val="multilevel"/>
    <w:tmpl w:val="121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BC0C43"/>
    <w:multiLevelType w:val="multilevel"/>
    <w:tmpl w:val="51F21AE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3646A24"/>
    <w:multiLevelType w:val="hybridMultilevel"/>
    <w:tmpl w:val="0C2C44B8"/>
    <w:lvl w:ilvl="0" w:tplc="73284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B227774"/>
    <w:multiLevelType w:val="hybridMultilevel"/>
    <w:tmpl w:val="E488B6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1E3811"/>
    <w:multiLevelType w:val="hybridMultilevel"/>
    <w:tmpl w:val="41749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8DF39C3"/>
    <w:multiLevelType w:val="hybridMultilevel"/>
    <w:tmpl w:val="6BD68C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07E1740"/>
    <w:multiLevelType w:val="hybridMultilevel"/>
    <w:tmpl w:val="5A1C5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6F93776"/>
    <w:multiLevelType w:val="hybridMultilevel"/>
    <w:tmpl w:val="E940CC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0"/>
  </w:num>
  <w:num w:numId="3">
    <w:abstractNumId w:val="5"/>
  </w:num>
  <w:num w:numId="4">
    <w:abstractNumId w:val="4"/>
  </w:num>
  <w:num w:numId="5">
    <w:abstractNumId w:val="2"/>
  </w:num>
  <w:num w:numId="6">
    <w:abstractNumId w:val="8"/>
  </w:num>
  <w:num w:numId="7">
    <w:abstractNumId w:val="3"/>
  </w:num>
  <w:num w:numId="8">
    <w:abstractNumId w:val="6"/>
  </w:num>
  <w:num w:numId="9">
    <w:abstractNumId w:val="9"/>
  </w:num>
  <w:num w:numId="10">
    <w:abstractNumId w:val="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14CE"/>
    <w:rsid w:val="00013C03"/>
    <w:rsid w:val="00020E15"/>
    <w:rsid w:val="00021CA1"/>
    <w:rsid w:val="000233EF"/>
    <w:rsid w:val="00035FC2"/>
    <w:rsid w:val="00037E79"/>
    <w:rsid w:val="000449F3"/>
    <w:rsid w:val="00044F4C"/>
    <w:rsid w:val="00061AB3"/>
    <w:rsid w:val="00071A15"/>
    <w:rsid w:val="00077E79"/>
    <w:rsid w:val="00081E8C"/>
    <w:rsid w:val="0008507F"/>
    <w:rsid w:val="00091C42"/>
    <w:rsid w:val="000A5625"/>
    <w:rsid w:val="000C3C20"/>
    <w:rsid w:val="000C4BC4"/>
    <w:rsid w:val="000C6011"/>
    <w:rsid w:val="000D3642"/>
    <w:rsid w:val="000E110E"/>
    <w:rsid w:val="000E1496"/>
    <w:rsid w:val="000F1566"/>
    <w:rsid w:val="000F1AE9"/>
    <w:rsid w:val="000F4BD5"/>
    <w:rsid w:val="000F7C72"/>
    <w:rsid w:val="00101DA4"/>
    <w:rsid w:val="00105284"/>
    <w:rsid w:val="00114D73"/>
    <w:rsid w:val="00122DB6"/>
    <w:rsid w:val="0015032D"/>
    <w:rsid w:val="00152D0C"/>
    <w:rsid w:val="0016775E"/>
    <w:rsid w:val="001740DA"/>
    <w:rsid w:val="001957DF"/>
    <w:rsid w:val="00195B2D"/>
    <w:rsid w:val="00195E34"/>
    <w:rsid w:val="00197B92"/>
    <w:rsid w:val="001A10D8"/>
    <w:rsid w:val="001A209A"/>
    <w:rsid w:val="001A21C5"/>
    <w:rsid w:val="001A609D"/>
    <w:rsid w:val="001A67B3"/>
    <w:rsid w:val="001B0D64"/>
    <w:rsid w:val="001C4B64"/>
    <w:rsid w:val="001C5E87"/>
    <w:rsid w:val="00206B66"/>
    <w:rsid w:val="0021114F"/>
    <w:rsid w:val="00212657"/>
    <w:rsid w:val="00212748"/>
    <w:rsid w:val="00212C43"/>
    <w:rsid w:val="00213743"/>
    <w:rsid w:val="00213936"/>
    <w:rsid w:val="00225307"/>
    <w:rsid w:val="002335B2"/>
    <w:rsid w:val="002409FB"/>
    <w:rsid w:val="00243E57"/>
    <w:rsid w:val="0025531C"/>
    <w:rsid w:val="002605EB"/>
    <w:rsid w:val="00261FD1"/>
    <w:rsid w:val="002659FC"/>
    <w:rsid w:val="00281718"/>
    <w:rsid w:val="002B02DF"/>
    <w:rsid w:val="002D2FFD"/>
    <w:rsid w:val="002D30E4"/>
    <w:rsid w:val="002D5BD1"/>
    <w:rsid w:val="002D5DFC"/>
    <w:rsid w:val="002D7FE7"/>
    <w:rsid w:val="002E41E2"/>
    <w:rsid w:val="002E42BB"/>
    <w:rsid w:val="002F0A54"/>
    <w:rsid w:val="002F10F0"/>
    <w:rsid w:val="002F1953"/>
    <w:rsid w:val="002F3BDE"/>
    <w:rsid w:val="002F3E6C"/>
    <w:rsid w:val="00303B0F"/>
    <w:rsid w:val="00306A25"/>
    <w:rsid w:val="0031257C"/>
    <w:rsid w:val="0031281C"/>
    <w:rsid w:val="00314739"/>
    <w:rsid w:val="00316E7B"/>
    <w:rsid w:val="00317A8E"/>
    <w:rsid w:val="00321F8D"/>
    <w:rsid w:val="00327BA8"/>
    <w:rsid w:val="003302CF"/>
    <w:rsid w:val="00335019"/>
    <w:rsid w:val="00337078"/>
    <w:rsid w:val="003402C2"/>
    <w:rsid w:val="00340B34"/>
    <w:rsid w:val="00347E39"/>
    <w:rsid w:val="003506AC"/>
    <w:rsid w:val="0035571D"/>
    <w:rsid w:val="003617E6"/>
    <w:rsid w:val="003627E4"/>
    <w:rsid w:val="003628B9"/>
    <w:rsid w:val="00364FBD"/>
    <w:rsid w:val="003661B9"/>
    <w:rsid w:val="0038370F"/>
    <w:rsid w:val="003A5E05"/>
    <w:rsid w:val="003A7D42"/>
    <w:rsid w:val="003B0DAF"/>
    <w:rsid w:val="003B35BB"/>
    <w:rsid w:val="003C4EDE"/>
    <w:rsid w:val="003D5B60"/>
    <w:rsid w:val="003E1CC4"/>
    <w:rsid w:val="003E1D74"/>
    <w:rsid w:val="003E3488"/>
    <w:rsid w:val="003E6D44"/>
    <w:rsid w:val="003F3EBD"/>
    <w:rsid w:val="004127C1"/>
    <w:rsid w:val="004326BC"/>
    <w:rsid w:val="00435F74"/>
    <w:rsid w:val="004443F3"/>
    <w:rsid w:val="00455353"/>
    <w:rsid w:val="00474FCA"/>
    <w:rsid w:val="0049119C"/>
    <w:rsid w:val="00492FB5"/>
    <w:rsid w:val="00493979"/>
    <w:rsid w:val="004A22D8"/>
    <w:rsid w:val="004A77D5"/>
    <w:rsid w:val="004C2F8C"/>
    <w:rsid w:val="004C42C9"/>
    <w:rsid w:val="004C52AE"/>
    <w:rsid w:val="004D32CD"/>
    <w:rsid w:val="0050436F"/>
    <w:rsid w:val="00505E17"/>
    <w:rsid w:val="005214A2"/>
    <w:rsid w:val="005230A8"/>
    <w:rsid w:val="0052797B"/>
    <w:rsid w:val="00532D02"/>
    <w:rsid w:val="00537E0F"/>
    <w:rsid w:val="00541884"/>
    <w:rsid w:val="005437C1"/>
    <w:rsid w:val="005569E4"/>
    <w:rsid w:val="00562570"/>
    <w:rsid w:val="00565C1E"/>
    <w:rsid w:val="0057331D"/>
    <w:rsid w:val="00586791"/>
    <w:rsid w:val="00593BA3"/>
    <w:rsid w:val="0059468C"/>
    <w:rsid w:val="005B5F0D"/>
    <w:rsid w:val="005B725F"/>
    <w:rsid w:val="005D7682"/>
    <w:rsid w:val="005F1B18"/>
    <w:rsid w:val="005F595D"/>
    <w:rsid w:val="0060331E"/>
    <w:rsid w:val="00611564"/>
    <w:rsid w:val="00611775"/>
    <w:rsid w:val="006117B6"/>
    <w:rsid w:val="006130E5"/>
    <w:rsid w:val="006157E3"/>
    <w:rsid w:val="00620D21"/>
    <w:rsid w:val="00621190"/>
    <w:rsid w:val="00622D9F"/>
    <w:rsid w:val="0062693C"/>
    <w:rsid w:val="006304E3"/>
    <w:rsid w:val="0063548F"/>
    <w:rsid w:val="0063661D"/>
    <w:rsid w:val="006376B0"/>
    <w:rsid w:val="00641C03"/>
    <w:rsid w:val="00641D1B"/>
    <w:rsid w:val="00646844"/>
    <w:rsid w:val="006541AB"/>
    <w:rsid w:val="0065433A"/>
    <w:rsid w:val="00655AF1"/>
    <w:rsid w:val="006567D8"/>
    <w:rsid w:val="00657A5C"/>
    <w:rsid w:val="006607DE"/>
    <w:rsid w:val="006663AA"/>
    <w:rsid w:val="006730B3"/>
    <w:rsid w:val="006800F8"/>
    <w:rsid w:val="0068090F"/>
    <w:rsid w:val="00684420"/>
    <w:rsid w:val="00691623"/>
    <w:rsid w:val="00691882"/>
    <w:rsid w:val="006A5ADB"/>
    <w:rsid w:val="006A694B"/>
    <w:rsid w:val="006A6C10"/>
    <w:rsid w:val="006B2404"/>
    <w:rsid w:val="006B4738"/>
    <w:rsid w:val="006B77B1"/>
    <w:rsid w:val="006C37AC"/>
    <w:rsid w:val="006C39FD"/>
    <w:rsid w:val="006E3C10"/>
    <w:rsid w:val="006E43AE"/>
    <w:rsid w:val="006F1BB8"/>
    <w:rsid w:val="006F5D66"/>
    <w:rsid w:val="006F7D43"/>
    <w:rsid w:val="0070460F"/>
    <w:rsid w:val="00711D07"/>
    <w:rsid w:val="00721AC0"/>
    <w:rsid w:val="00723ABF"/>
    <w:rsid w:val="0072415C"/>
    <w:rsid w:val="00730BB8"/>
    <w:rsid w:val="00731644"/>
    <w:rsid w:val="007321FB"/>
    <w:rsid w:val="00732A13"/>
    <w:rsid w:val="007502EF"/>
    <w:rsid w:val="00757983"/>
    <w:rsid w:val="00757C4E"/>
    <w:rsid w:val="00774DC3"/>
    <w:rsid w:val="00776A15"/>
    <w:rsid w:val="007812D6"/>
    <w:rsid w:val="00786122"/>
    <w:rsid w:val="0078788E"/>
    <w:rsid w:val="007937FC"/>
    <w:rsid w:val="007953B4"/>
    <w:rsid w:val="007A073A"/>
    <w:rsid w:val="007A166D"/>
    <w:rsid w:val="007A19AE"/>
    <w:rsid w:val="007A4E5D"/>
    <w:rsid w:val="007B1B05"/>
    <w:rsid w:val="007B5754"/>
    <w:rsid w:val="007B5CE9"/>
    <w:rsid w:val="007C4476"/>
    <w:rsid w:val="007C4899"/>
    <w:rsid w:val="007D13D2"/>
    <w:rsid w:val="007D3860"/>
    <w:rsid w:val="007D7ABC"/>
    <w:rsid w:val="007E4D9B"/>
    <w:rsid w:val="007E6416"/>
    <w:rsid w:val="007F5894"/>
    <w:rsid w:val="00802B1D"/>
    <w:rsid w:val="008055FC"/>
    <w:rsid w:val="00805B34"/>
    <w:rsid w:val="008107F4"/>
    <w:rsid w:val="00815B5B"/>
    <w:rsid w:val="008162AB"/>
    <w:rsid w:val="008229B7"/>
    <w:rsid w:val="008237F0"/>
    <w:rsid w:val="00834CC6"/>
    <w:rsid w:val="00840B45"/>
    <w:rsid w:val="00853424"/>
    <w:rsid w:val="008637B7"/>
    <w:rsid w:val="00865678"/>
    <w:rsid w:val="00874773"/>
    <w:rsid w:val="00876D2A"/>
    <w:rsid w:val="00877C4E"/>
    <w:rsid w:val="00892925"/>
    <w:rsid w:val="00893A60"/>
    <w:rsid w:val="008A4F96"/>
    <w:rsid w:val="008A6F52"/>
    <w:rsid w:val="008B06DE"/>
    <w:rsid w:val="008B46E1"/>
    <w:rsid w:val="008B4F3C"/>
    <w:rsid w:val="008B5BB4"/>
    <w:rsid w:val="008C5167"/>
    <w:rsid w:val="008D21E5"/>
    <w:rsid w:val="008E0AA4"/>
    <w:rsid w:val="008E617E"/>
    <w:rsid w:val="008F758C"/>
    <w:rsid w:val="0090161E"/>
    <w:rsid w:val="00910329"/>
    <w:rsid w:val="00912816"/>
    <w:rsid w:val="0092073D"/>
    <w:rsid w:val="00922D9E"/>
    <w:rsid w:val="00943366"/>
    <w:rsid w:val="0095124E"/>
    <w:rsid w:val="00951DE0"/>
    <w:rsid w:val="00952C93"/>
    <w:rsid w:val="009637FC"/>
    <w:rsid w:val="0096412B"/>
    <w:rsid w:val="00965F27"/>
    <w:rsid w:val="00981742"/>
    <w:rsid w:val="0098753B"/>
    <w:rsid w:val="00997798"/>
    <w:rsid w:val="009A06F5"/>
    <w:rsid w:val="009A126D"/>
    <w:rsid w:val="009B2A7A"/>
    <w:rsid w:val="009B4914"/>
    <w:rsid w:val="009B57E3"/>
    <w:rsid w:val="009C41F3"/>
    <w:rsid w:val="009E0ABB"/>
    <w:rsid w:val="00A026E6"/>
    <w:rsid w:val="00A12985"/>
    <w:rsid w:val="00A15A19"/>
    <w:rsid w:val="00A23478"/>
    <w:rsid w:val="00A31A5D"/>
    <w:rsid w:val="00A4320C"/>
    <w:rsid w:val="00A45118"/>
    <w:rsid w:val="00A565B9"/>
    <w:rsid w:val="00A613A0"/>
    <w:rsid w:val="00A628C0"/>
    <w:rsid w:val="00A662ED"/>
    <w:rsid w:val="00A7224D"/>
    <w:rsid w:val="00A904A9"/>
    <w:rsid w:val="00A977FF"/>
    <w:rsid w:val="00AB221F"/>
    <w:rsid w:val="00AC3E70"/>
    <w:rsid w:val="00AC5BDE"/>
    <w:rsid w:val="00AE15E3"/>
    <w:rsid w:val="00AF66B9"/>
    <w:rsid w:val="00B06A66"/>
    <w:rsid w:val="00B07B5B"/>
    <w:rsid w:val="00B10035"/>
    <w:rsid w:val="00B11BC4"/>
    <w:rsid w:val="00B30CBC"/>
    <w:rsid w:val="00B37C00"/>
    <w:rsid w:val="00B40451"/>
    <w:rsid w:val="00B66299"/>
    <w:rsid w:val="00B921AA"/>
    <w:rsid w:val="00B962B1"/>
    <w:rsid w:val="00BB7AD3"/>
    <w:rsid w:val="00BB7CEE"/>
    <w:rsid w:val="00BC6922"/>
    <w:rsid w:val="00BD0479"/>
    <w:rsid w:val="00BD45FC"/>
    <w:rsid w:val="00BD652C"/>
    <w:rsid w:val="00BE3D2F"/>
    <w:rsid w:val="00BF5A9A"/>
    <w:rsid w:val="00C15CAD"/>
    <w:rsid w:val="00C2343B"/>
    <w:rsid w:val="00C23583"/>
    <w:rsid w:val="00C24CB9"/>
    <w:rsid w:val="00C44AC1"/>
    <w:rsid w:val="00C53E88"/>
    <w:rsid w:val="00C64643"/>
    <w:rsid w:val="00C71F16"/>
    <w:rsid w:val="00C720F5"/>
    <w:rsid w:val="00CA7779"/>
    <w:rsid w:val="00CB3633"/>
    <w:rsid w:val="00CC5D29"/>
    <w:rsid w:val="00CC7E26"/>
    <w:rsid w:val="00CD4249"/>
    <w:rsid w:val="00CE51F9"/>
    <w:rsid w:val="00CE6F5C"/>
    <w:rsid w:val="00CE787F"/>
    <w:rsid w:val="00CF1F13"/>
    <w:rsid w:val="00D0080A"/>
    <w:rsid w:val="00D0696B"/>
    <w:rsid w:val="00D10752"/>
    <w:rsid w:val="00D11E94"/>
    <w:rsid w:val="00D15BFA"/>
    <w:rsid w:val="00D223A6"/>
    <w:rsid w:val="00D51C88"/>
    <w:rsid w:val="00D5616B"/>
    <w:rsid w:val="00D63D89"/>
    <w:rsid w:val="00D72BDF"/>
    <w:rsid w:val="00D72E21"/>
    <w:rsid w:val="00D854E7"/>
    <w:rsid w:val="00D87290"/>
    <w:rsid w:val="00D90368"/>
    <w:rsid w:val="00D9258D"/>
    <w:rsid w:val="00D95793"/>
    <w:rsid w:val="00D964AC"/>
    <w:rsid w:val="00DC0032"/>
    <w:rsid w:val="00DD78D1"/>
    <w:rsid w:val="00DE0BF5"/>
    <w:rsid w:val="00DE3D76"/>
    <w:rsid w:val="00E10300"/>
    <w:rsid w:val="00E12AEB"/>
    <w:rsid w:val="00E14C42"/>
    <w:rsid w:val="00E2456C"/>
    <w:rsid w:val="00E3160A"/>
    <w:rsid w:val="00E31FCB"/>
    <w:rsid w:val="00E32ECD"/>
    <w:rsid w:val="00E4188B"/>
    <w:rsid w:val="00E550E6"/>
    <w:rsid w:val="00E646FF"/>
    <w:rsid w:val="00E65843"/>
    <w:rsid w:val="00E7196D"/>
    <w:rsid w:val="00E8767E"/>
    <w:rsid w:val="00E94729"/>
    <w:rsid w:val="00EB75B4"/>
    <w:rsid w:val="00EB7866"/>
    <w:rsid w:val="00EC07B5"/>
    <w:rsid w:val="00ED6BFB"/>
    <w:rsid w:val="00EE24A3"/>
    <w:rsid w:val="00EF66BA"/>
    <w:rsid w:val="00F02437"/>
    <w:rsid w:val="00F03D5A"/>
    <w:rsid w:val="00F05E25"/>
    <w:rsid w:val="00F06321"/>
    <w:rsid w:val="00F209E1"/>
    <w:rsid w:val="00F214FE"/>
    <w:rsid w:val="00F310B4"/>
    <w:rsid w:val="00F328CC"/>
    <w:rsid w:val="00F45A1D"/>
    <w:rsid w:val="00F45FD9"/>
    <w:rsid w:val="00F579CE"/>
    <w:rsid w:val="00F72ED0"/>
    <w:rsid w:val="00F749E2"/>
    <w:rsid w:val="00F77446"/>
    <w:rsid w:val="00F87DC8"/>
    <w:rsid w:val="00FA32B0"/>
    <w:rsid w:val="00FA6B87"/>
    <w:rsid w:val="00FA74B0"/>
    <w:rsid w:val="00FB2480"/>
    <w:rsid w:val="00FC3C56"/>
    <w:rsid w:val="00FC5EAE"/>
    <w:rsid w:val="00FD6590"/>
    <w:rsid w:val="00FD6A48"/>
    <w:rsid w:val="00FE5038"/>
    <w:rsid w:val="00FE625C"/>
    <w:rsid w:val="00FE6AF3"/>
    <w:rsid w:val="00FF1E56"/>
    <w:rsid w:val="00FF6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EE137"/>
  <w15:docId w15:val="{BA158DEB-62CC-41C6-B235-D7724EA92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7ABC"/>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776A15"/>
    <w:pPr>
      <w:spacing w:after="0" w:line="360" w:lineRule="auto"/>
      <w:ind w:firstLine="709"/>
      <w:jc w:val="both"/>
    </w:pPr>
    <w:rPr>
      <w:rFonts w:ascii="Times New Roman" w:eastAsia="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776A15"/>
    <w:rPr>
      <w:rFonts w:ascii="Times New Roman" w:eastAsia="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 w:type="character" w:styleId="af7">
    <w:name w:val="Strong"/>
    <w:basedOn w:val="a0"/>
    <w:uiPriority w:val="22"/>
    <w:qFormat/>
    <w:rsid w:val="00865678"/>
    <w:rPr>
      <w:b/>
      <w:bCs/>
    </w:rPr>
  </w:style>
  <w:style w:type="character" w:styleId="af8">
    <w:name w:val="FollowedHyperlink"/>
    <w:basedOn w:val="a0"/>
    <w:uiPriority w:val="99"/>
    <w:semiHidden/>
    <w:unhideWhenUsed/>
    <w:rsid w:val="00776A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1098">
      <w:bodyDiv w:val="1"/>
      <w:marLeft w:val="0"/>
      <w:marRight w:val="0"/>
      <w:marTop w:val="0"/>
      <w:marBottom w:val="0"/>
      <w:divBdr>
        <w:top w:val="none" w:sz="0" w:space="0" w:color="auto"/>
        <w:left w:val="none" w:sz="0" w:space="0" w:color="auto"/>
        <w:bottom w:val="none" w:sz="0" w:space="0" w:color="auto"/>
        <w:right w:val="none" w:sz="0" w:space="0" w:color="auto"/>
      </w:divBdr>
    </w:div>
    <w:div w:id="151533568">
      <w:bodyDiv w:val="1"/>
      <w:marLeft w:val="0"/>
      <w:marRight w:val="0"/>
      <w:marTop w:val="0"/>
      <w:marBottom w:val="0"/>
      <w:divBdr>
        <w:top w:val="none" w:sz="0" w:space="0" w:color="auto"/>
        <w:left w:val="none" w:sz="0" w:space="0" w:color="auto"/>
        <w:bottom w:val="none" w:sz="0" w:space="0" w:color="auto"/>
        <w:right w:val="none" w:sz="0" w:space="0" w:color="auto"/>
      </w:divBdr>
    </w:div>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549919187">
      <w:bodyDiv w:val="1"/>
      <w:marLeft w:val="0"/>
      <w:marRight w:val="0"/>
      <w:marTop w:val="0"/>
      <w:marBottom w:val="0"/>
      <w:divBdr>
        <w:top w:val="none" w:sz="0" w:space="0" w:color="auto"/>
        <w:left w:val="none" w:sz="0" w:space="0" w:color="auto"/>
        <w:bottom w:val="none" w:sz="0" w:space="0" w:color="auto"/>
        <w:right w:val="none" w:sz="0" w:space="0" w:color="auto"/>
      </w:divBdr>
      <w:divsChild>
        <w:div w:id="1024134546">
          <w:marLeft w:val="0"/>
          <w:marRight w:val="0"/>
          <w:marTop w:val="100"/>
          <w:marBottom w:val="100"/>
          <w:divBdr>
            <w:top w:val="none" w:sz="0" w:space="0" w:color="auto"/>
            <w:left w:val="none" w:sz="0" w:space="0" w:color="auto"/>
            <w:bottom w:val="none" w:sz="0" w:space="0" w:color="auto"/>
            <w:right w:val="none" w:sz="0" w:space="0" w:color="auto"/>
          </w:divBdr>
          <w:divsChild>
            <w:div w:id="186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899750671">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 w:id="196156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66.wmf"/><Relationship Id="rId21" Type="http://schemas.openxmlformats.org/officeDocument/2006/relationships/oleObject" Target="embeddings/oleObject7.bin"/><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oleObject" Target="embeddings/oleObject27.bin"/><Relationship Id="rId68" Type="http://schemas.openxmlformats.org/officeDocument/2006/relationships/image" Target="media/image29.wmf"/><Relationship Id="rId84" Type="http://schemas.openxmlformats.org/officeDocument/2006/relationships/oleObject" Target="embeddings/oleObject36.bin"/><Relationship Id="rId89" Type="http://schemas.openxmlformats.org/officeDocument/2006/relationships/image" Target="media/image43.png"/><Relationship Id="rId112" Type="http://schemas.openxmlformats.org/officeDocument/2006/relationships/oleObject" Target="embeddings/oleObject39.bin"/><Relationship Id="rId133" Type="http://schemas.openxmlformats.org/officeDocument/2006/relationships/oleObject" Target="embeddings/oleObject50.bin"/><Relationship Id="rId138" Type="http://schemas.openxmlformats.org/officeDocument/2006/relationships/image" Target="media/image76.wmf"/><Relationship Id="rId154" Type="http://schemas.openxmlformats.org/officeDocument/2006/relationships/image" Target="media/image90.png"/><Relationship Id="rId159" Type="http://schemas.openxmlformats.org/officeDocument/2006/relationships/image" Target="media/image95.png"/><Relationship Id="rId175" Type="http://schemas.openxmlformats.org/officeDocument/2006/relationships/image" Target="media/image104.png"/><Relationship Id="rId170" Type="http://schemas.openxmlformats.org/officeDocument/2006/relationships/oleObject" Target="embeddings/oleObject59.bin"/><Relationship Id="rId16" Type="http://schemas.openxmlformats.org/officeDocument/2006/relationships/oleObject" Target="embeddings/oleObject4.bin"/><Relationship Id="rId107" Type="http://schemas.openxmlformats.org/officeDocument/2006/relationships/image" Target="media/image61.wmf"/><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oleObject" Target="embeddings/oleObject14.bin"/><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image" Target="media/image32.png"/><Relationship Id="rId79" Type="http://schemas.openxmlformats.org/officeDocument/2006/relationships/image" Target="media/image36.wmf"/><Relationship Id="rId102" Type="http://schemas.openxmlformats.org/officeDocument/2006/relationships/image" Target="media/image56.png"/><Relationship Id="rId123" Type="http://schemas.openxmlformats.org/officeDocument/2006/relationships/oleObject" Target="embeddings/oleObject45.bin"/><Relationship Id="rId128" Type="http://schemas.openxmlformats.org/officeDocument/2006/relationships/image" Target="media/image71.wmf"/><Relationship Id="rId144" Type="http://schemas.openxmlformats.org/officeDocument/2006/relationships/image" Target="media/image80.png"/><Relationship Id="rId149"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160" Type="http://schemas.openxmlformats.org/officeDocument/2006/relationships/image" Target="media/image96.png"/><Relationship Id="rId165" Type="http://schemas.openxmlformats.org/officeDocument/2006/relationships/oleObject" Target="embeddings/oleObject56.bin"/><Relationship Id="rId181" Type="http://schemas.openxmlformats.org/officeDocument/2006/relationships/image" Target="media/image110.png"/><Relationship Id="rId186" Type="http://schemas.openxmlformats.org/officeDocument/2006/relationships/hyperlink" Target="http://www.efo-power.ru/BROSHURES_CATALOGS/KALACHEV.pdf" TargetMode="External"/><Relationship Id="rId22" Type="http://schemas.openxmlformats.org/officeDocument/2006/relationships/oleObject" Target="embeddings/oleObject8.bin"/><Relationship Id="rId27" Type="http://schemas.openxmlformats.org/officeDocument/2006/relationships/image" Target="media/image7.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image" Target="media/image27.wmf"/><Relationship Id="rId69" Type="http://schemas.openxmlformats.org/officeDocument/2006/relationships/oleObject" Target="embeddings/oleObject30.bin"/><Relationship Id="rId113" Type="http://schemas.openxmlformats.org/officeDocument/2006/relationships/image" Target="media/image64.wmf"/><Relationship Id="rId118" Type="http://schemas.openxmlformats.org/officeDocument/2006/relationships/oleObject" Target="embeddings/oleObject42.bin"/><Relationship Id="rId134" Type="http://schemas.openxmlformats.org/officeDocument/2006/relationships/image" Target="media/image74.wmf"/><Relationship Id="rId139" Type="http://schemas.openxmlformats.org/officeDocument/2006/relationships/oleObject" Target="embeddings/oleObject53.bin"/><Relationship Id="rId80" Type="http://schemas.openxmlformats.org/officeDocument/2006/relationships/oleObject" Target="embeddings/oleObject34.bin"/><Relationship Id="rId85" Type="http://schemas.openxmlformats.org/officeDocument/2006/relationships/image" Target="media/image39.png"/><Relationship Id="rId150" Type="http://schemas.openxmlformats.org/officeDocument/2006/relationships/image" Target="media/image86.png"/><Relationship Id="rId155" Type="http://schemas.openxmlformats.org/officeDocument/2006/relationships/image" Target="media/image91.png"/><Relationship Id="rId171" Type="http://schemas.openxmlformats.org/officeDocument/2006/relationships/oleObject" Target="embeddings/oleObject60.bin"/><Relationship Id="rId176" Type="http://schemas.openxmlformats.org/officeDocument/2006/relationships/image" Target="media/image105.png"/><Relationship Id="rId12" Type="http://schemas.openxmlformats.org/officeDocument/2006/relationships/footer" Target="footer3.xml"/><Relationship Id="rId17" Type="http://schemas.openxmlformats.org/officeDocument/2006/relationships/oleObject" Target="embeddings/oleObject5.bin"/><Relationship Id="rId33" Type="http://schemas.openxmlformats.org/officeDocument/2006/relationships/image" Target="media/image11.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57.png"/><Relationship Id="rId108" Type="http://schemas.openxmlformats.org/officeDocument/2006/relationships/oleObject" Target="embeddings/oleObject37.bin"/><Relationship Id="rId124" Type="http://schemas.openxmlformats.org/officeDocument/2006/relationships/image" Target="media/image69.wmf"/><Relationship Id="rId129" Type="http://schemas.openxmlformats.org/officeDocument/2006/relationships/oleObject" Target="embeddings/oleObject48.bin"/><Relationship Id="rId54" Type="http://schemas.openxmlformats.org/officeDocument/2006/relationships/oleObject" Target="embeddings/oleObject22.bin"/><Relationship Id="rId70" Type="http://schemas.openxmlformats.org/officeDocument/2006/relationships/image" Target="media/image30.wmf"/><Relationship Id="rId75" Type="http://schemas.openxmlformats.org/officeDocument/2006/relationships/image" Target="media/image33.png"/><Relationship Id="rId91" Type="http://schemas.openxmlformats.org/officeDocument/2006/relationships/image" Target="media/image45.png"/><Relationship Id="rId96" Type="http://schemas.openxmlformats.org/officeDocument/2006/relationships/image" Target="media/image50.png"/><Relationship Id="rId140" Type="http://schemas.openxmlformats.org/officeDocument/2006/relationships/oleObject" Target="embeddings/oleObject54.bin"/><Relationship Id="rId145" Type="http://schemas.openxmlformats.org/officeDocument/2006/relationships/image" Target="media/image81.png"/><Relationship Id="rId161" Type="http://schemas.openxmlformats.org/officeDocument/2006/relationships/image" Target="media/image97.png"/><Relationship Id="rId166" Type="http://schemas.openxmlformats.org/officeDocument/2006/relationships/oleObject" Target="embeddings/oleObject57.bin"/><Relationship Id="rId182" Type="http://schemas.openxmlformats.org/officeDocument/2006/relationships/image" Target="media/image111.png"/><Relationship Id="rId187" Type="http://schemas.openxmlformats.org/officeDocument/2006/relationships/hyperlink" Target="http://karpathy.github.io/2015/05/21/rnn-effectivenes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9.bin"/><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oleObject" Target="embeddings/oleObject40.bin"/><Relationship Id="rId119" Type="http://schemas.openxmlformats.org/officeDocument/2006/relationships/image" Target="media/image67.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image" Target="media/image37.wmf"/><Relationship Id="rId86" Type="http://schemas.openxmlformats.org/officeDocument/2006/relationships/image" Target="media/image40.png"/><Relationship Id="rId130" Type="http://schemas.openxmlformats.org/officeDocument/2006/relationships/image" Target="media/image72.wmf"/><Relationship Id="rId135" Type="http://schemas.openxmlformats.org/officeDocument/2006/relationships/oleObject" Target="embeddings/oleObject51.bin"/><Relationship Id="rId151" Type="http://schemas.openxmlformats.org/officeDocument/2006/relationships/image" Target="media/image87.png"/><Relationship Id="rId156" Type="http://schemas.openxmlformats.org/officeDocument/2006/relationships/image" Target="media/image92.png"/><Relationship Id="rId177" Type="http://schemas.openxmlformats.org/officeDocument/2006/relationships/image" Target="media/image106.png"/><Relationship Id="rId172" Type="http://schemas.openxmlformats.org/officeDocument/2006/relationships/oleObject" Target="embeddings/oleObject61.bin"/><Relationship Id="rId13" Type="http://schemas.openxmlformats.org/officeDocument/2006/relationships/oleObject" Target="embeddings/oleObject2.bin"/><Relationship Id="rId18" Type="http://schemas.openxmlformats.org/officeDocument/2006/relationships/image" Target="media/image3.wmf"/><Relationship Id="rId39" Type="http://schemas.openxmlformats.org/officeDocument/2006/relationships/image" Target="media/image14.png"/><Relationship Id="rId109" Type="http://schemas.openxmlformats.org/officeDocument/2006/relationships/image" Target="media/image62.wmf"/><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4.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oleObject" Target="embeddings/oleObject43.bin"/><Relationship Id="rId125" Type="http://schemas.openxmlformats.org/officeDocument/2006/relationships/oleObject" Target="embeddings/oleObject46.bin"/><Relationship Id="rId141" Type="http://schemas.openxmlformats.org/officeDocument/2006/relationships/image" Target="media/image77.png"/><Relationship Id="rId146" Type="http://schemas.openxmlformats.org/officeDocument/2006/relationships/image" Target="media/image82.png"/><Relationship Id="rId167" Type="http://schemas.openxmlformats.org/officeDocument/2006/relationships/image" Target="media/image100.wmf"/><Relationship Id="rId188" Type="http://schemas.openxmlformats.org/officeDocument/2006/relationships/hyperlink" Target="https://proglib.io/p/pishem-neyroset-na-python-s-nulya-2020-10-07" TargetMode="Externa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6.png"/><Relationship Id="rId162" Type="http://schemas.openxmlformats.org/officeDocument/2006/relationships/image" Target="media/image98.png"/><Relationship Id="rId183"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image" Target="media/image41.png"/><Relationship Id="rId110" Type="http://schemas.openxmlformats.org/officeDocument/2006/relationships/oleObject" Target="embeddings/oleObject38.bin"/><Relationship Id="rId115" Type="http://schemas.openxmlformats.org/officeDocument/2006/relationships/image" Target="media/image65.wmf"/><Relationship Id="rId131" Type="http://schemas.openxmlformats.org/officeDocument/2006/relationships/oleObject" Target="embeddings/oleObject49.bin"/><Relationship Id="rId136" Type="http://schemas.openxmlformats.org/officeDocument/2006/relationships/image" Target="media/image75.wmf"/><Relationship Id="rId157" Type="http://schemas.openxmlformats.org/officeDocument/2006/relationships/image" Target="media/image93.png"/><Relationship Id="rId178" Type="http://schemas.openxmlformats.org/officeDocument/2006/relationships/image" Target="media/image107.png"/><Relationship Id="rId61" Type="http://schemas.openxmlformats.org/officeDocument/2006/relationships/oleObject" Target="embeddings/oleObject26.bin"/><Relationship Id="rId82" Type="http://schemas.openxmlformats.org/officeDocument/2006/relationships/oleObject" Target="embeddings/oleObject35.bin"/><Relationship Id="rId152" Type="http://schemas.openxmlformats.org/officeDocument/2006/relationships/image" Target="media/image88.png"/><Relationship Id="rId173" Type="http://schemas.openxmlformats.org/officeDocument/2006/relationships/image" Target="media/image102.png"/><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9.wmf"/><Relationship Id="rId35" Type="http://schemas.openxmlformats.org/officeDocument/2006/relationships/image" Target="media/image12.png"/><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70.wmf"/><Relationship Id="rId147" Type="http://schemas.openxmlformats.org/officeDocument/2006/relationships/image" Target="media/image83.png"/><Relationship Id="rId168" Type="http://schemas.openxmlformats.org/officeDocument/2006/relationships/oleObject" Target="embeddings/oleObject58.bin"/><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oleObject" Target="embeddings/oleObject44.bin"/><Relationship Id="rId142" Type="http://schemas.openxmlformats.org/officeDocument/2006/relationships/image" Target="media/image78.png"/><Relationship Id="rId163" Type="http://schemas.openxmlformats.org/officeDocument/2006/relationships/oleObject" Target="embeddings/oleObject55.bin"/><Relationship Id="rId184" Type="http://schemas.openxmlformats.org/officeDocument/2006/relationships/image" Target="media/image113.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41.bin"/><Relationship Id="rId137" Type="http://schemas.openxmlformats.org/officeDocument/2006/relationships/oleObject" Target="embeddings/oleObject52.bin"/><Relationship Id="rId158" Type="http://schemas.openxmlformats.org/officeDocument/2006/relationships/image" Target="media/image94.png"/><Relationship Id="rId20" Type="http://schemas.openxmlformats.org/officeDocument/2006/relationships/image" Target="media/image4.wmf"/><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image" Target="media/image38.wmf"/><Relationship Id="rId88" Type="http://schemas.openxmlformats.org/officeDocument/2006/relationships/image" Target="media/image42.png"/><Relationship Id="rId111" Type="http://schemas.openxmlformats.org/officeDocument/2006/relationships/image" Target="media/image63.wmf"/><Relationship Id="rId132" Type="http://schemas.openxmlformats.org/officeDocument/2006/relationships/image" Target="media/image73.wmf"/><Relationship Id="rId153" Type="http://schemas.openxmlformats.org/officeDocument/2006/relationships/image" Target="media/image89.png"/><Relationship Id="rId174" Type="http://schemas.openxmlformats.org/officeDocument/2006/relationships/image" Target="media/image103.png"/><Relationship Id="rId179" Type="http://schemas.openxmlformats.org/officeDocument/2006/relationships/image" Target="media/image108.png"/><Relationship Id="rId190" Type="http://schemas.openxmlformats.org/officeDocument/2006/relationships/theme" Target="theme/theme1.xml"/><Relationship Id="rId15" Type="http://schemas.openxmlformats.org/officeDocument/2006/relationships/image" Target="media/image2.wmf"/><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image" Target="media/image60.png"/><Relationship Id="rId127" Type="http://schemas.openxmlformats.org/officeDocument/2006/relationships/oleObject" Target="embeddings/oleObject47.bin"/><Relationship Id="rId10" Type="http://schemas.openxmlformats.org/officeDocument/2006/relationships/footer" Target="footer1.xml"/><Relationship Id="rId31" Type="http://schemas.openxmlformats.org/officeDocument/2006/relationships/oleObject" Target="embeddings/oleObject12.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3.bin"/><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68.wmf"/><Relationship Id="rId143" Type="http://schemas.openxmlformats.org/officeDocument/2006/relationships/image" Target="media/image79.png"/><Relationship Id="rId148" Type="http://schemas.openxmlformats.org/officeDocument/2006/relationships/image" Target="media/image84.png"/><Relationship Id="rId164" Type="http://schemas.openxmlformats.org/officeDocument/2006/relationships/image" Target="media/image99.wmf"/><Relationship Id="rId169" Type="http://schemas.openxmlformats.org/officeDocument/2006/relationships/image" Target="media/image101.wmf"/><Relationship Id="rId185" Type="http://schemas.openxmlformats.org/officeDocument/2006/relationships/hyperlink" Target="https://www.math.spbu.ru/user/gran/sb1/terechov.pdf" TargetMode="Externa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10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5767D-41E9-4CF0-BA7B-191B9CFC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8078</TotalTime>
  <Pages>81</Pages>
  <Words>13710</Words>
  <Characters>78151</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Дубовцев Никита Константинович</cp:lastModifiedBy>
  <cp:revision>76</cp:revision>
  <dcterms:created xsi:type="dcterms:W3CDTF">2021-03-03T15:58:00Z</dcterms:created>
  <dcterms:modified xsi:type="dcterms:W3CDTF">2021-04-14T13:30:00Z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