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9" o:title=""/>
          </v:shape>
          <o:OLEObject Type="Embed" ProgID="Equation.DSMT4" ShapeID="_x0000_i1025" DrawAspect="Content" ObjectID="_1678378694"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«ЛЭТИ» им. В.И.Ульянова (Ленина)»</w:t>
      </w:r>
    </w:p>
    <w:p w:rsidR="00335019" w:rsidRPr="00335019" w:rsidRDefault="00335019" w:rsidP="00335019">
      <w:pPr>
        <w:pStyle w:val="ae"/>
        <w:spacing w:after="0"/>
        <w:jc w:val="center"/>
        <w:rPr>
          <w:b/>
          <w:bCs/>
          <w:sz w:val="26"/>
          <w:szCs w:val="26"/>
        </w:rPr>
      </w:pPr>
      <w:r w:rsidRPr="00335019">
        <w:rPr>
          <w:b/>
          <w:bCs/>
          <w:sz w:val="26"/>
          <w:szCs w:val="26"/>
        </w:rPr>
        <w:t>(СПбГЭТУ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r>
              <w:rPr>
                <w:rFonts w:ascii="Times New Roman" w:hAnsi="Times New Roman" w:cs="Times New Roman"/>
                <w:color w:val="000000"/>
                <w:sz w:val="28"/>
              </w:rPr>
              <w:t>Дубовцев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proofErr w:type="gramStart"/>
      <w:r w:rsidRPr="005214A2">
        <w:rPr>
          <w:rFonts w:ascii="Times New Roman" w:eastAsia="Times New Roman" w:hAnsi="Times New Roman" w:cs="Times New Roman"/>
          <w:b/>
          <w:caps/>
          <w:sz w:val="28"/>
          <w:szCs w:val="28"/>
        </w:rPr>
        <w:t>квалифи</w:t>
      </w:r>
      <w:r w:rsidR="00691623" w:rsidRPr="00691623">
        <w:rPr>
          <w:rFonts w:ascii="Times New Roman" w:eastAsia="Times New Roman" w:hAnsi="Times New Roman" w:cs="Times New Roman"/>
          <w:b/>
          <w:caps/>
          <w:position w:val="-4"/>
          <w:sz w:val="28"/>
          <w:szCs w:val="28"/>
        </w:rPr>
        <w:object w:dxaOrig="200" w:dyaOrig="300">
          <v:shape id="_x0000_i1026" type="#_x0000_t75" style="width:9.8pt;height:15pt" o:ole="">
            <v:imagedata r:id="rId9" o:title=""/>
          </v:shape>
          <o:OLEObject Type="Embed" ProgID="Equation.DSMT4" ShapeID="_x0000_i1026" DrawAspect="Content" ObjectID="_1678378695" r:id="rId14"/>
        </w:object>
      </w:r>
      <w:r w:rsidRPr="005214A2">
        <w:rPr>
          <w:rFonts w:ascii="Times New Roman" w:eastAsia="Times New Roman" w:hAnsi="Times New Roman" w:cs="Times New Roman"/>
          <w:b/>
          <w:caps/>
          <w:sz w:val="28"/>
          <w:szCs w:val="28"/>
        </w:rPr>
        <w:t>кационную</w:t>
      </w:r>
      <w:proofErr w:type="gramEnd"/>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п/п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 xml:space="preserve">СИСТЕМА УПРАВЛЕНИЯ, СИЛОВОЙ ШКАФ,ВЕНТИЛЯЦИЯ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MatLabSimulink и получены графики переходных процессовв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MatLab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655AF1" w:rsidRDefault="00A977FF">
          <w:pPr>
            <w:pStyle w:val="11"/>
            <w:tabs>
              <w:tab w:val="right" w:leader="dot" w:pos="10337"/>
            </w:tabs>
            <w:rPr>
              <w:noProof/>
            </w:rPr>
          </w:pPr>
          <w:r w:rsidRPr="00D9258D">
            <w:rPr>
              <w:rFonts w:ascii="Times New Roman" w:hAnsi="Times New Roman" w:cs="Times New Roman"/>
              <w:sz w:val="28"/>
              <w:szCs w:val="28"/>
            </w:rPr>
            <w:fldChar w:fldCharType="begin"/>
          </w:r>
          <w:r w:rsidRPr="00D9258D">
            <w:rPr>
              <w:rFonts w:ascii="Times New Roman" w:hAnsi="Times New Roman" w:cs="Times New Roman"/>
              <w:sz w:val="28"/>
              <w:szCs w:val="28"/>
            </w:rPr>
            <w:instrText xml:space="preserve"> TOC \o "1-3" \h \z \u </w:instrText>
          </w:r>
          <w:r w:rsidRPr="00D9258D">
            <w:rPr>
              <w:rFonts w:ascii="Times New Roman" w:hAnsi="Times New Roman" w:cs="Times New Roman"/>
              <w:sz w:val="28"/>
              <w:szCs w:val="28"/>
            </w:rPr>
            <w:fldChar w:fldCharType="separate"/>
          </w:r>
          <w:hyperlink w:anchor="_Toc67740667" w:history="1">
            <w:r w:rsidR="00655AF1" w:rsidRPr="008173F7">
              <w:rPr>
                <w:rStyle w:val="a7"/>
                <w:noProof/>
              </w:rPr>
              <w:t>ВВЕДЕНИЕ</w:t>
            </w:r>
            <w:r w:rsidR="00655AF1">
              <w:rPr>
                <w:noProof/>
                <w:webHidden/>
              </w:rPr>
              <w:tab/>
            </w:r>
            <w:r w:rsidR="00655AF1">
              <w:rPr>
                <w:noProof/>
                <w:webHidden/>
              </w:rPr>
              <w:fldChar w:fldCharType="begin"/>
            </w:r>
            <w:r w:rsidR="00655AF1">
              <w:rPr>
                <w:noProof/>
                <w:webHidden/>
              </w:rPr>
              <w:instrText xml:space="preserve"> PAGEREF _Toc67740667 \h </w:instrText>
            </w:r>
            <w:r w:rsidR="00655AF1">
              <w:rPr>
                <w:noProof/>
                <w:webHidden/>
              </w:rPr>
            </w:r>
            <w:r w:rsidR="00655AF1">
              <w:rPr>
                <w:noProof/>
                <w:webHidden/>
              </w:rPr>
              <w:fldChar w:fldCharType="separate"/>
            </w:r>
            <w:r w:rsidR="00655AF1">
              <w:rPr>
                <w:noProof/>
                <w:webHidden/>
              </w:rPr>
              <w:t>8</w:t>
            </w:r>
            <w:r w:rsidR="00655AF1">
              <w:rPr>
                <w:noProof/>
                <w:webHidden/>
              </w:rPr>
              <w:fldChar w:fldCharType="end"/>
            </w:r>
          </w:hyperlink>
        </w:p>
        <w:p w:rsidR="00655AF1" w:rsidRDefault="00655AF1">
          <w:pPr>
            <w:pStyle w:val="11"/>
            <w:tabs>
              <w:tab w:val="right" w:leader="dot" w:pos="10337"/>
            </w:tabs>
            <w:rPr>
              <w:noProof/>
            </w:rPr>
          </w:pPr>
          <w:hyperlink w:anchor="_Toc67740668" w:history="1">
            <w:r w:rsidRPr="008173F7">
              <w:rPr>
                <w:rStyle w:val="a7"/>
                <w:noProof/>
              </w:rPr>
              <w:t>1.Теория о нейронных сетях</w:t>
            </w:r>
            <w:r>
              <w:rPr>
                <w:noProof/>
                <w:webHidden/>
              </w:rPr>
              <w:tab/>
            </w:r>
            <w:r>
              <w:rPr>
                <w:noProof/>
                <w:webHidden/>
              </w:rPr>
              <w:fldChar w:fldCharType="begin"/>
            </w:r>
            <w:r>
              <w:rPr>
                <w:noProof/>
                <w:webHidden/>
              </w:rPr>
              <w:instrText xml:space="preserve"> PAGEREF _Toc67740668 \h </w:instrText>
            </w:r>
            <w:r>
              <w:rPr>
                <w:noProof/>
                <w:webHidden/>
              </w:rPr>
            </w:r>
            <w:r>
              <w:rPr>
                <w:noProof/>
                <w:webHidden/>
              </w:rPr>
              <w:fldChar w:fldCharType="separate"/>
            </w:r>
            <w:r>
              <w:rPr>
                <w:noProof/>
                <w:webHidden/>
              </w:rPr>
              <w:t>9</w:t>
            </w:r>
            <w:r>
              <w:rPr>
                <w:noProof/>
                <w:webHidden/>
              </w:rPr>
              <w:fldChar w:fldCharType="end"/>
            </w:r>
          </w:hyperlink>
        </w:p>
        <w:p w:rsidR="00655AF1" w:rsidRDefault="00655AF1">
          <w:pPr>
            <w:pStyle w:val="21"/>
            <w:rPr>
              <w:noProof/>
            </w:rPr>
          </w:pPr>
          <w:hyperlink w:anchor="_Toc67740669" w:history="1">
            <w:r w:rsidRPr="008173F7">
              <w:rPr>
                <w:rStyle w:val="a7"/>
                <w:noProof/>
              </w:rPr>
              <w:t>1.1 Математическое представление нейронных сетей</w:t>
            </w:r>
            <w:r>
              <w:rPr>
                <w:noProof/>
                <w:webHidden/>
              </w:rPr>
              <w:tab/>
            </w:r>
            <w:r>
              <w:rPr>
                <w:noProof/>
                <w:webHidden/>
              </w:rPr>
              <w:fldChar w:fldCharType="begin"/>
            </w:r>
            <w:r>
              <w:rPr>
                <w:noProof/>
                <w:webHidden/>
              </w:rPr>
              <w:instrText xml:space="preserve"> PAGEREF _Toc67740669 \h </w:instrText>
            </w:r>
            <w:r>
              <w:rPr>
                <w:noProof/>
                <w:webHidden/>
              </w:rPr>
            </w:r>
            <w:r>
              <w:rPr>
                <w:noProof/>
                <w:webHidden/>
              </w:rPr>
              <w:fldChar w:fldCharType="separate"/>
            </w:r>
            <w:r>
              <w:rPr>
                <w:noProof/>
                <w:webHidden/>
              </w:rPr>
              <w:t>9</w:t>
            </w:r>
            <w:r>
              <w:rPr>
                <w:noProof/>
                <w:webHidden/>
              </w:rPr>
              <w:fldChar w:fldCharType="end"/>
            </w:r>
          </w:hyperlink>
        </w:p>
        <w:p w:rsidR="00655AF1" w:rsidRDefault="00655AF1">
          <w:pPr>
            <w:pStyle w:val="21"/>
            <w:rPr>
              <w:noProof/>
            </w:rPr>
          </w:pPr>
          <w:hyperlink w:anchor="_Toc67740670" w:history="1">
            <w:r w:rsidRPr="008173F7">
              <w:rPr>
                <w:rStyle w:val="a7"/>
                <w:noProof/>
              </w:rPr>
              <w:t>1.2 Состав нейронной сети</w:t>
            </w:r>
            <w:r>
              <w:rPr>
                <w:noProof/>
                <w:webHidden/>
              </w:rPr>
              <w:tab/>
            </w:r>
            <w:r>
              <w:rPr>
                <w:noProof/>
                <w:webHidden/>
              </w:rPr>
              <w:fldChar w:fldCharType="begin"/>
            </w:r>
            <w:r>
              <w:rPr>
                <w:noProof/>
                <w:webHidden/>
              </w:rPr>
              <w:instrText xml:space="preserve"> PAGEREF _Toc67740670 \h </w:instrText>
            </w:r>
            <w:r>
              <w:rPr>
                <w:noProof/>
                <w:webHidden/>
              </w:rPr>
            </w:r>
            <w:r>
              <w:rPr>
                <w:noProof/>
                <w:webHidden/>
              </w:rPr>
              <w:fldChar w:fldCharType="separate"/>
            </w:r>
            <w:r>
              <w:rPr>
                <w:noProof/>
                <w:webHidden/>
              </w:rPr>
              <w:t>11</w:t>
            </w:r>
            <w:r>
              <w:rPr>
                <w:noProof/>
                <w:webHidden/>
              </w:rPr>
              <w:fldChar w:fldCharType="end"/>
            </w:r>
          </w:hyperlink>
        </w:p>
        <w:p w:rsidR="00655AF1" w:rsidRDefault="00655AF1">
          <w:pPr>
            <w:pStyle w:val="21"/>
            <w:rPr>
              <w:noProof/>
            </w:rPr>
          </w:pPr>
          <w:hyperlink w:anchor="_Toc67740671" w:history="1">
            <w:r w:rsidRPr="008173F7">
              <w:rPr>
                <w:rStyle w:val="a7"/>
                <w:noProof/>
              </w:rPr>
              <w:t>1.3 Методы обучения нейронных сетей</w:t>
            </w:r>
            <w:r>
              <w:rPr>
                <w:noProof/>
                <w:webHidden/>
              </w:rPr>
              <w:tab/>
            </w:r>
            <w:r>
              <w:rPr>
                <w:noProof/>
                <w:webHidden/>
              </w:rPr>
              <w:fldChar w:fldCharType="begin"/>
            </w:r>
            <w:r>
              <w:rPr>
                <w:noProof/>
                <w:webHidden/>
              </w:rPr>
              <w:instrText xml:space="preserve"> PAGEREF _Toc67740671 \h </w:instrText>
            </w:r>
            <w:r>
              <w:rPr>
                <w:noProof/>
                <w:webHidden/>
              </w:rPr>
            </w:r>
            <w:r>
              <w:rPr>
                <w:noProof/>
                <w:webHidden/>
              </w:rPr>
              <w:fldChar w:fldCharType="separate"/>
            </w:r>
            <w:r>
              <w:rPr>
                <w:noProof/>
                <w:webHidden/>
              </w:rPr>
              <w:t>13</w:t>
            </w:r>
            <w:r>
              <w:rPr>
                <w:noProof/>
                <w:webHidden/>
              </w:rPr>
              <w:fldChar w:fldCharType="end"/>
            </w:r>
          </w:hyperlink>
        </w:p>
        <w:p w:rsidR="00655AF1" w:rsidRDefault="00655AF1">
          <w:pPr>
            <w:pStyle w:val="11"/>
            <w:tabs>
              <w:tab w:val="right" w:leader="dot" w:pos="10337"/>
            </w:tabs>
            <w:rPr>
              <w:noProof/>
            </w:rPr>
          </w:pPr>
          <w:hyperlink w:anchor="_Toc67740672" w:history="1">
            <w:r w:rsidRPr="008173F7">
              <w:rPr>
                <w:rStyle w:val="a7"/>
                <w:noProof/>
              </w:rPr>
              <w:t>2. Специализированные программы для работы с нейросетями</w:t>
            </w:r>
            <w:r>
              <w:rPr>
                <w:noProof/>
                <w:webHidden/>
              </w:rPr>
              <w:tab/>
            </w:r>
            <w:r>
              <w:rPr>
                <w:noProof/>
                <w:webHidden/>
              </w:rPr>
              <w:fldChar w:fldCharType="begin"/>
            </w:r>
            <w:r>
              <w:rPr>
                <w:noProof/>
                <w:webHidden/>
              </w:rPr>
              <w:instrText xml:space="preserve"> PAGEREF _Toc67740672 \h </w:instrText>
            </w:r>
            <w:r>
              <w:rPr>
                <w:noProof/>
                <w:webHidden/>
              </w:rPr>
            </w:r>
            <w:r>
              <w:rPr>
                <w:noProof/>
                <w:webHidden/>
              </w:rPr>
              <w:fldChar w:fldCharType="separate"/>
            </w:r>
            <w:r>
              <w:rPr>
                <w:noProof/>
                <w:webHidden/>
              </w:rPr>
              <w:t>19</w:t>
            </w:r>
            <w:r>
              <w:rPr>
                <w:noProof/>
                <w:webHidden/>
              </w:rPr>
              <w:fldChar w:fldCharType="end"/>
            </w:r>
          </w:hyperlink>
        </w:p>
        <w:p w:rsidR="00655AF1" w:rsidRDefault="00655AF1">
          <w:pPr>
            <w:pStyle w:val="21"/>
            <w:rPr>
              <w:noProof/>
            </w:rPr>
          </w:pPr>
          <w:hyperlink w:anchor="_Toc67740673" w:history="1">
            <w:r w:rsidRPr="008173F7">
              <w:rPr>
                <w:rStyle w:val="a7"/>
                <w:noProof/>
              </w:rPr>
              <w:t xml:space="preserve">2.1 Нейронные сети в </w:t>
            </w:r>
            <w:r w:rsidRPr="008173F7">
              <w:rPr>
                <w:rStyle w:val="a7"/>
                <w:noProof/>
                <w:lang w:val="en-US"/>
              </w:rPr>
              <w:t>Matlab</w:t>
            </w:r>
            <w:r>
              <w:rPr>
                <w:noProof/>
                <w:webHidden/>
              </w:rPr>
              <w:tab/>
            </w:r>
            <w:r>
              <w:rPr>
                <w:noProof/>
                <w:webHidden/>
              </w:rPr>
              <w:fldChar w:fldCharType="begin"/>
            </w:r>
            <w:r>
              <w:rPr>
                <w:noProof/>
                <w:webHidden/>
              </w:rPr>
              <w:instrText xml:space="preserve"> PAGEREF _Toc67740673 \h </w:instrText>
            </w:r>
            <w:r>
              <w:rPr>
                <w:noProof/>
                <w:webHidden/>
              </w:rPr>
            </w:r>
            <w:r>
              <w:rPr>
                <w:noProof/>
                <w:webHidden/>
              </w:rPr>
              <w:fldChar w:fldCharType="separate"/>
            </w:r>
            <w:r>
              <w:rPr>
                <w:noProof/>
                <w:webHidden/>
              </w:rPr>
              <w:t>19</w:t>
            </w:r>
            <w:r>
              <w:rPr>
                <w:noProof/>
                <w:webHidden/>
              </w:rPr>
              <w:fldChar w:fldCharType="end"/>
            </w:r>
          </w:hyperlink>
        </w:p>
        <w:p w:rsidR="00655AF1" w:rsidRDefault="00655AF1">
          <w:pPr>
            <w:pStyle w:val="21"/>
            <w:rPr>
              <w:noProof/>
            </w:rPr>
          </w:pPr>
          <w:hyperlink w:anchor="_Toc67740674" w:history="1">
            <w:r w:rsidRPr="008173F7">
              <w:rPr>
                <w:rStyle w:val="a7"/>
                <w:noProof/>
              </w:rPr>
              <w:t xml:space="preserve">2.2 </w:t>
            </w:r>
            <w:r w:rsidRPr="008173F7">
              <w:rPr>
                <w:rStyle w:val="a7"/>
                <w:noProof/>
                <w:lang w:val="en-US"/>
              </w:rPr>
              <w:t>Python</w:t>
            </w:r>
            <w:r w:rsidRPr="008173F7">
              <w:rPr>
                <w:rStyle w:val="a7"/>
                <w:noProof/>
              </w:rPr>
              <w:t xml:space="preserve"> для работы с нейронными сетями</w:t>
            </w:r>
            <w:r>
              <w:rPr>
                <w:noProof/>
                <w:webHidden/>
              </w:rPr>
              <w:tab/>
            </w:r>
            <w:r>
              <w:rPr>
                <w:noProof/>
                <w:webHidden/>
              </w:rPr>
              <w:fldChar w:fldCharType="begin"/>
            </w:r>
            <w:r>
              <w:rPr>
                <w:noProof/>
                <w:webHidden/>
              </w:rPr>
              <w:instrText xml:space="preserve"> PAGEREF _Toc67740674 \h </w:instrText>
            </w:r>
            <w:r>
              <w:rPr>
                <w:noProof/>
                <w:webHidden/>
              </w:rPr>
            </w:r>
            <w:r>
              <w:rPr>
                <w:noProof/>
                <w:webHidden/>
              </w:rPr>
              <w:fldChar w:fldCharType="separate"/>
            </w:r>
            <w:r>
              <w:rPr>
                <w:noProof/>
                <w:webHidden/>
              </w:rPr>
              <w:t>20</w:t>
            </w:r>
            <w:r>
              <w:rPr>
                <w:noProof/>
                <w:webHidden/>
              </w:rPr>
              <w:fldChar w:fldCharType="end"/>
            </w:r>
          </w:hyperlink>
        </w:p>
        <w:p w:rsidR="00655AF1" w:rsidRDefault="00655AF1">
          <w:pPr>
            <w:pStyle w:val="11"/>
            <w:tabs>
              <w:tab w:val="right" w:leader="dot" w:pos="10337"/>
            </w:tabs>
            <w:rPr>
              <w:noProof/>
            </w:rPr>
          </w:pPr>
          <w:hyperlink w:anchor="_Toc67740675" w:history="1">
            <w:r w:rsidRPr="008173F7">
              <w:rPr>
                <w:rStyle w:val="a7"/>
                <w:noProof/>
              </w:rPr>
              <w:t>3 Создание и обучение нейронной сети</w:t>
            </w:r>
            <w:r>
              <w:rPr>
                <w:noProof/>
                <w:webHidden/>
              </w:rPr>
              <w:tab/>
            </w:r>
            <w:r>
              <w:rPr>
                <w:noProof/>
                <w:webHidden/>
              </w:rPr>
              <w:fldChar w:fldCharType="begin"/>
            </w:r>
            <w:r>
              <w:rPr>
                <w:noProof/>
                <w:webHidden/>
              </w:rPr>
              <w:instrText xml:space="preserve"> PAGEREF _Toc67740675 \h </w:instrText>
            </w:r>
            <w:r>
              <w:rPr>
                <w:noProof/>
                <w:webHidden/>
              </w:rPr>
            </w:r>
            <w:r>
              <w:rPr>
                <w:noProof/>
                <w:webHidden/>
              </w:rPr>
              <w:fldChar w:fldCharType="separate"/>
            </w:r>
            <w:r>
              <w:rPr>
                <w:noProof/>
                <w:webHidden/>
              </w:rPr>
              <w:t>22</w:t>
            </w:r>
            <w:r>
              <w:rPr>
                <w:noProof/>
                <w:webHidden/>
              </w:rPr>
              <w:fldChar w:fldCharType="end"/>
            </w:r>
          </w:hyperlink>
        </w:p>
        <w:p w:rsidR="00655AF1" w:rsidRDefault="00655AF1">
          <w:pPr>
            <w:pStyle w:val="21"/>
            <w:rPr>
              <w:noProof/>
            </w:rPr>
          </w:pPr>
          <w:hyperlink w:anchor="_Toc67740676" w:history="1">
            <w:r w:rsidRPr="008173F7">
              <w:rPr>
                <w:rStyle w:val="a7"/>
                <w:noProof/>
              </w:rPr>
              <w:t xml:space="preserve">3.1 Работа с нейронной сетью в </w:t>
            </w:r>
            <w:r w:rsidRPr="008173F7">
              <w:rPr>
                <w:rStyle w:val="a7"/>
                <w:noProof/>
                <w:lang w:val="en-US"/>
              </w:rPr>
              <w:t>Keras</w:t>
            </w:r>
            <w:r>
              <w:rPr>
                <w:noProof/>
                <w:webHidden/>
              </w:rPr>
              <w:tab/>
            </w:r>
            <w:r>
              <w:rPr>
                <w:noProof/>
                <w:webHidden/>
              </w:rPr>
              <w:fldChar w:fldCharType="begin"/>
            </w:r>
            <w:r>
              <w:rPr>
                <w:noProof/>
                <w:webHidden/>
              </w:rPr>
              <w:instrText xml:space="preserve"> PAGEREF _Toc67740676 \h </w:instrText>
            </w:r>
            <w:r>
              <w:rPr>
                <w:noProof/>
                <w:webHidden/>
              </w:rPr>
            </w:r>
            <w:r>
              <w:rPr>
                <w:noProof/>
                <w:webHidden/>
              </w:rPr>
              <w:fldChar w:fldCharType="separate"/>
            </w:r>
            <w:r>
              <w:rPr>
                <w:noProof/>
                <w:webHidden/>
              </w:rPr>
              <w:t>22</w:t>
            </w:r>
            <w:r>
              <w:rPr>
                <w:noProof/>
                <w:webHidden/>
              </w:rPr>
              <w:fldChar w:fldCharType="end"/>
            </w:r>
          </w:hyperlink>
        </w:p>
        <w:p w:rsidR="00655AF1" w:rsidRDefault="00655AF1">
          <w:pPr>
            <w:pStyle w:val="21"/>
            <w:rPr>
              <w:noProof/>
            </w:rPr>
          </w:pPr>
          <w:hyperlink w:anchor="_Toc67740677" w:history="1">
            <w:r w:rsidRPr="008173F7">
              <w:rPr>
                <w:rStyle w:val="a7"/>
                <w:noProof/>
              </w:rPr>
              <w:t xml:space="preserve">3.2 Создание модели нейронной сети в </w:t>
            </w:r>
            <w:r w:rsidRPr="008173F7">
              <w:rPr>
                <w:rStyle w:val="a7"/>
                <w:noProof/>
                <w:lang w:val="en-US"/>
              </w:rPr>
              <w:t>Matlab</w:t>
            </w:r>
            <w:r w:rsidRPr="008173F7">
              <w:rPr>
                <w:rStyle w:val="a7"/>
                <w:noProof/>
              </w:rPr>
              <w:t xml:space="preserve"> </w:t>
            </w:r>
            <w:r w:rsidRPr="008173F7">
              <w:rPr>
                <w:rStyle w:val="a7"/>
                <w:noProof/>
                <w:lang w:val="en-US"/>
              </w:rPr>
              <w:t>Simulink</w:t>
            </w:r>
            <w:r>
              <w:rPr>
                <w:noProof/>
                <w:webHidden/>
              </w:rPr>
              <w:tab/>
            </w:r>
            <w:r>
              <w:rPr>
                <w:noProof/>
                <w:webHidden/>
              </w:rPr>
              <w:fldChar w:fldCharType="begin"/>
            </w:r>
            <w:r>
              <w:rPr>
                <w:noProof/>
                <w:webHidden/>
              </w:rPr>
              <w:instrText xml:space="preserve"> PAGEREF _Toc67740677 \h </w:instrText>
            </w:r>
            <w:r>
              <w:rPr>
                <w:noProof/>
                <w:webHidden/>
              </w:rPr>
            </w:r>
            <w:r>
              <w:rPr>
                <w:noProof/>
                <w:webHidden/>
              </w:rPr>
              <w:fldChar w:fldCharType="separate"/>
            </w:r>
            <w:r>
              <w:rPr>
                <w:noProof/>
                <w:webHidden/>
              </w:rPr>
              <w:t>23</w:t>
            </w:r>
            <w:r>
              <w:rPr>
                <w:noProof/>
                <w:webHidden/>
              </w:rPr>
              <w:fldChar w:fldCharType="end"/>
            </w:r>
          </w:hyperlink>
        </w:p>
        <w:p w:rsidR="00655AF1" w:rsidRDefault="00655AF1">
          <w:pPr>
            <w:pStyle w:val="11"/>
            <w:tabs>
              <w:tab w:val="right" w:leader="dot" w:pos="10337"/>
            </w:tabs>
            <w:rPr>
              <w:noProof/>
            </w:rPr>
          </w:pPr>
          <w:hyperlink w:anchor="_Toc67740678" w:history="1">
            <w:r w:rsidRPr="008173F7">
              <w:rPr>
                <w:rStyle w:val="a7"/>
                <w:noProof/>
              </w:rPr>
              <w:t>4. Обучение нейронной сети на однофазной модели</w:t>
            </w:r>
            <w:r>
              <w:rPr>
                <w:noProof/>
                <w:webHidden/>
              </w:rPr>
              <w:tab/>
            </w:r>
            <w:r>
              <w:rPr>
                <w:noProof/>
                <w:webHidden/>
              </w:rPr>
              <w:fldChar w:fldCharType="begin"/>
            </w:r>
            <w:r>
              <w:rPr>
                <w:noProof/>
                <w:webHidden/>
              </w:rPr>
              <w:instrText xml:space="preserve"> PAGEREF _Toc67740678 \h </w:instrText>
            </w:r>
            <w:r>
              <w:rPr>
                <w:noProof/>
                <w:webHidden/>
              </w:rPr>
            </w:r>
            <w:r>
              <w:rPr>
                <w:noProof/>
                <w:webHidden/>
              </w:rPr>
              <w:fldChar w:fldCharType="separate"/>
            </w:r>
            <w:r>
              <w:rPr>
                <w:noProof/>
                <w:webHidden/>
              </w:rPr>
              <w:t>27</w:t>
            </w:r>
            <w:r>
              <w:rPr>
                <w:noProof/>
                <w:webHidden/>
              </w:rPr>
              <w:fldChar w:fldCharType="end"/>
            </w:r>
          </w:hyperlink>
        </w:p>
        <w:p w:rsidR="00655AF1" w:rsidRDefault="00655AF1">
          <w:pPr>
            <w:pStyle w:val="21"/>
            <w:rPr>
              <w:noProof/>
            </w:rPr>
          </w:pPr>
          <w:hyperlink w:anchor="_Toc67740679" w:history="1">
            <w:r w:rsidRPr="008173F7">
              <w:rPr>
                <w:rStyle w:val="a7"/>
                <w:noProof/>
              </w:rPr>
              <w:t xml:space="preserve">4.1 Построение модели в </w:t>
            </w:r>
            <w:r w:rsidRPr="008173F7">
              <w:rPr>
                <w:rStyle w:val="a7"/>
                <w:noProof/>
                <w:lang w:val="en-US"/>
              </w:rPr>
              <w:t>Matlab</w:t>
            </w:r>
            <w:r>
              <w:rPr>
                <w:noProof/>
                <w:webHidden/>
              </w:rPr>
              <w:tab/>
            </w:r>
            <w:r>
              <w:rPr>
                <w:noProof/>
                <w:webHidden/>
              </w:rPr>
              <w:fldChar w:fldCharType="begin"/>
            </w:r>
            <w:r>
              <w:rPr>
                <w:noProof/>
                <w:webHidden/>
              </w:rPr>
              <w:instrText xml:space="preserve"> PAGEREF _Toc67740679 \h </w:instrText>
            </w:r>
            <w:r>
              <w:rPr>
                <w:noProof/>
                <w:webHidden/>
              </w:rPr>
            </w:r>
            <w:r>
              <w:rPr>
                <w:noProof/>
                <w:webHidden/>
              </w:rPr>
              <w:fldChar w:fldCharType="separate"/>
            </w:r>
            <w:r>
              <w:rPr>
                <w:noProof/>
                <w:webHidden/>
              </w:rPr>
              <w:t>27</w:t>
            </w:r>
            <w:r>
              <w:rPr>
                <w:noProof/>
                <w:webHidden/>
              </w:rPr>
              <w:fldChar w:fldCharType="end"/>
            </w:r>
          </w:hyperlink>
        </w:p>
        <w:p w:rsidR="00655AF1" w:rsidRDefault="00655AF1">
          <w:pPr>
            <w:pStyle w:val="21"/>
            <w:rPr>
              <w:noProof/>
            </w:rPr>
          </w:pPr>
          <w:hyperlink w:anchor="_Toc67740680" w:history="1">
            <w:r w:rsidRPr="008173F7">
              <w:rPr>
                <w:rStyle w:val="a7"/>
                <w:noProof/>
              </w:rPr>
              <w:t>4.2 Обучение нейронной сети</w:t>
            </w:r>
            <w:r>
              <w:rPr>
                <w:noProof/>
                <w:webHidden/>
              </w:rPr>
              <w:tab/>
            </w:r>
            <w:r>
              <w:rPr>
                <w:noProof/>
                <w:webHidden/>
              </w:rPr>
              <w:fldChar w:fldCharType="begin"/>
            </w:r>
            <w:r>
              <w:rPr>
                <w:noProof/>
                <w:webHidden/>
              </w:rPr>
              <w:instrText xml:space="preserve"> PAGEREF _Toc67740680 \h </w:instrText>
            </w:r>
            <w:r>
              <w:rPr>
                <w:noProof/>
                <w:webHidden/>
              </w:rPr>
            </w:r>
            <w:r>
              <w:rPr>
                <w:noProof/>
                <w:webHidden/>
              </w:rPr>
              <w:fldChar w:fldCharType="separate"/>
            </w:r>
            <w:r>
              <w:rPr>
                <w:noProof/>
                <w:webHidden/>
              </w:rPr>
              <w:t>30</w:t>
            </w:r>
            <w:r>
              <w:rPr>
                <w:noProof/>
                <w:webHidden/>
              </w:rPr>
              <w:fldChar w:fldCharType="end"/>
            </w:r>
          </w:hyperlink>
        </w:p>
        <w:p w:rsidR="00655AF1" w:rsidRDefault="00655AF1">
          <w:pPr>
            <w:pStyle w:val="11"/>
            <w:tabs>
              <w:tab w:val="right" w:leader="dot" w:pos="10337"/>
            </w:tabs>
            <w:rPr>
              <w:noProof/>
            </w:rPr>
          </w:pPr>
          <w:hyperlink w:anchor="_Toc67740681" w:history="1">
            <w:r w:rsidRPr="008173F7">
              <w:rPr>
                <w:rStyle w:val="a7"/>
                <w:noProof/>
              </w:rPr>
              <w:t>5. Обучение нейронной сети на трехфазную нагрузку</w:t>
            </w:r>
            <w:r>
              <w:rPr>
                <w:noProof/>
                <w:webHidden/>
              </w:rPr>
              <w:tab/>
            </w:r>
            <w:r>
              <w:rPr>
                <w:noProof/>
                <w:webHidden/>
              </w:rPr>
              <w:fldChar w:fldCharType="begin"/>
            </w:r>
            <w:r>
              <w:rPr>
                <w:noProof/>
                <w:webHidden/>
              </w:rPr>
              <w:instrText xml:space="preserve"> PAGEREF _Toc67740681 \h </w:instrText>
            </w:r>
            <w:r>
              <w:rPr>
                <w:noProof/>
                <w:webHidden/>
              </w:rPr>
            </w:r>
            <w:r>
              <w:rPr>
                <w:noProof/>
                <w:webHidden/>
              </w:rPr>
              <w:fldChar w:fldCharType="separate"/>
            </w:r>
            <w:r>
              <w:rPr>
                <w:noProof/>
                <w:webHidden/>
              </w:rPr>
              <w:t>36</w:t>
            </w:r>
            <w:r>
              <w:rPr>
                <w:noProof/>
                <w:webHidden/>
              </w:rPr>
              <w:fldChar w:fldCharType="end"/>
            </w:r>
          </w:hyperlink>
        </w:p>
        <w:p w:rsidR="00655AF1" w:rsidRDefault="00655AF1">
          <w:pPr>
            <w:pStyle w:val="21"/>
            <w:rPr>
              <w:noProof/>
            </w:rPr>
          </w:pPr>
          <w:hyperlink w:anchor="_Toc67740682" w:history="1">
            <w:r w:rsidRPr="008173F7">
              <w:rPr>
                <w:rStyle w:val="a7"/>
                <w:noProof/>
              </w:rPr>
              <w:t xml:space="preserve">5.1 Построение трех фазной модели в </w:t>
            </w:r>
            <w:r w:rsidRPr="008173F7">
              <w:rPr>
                <w:rStyle w:val="a7"/>
                <w:noProof/>
                <w:lang w:val="en-US"/>
              </w:rPr>
              <w:t>Matlab</w:t>
            </w:r>
            <w:r>
              <w:rPr>
                <w:noProof/>
                <w:webHidden/>
              </w:rPr>
              <w:tab/>
            </w:r>
            <w:r>
              <w:rPr>
                <w:noProof/>
                <w:webHidden/>
              </w:rPr>
              <w:fldChar w:fldCharType="begin"/>
            </w:r>
            <w:r>
              <w:rPr>
                <w:noProof/>
                <w:webHidden/>
              </w:rPr>
              <w:instrText xml:space="preserve"> PAGEREF _Toc67740682 \h </w:instrText>
            </w:r>
            <w:r>
              <w:rPr>
                <w:noProof/>
                <w:webHidden/>
              </w:rPr>
            </w:r>
            <w:r>
              <w:rPr>
                <w:noProof/>
                <w:webHidden/>
              </w:rPr>
              <w:fldChar w:fldCharType="separate"/>
            </w:r>
            <w:r>
              <w:rPr>
                <w:noProof/>
                <w:webHidden/>
              </w:rPr>
              <w:t>36</w:t>
            </w:r>
            <w:r>
              <w:rPr>
                <w:noProof/>
                <w:webHidden/>
              </w:rPr>
              <w:fldChar w:fldCharType="end"/>
            </w:r>
          </w:hyperlink>
        </w:p>
        <w:p w:rsidR="00655AF1" w:rsidRDefault="00655AF1">
          <w:pPr>
            <w:pStyle w:val="21"/>
            <w:rPr>
              <w:noProof/>
            </w:rPr>
          </w:pPr>
          <w:hyperlink w:anchor="_Toc67740683" w:history="1">
            <w:r w:rsidRPr="008173F7">
              <w:rPr>
                <w:rStyle w:val="a7"/>
                <w:noProof/>
              </w:rPr>
              <w:t xml:space="preserve">5.2 Выбор параметров </w:t>
            </w:r>
            <w:r w:rsidRPr="008173F7">
              <w:rPr>
                <w:rStyle w:val="a7"/>
                <w:noProof/>
                <w:lang w:val="en-US"/>
              </w:rPr>
              <w:t>R</w:t>
            </w:r>
            <w:r w:rsidRPr="008173F7">
              <w:rPr>
                <w:rStyle w:val="a7"/>
                <w:noProof/>
              </w:rPr>
              <w:t xml:space="preserve"> и </w:t>
            </w:r>
            <w:r w:rsidRPr="008173F7">
              <w:rPr>
                <w:rStyle w:val="a7"/>
                <w:noProof/>
                <w:lang w:val="en-US"/>
              </w:rPr>
              <w:t>L</w:t>
            </w:r>
            <w:r w:rsidRPr="008173F7">
              <w:rPr>
                <w:rStyle w:val="a7"/>
                <w:noProof/>
              </w:rPr>
              <w:t xml:space="preserve"> для обучения нейронной сети</w:t>
            </w:r>
            <w:r>
              <w:rPr>
                <w:noProof/>
                <w:webHidden/>
              </w:rPr>
              <w:tab/>
            </w:r>
            <w:r>
              <w:rPr>
                <w:noProof/>
                <w:webHidden/>
              </w:rPr>
              <w:fldChar w:fldCharType="begin"/>
            </w:r>
            <w:r>
              <w:rPr>
                <w:noProof/>
                <w:webHidden/>
              </w:rPr>
              <w:instrText xml:space="preserve"> PAGEREF _Toc67740683 \h </w:instrText>
            </w:r>
            <w:r>
              <w:rPr>
                <w:noProof/>
                <w:webHidden/>
              </w:rPr>
            </w:r>
            <w:r>
              <w:rPr>
                <w:noProof/>
                <w:webHidden/>
              </w:rPr>
              <w:fldChar w:fldCharType="separate"/>
            </w:r>
            <w:r>
              <w:rPr>
                <w:noProof/>
                <w:webHidden/>
              </w:rPr>
              <w:t>38</w:t>
            </w:r>
            <w:r>
              <w:rPr>
                <w:noProof/>
                <w:webHidden/>
              </w:rPr>
              <w:fldChar w:fldCharType="end"/>
            </w:r>
          </w:hyperlink>
        </w:p>
        <w:p w:rsidR="00655AF1" w:rsidRDefault="00655AF1">
          <w:pPr>
            <w:pStyle w:val="21"/>
            <w:rPr>
              <w:noProof/>
            </w:rPr>
          </w:pPr>
          <w:hyperlink w:anchor="_Toc67740684" w:history="1">
            <w:r w:rsidRPr="008173F7">
              <w:rPr>
                <w:rStyle w:val="a7"/>
                <w:noProof/>
                <w:lang w:val="en-US"/>
              </w:rPr>
              <w:t xml:space="preserve">5.3 </w:t>
            </w:r>
            <w:r w:rsidRPr="008173F7">
              <w:rPr>
                <w:rStyle w:val="a7"/>
                <w:noProof/>
              </w:rPr>
              <w:t>Обучение нейронной сети</w:t>
            </w:r>
            <w:r>
              <w:rPr>
                <w:noProof/>
                <w:webHidden/>
              </w:rPr>
              <w:tab/>
            </w:r>
            <w:r>
              <w:rPr>
                <w:noProof/>
                <w:webHidden/>
              </w:rPr>
              <w:fldChar w:fldCharType="begin"/>
            </w:r>
            <w:r>
              <w:rPr>
                <w:noProof/>
                <w:webHidden/>
              </w:rPr>
              <w:instrText xml:space="preserve"> PAGEREF _Toc67740684 \h </w:instrText>
            </w:r>
            <w:r>
              <w:rPr>
                <w:noProof/>
                <w:webHidden/>
              </w:rPr>
            </w:r>
            <w:r>
              <w:rPr>
                <w:noProof/>
                <w:webHidden/>
              </w:rPr>
              <w:fldChar w:fldCharType="separate"/>
            </w:r>
            <w:r>
              <w:rPr>
                <w:noProof/>
                <w:webHidden/>
              </w:rPr>
              <w:t>39</w:t>
            </w:r>
            <w:r>
              <w:rPr>
                <w:noProof/>
                <w:webHidden/>
              </w:rPr>
              <w:fldChar w:fldCharType="end"/>
            </w:r>
          </w:hyperlink>
        </w:p>
        <w:p w:rsidR="00A977FF" w:rsidRDefault="00A977FF" w:rsidP="00D9258D">
          <w:pPr>
            <w:spacing w:line="360" w:lineRule="auto"/>
          </w:pPr>
          <w:r w:rsidRPr="00D9258D">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Pr="00335019" w:rsidRDefault="00611564" w:rsidP="00611564">
      <w:pPr>
        <w:pStyle w:val="Times142"/>
      </w:pPr>
      <w:r>
        <w:t xml:space="preserve">ШИМ - </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740667"/>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740668"/>
      <w:r w:rsidRPr="006C39FD">
        <w:lastRenderedPageBreak/>
        <w:t>1.</w:t>
      </w:r>
      <w:r w:rsidR="00E10300">
        <w:t>Теория о нейронных сетях</w:t>
      </w:r>
      <w:bookmarkEnd w:id="6"/>
    </w:p>
    <w:p w:rsidR="00912816" w:rsidRPr="006C39FD" w:rsidRDefault="00912816" w:rsidP="00912816">
      <w:pPr>
        <w:pStyle w:val="VKRMain"/>
      </w:pPr>
    </w:p>
    <w:p w:rsidR="00912816" w:rsidRPr="00655AF1" w:rsidRDefault="00655AF1" w:rsidP="00655AF1">
      <w:pPr>
        <w:pStyle w:val="2"/>
      </w:pPr>
      <w:bookmarkStart w:id="7" w:name="_Toc67740669"/>
      <w:r w:rsidRPr="00655AF1">
        <w:t xml:space="preserve">1.1 </w:t>
      </w:r>
      <w:r w:rsidR="00912816" w:rsidRPr="00655AF1">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Базовые компоненты, из которых строятся все нейронные сети это синопсис, нейрон и функции активации. Все эти компоненты отвечают за важные функции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показывает насколько входная информация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7" type="#_x0000_t75" style="width:9.8pt;height:15pt" o:ole="">
            <v:imagedata r:id="rId9" o:title=""/>
          </v:shape>
          <o:OLEObject Type="Embed" ProgID="Equation.DSMT4" ShapeID="_x0000_i1027" DrawAspect="Content" ObjectID="_1678378696" r:id="rId15"/>
        </w:object>
      </w:r>
      <w:r w:rsidR="006C39FD" w:rsidRPr="006C39FD">
        <w:rPr>
          <w:position w:val="-4"/>
        </w:rPr>
        <w:object w:dxaOrig="200" w:dyaOrig="300">
          <v:shape id="_x0000_i1028" type="#_x0000_t75" style="width:9.8pt;height:15pt" o:ole="">
            <v:imagedata r:id="rId9" o:title=""/>
          </v:shape>
          <o:OLEObject Type="Embed" ProgID="Equation.DSMT4" ShapeID="_x0000_i1028" DrawAspect="Content" ObjectID="_1678378697" r:id="rId16"/>
        </w:object>
      </w:r>
    </w:p>
    <w:bookmarkStart w:id="8" w:name="MTBlankEqn"/>
    <w:p w:rsidR="00691623" w:rsidRDefault="00691623" w:rsidP="00691623">
      <w:pPr>
        <w:pStyle w:val="VKRMain"/>
        <w:jc w:val="center"/>
        <w:rPr>
          <w:lang w:val="en-US"/>
        </w:rPr>
      </w:pPr>
      <w:r w:rsidRPr="00691623">
        <w:rPr>
          <w:position w:val="-10"/>
        </w:rPr>
        <w:object w:dxaOrig="1140" w:dyaOrig="279">
          <v:shape id="_x0000_i1029" type="#_x0000_t75" style="width:57pt;height:13.8pt" o:ole="">
            <v:imagedata r:id="rId17" o:title=""/>
          </v:shape>
          <o:OLEObject Type="Embed" ProgID="Equation.DSMT4" ShapeID="_x0000_i1029" DrawAspect="Content" ObjectID="_1678378698" r:id="rId18"/>
        </w:object>
      </w:r>
      <w:r w:rsidR="00FD6590" w:rsidRPr="00DE3D76">
        <w:rPr>
          <w:position w:val="-4"/>
        </w:rPr>
        <w:object w:dxaOrig="200" w:dyaOrig="300">
          <v:shape id="_x0000_i1030" type="#_x0000_t75" style="width:9.8pt;height:15pt" o:ole="">
            <v:imagedata r:id="rId9" o:title=""/>
          </v:shape>
          <o:OLEObject Type="Embed" ProgID="Equation.DSMT4" ShapeID="_x0000_i1030" DrawAspect="Content" ObjectID="_1678378699" r:id="rId19"/>
        </w:object>
      </w:r>
    </w:p>
    <w:p w:rsidR="00691623" w:rsidRPr="00691623" w:rsidRDefault="00691623" w:rsidP="00691623">
      <w:pPr>
        <w:pStyle w:val="VKRMain"/>
      </w:pPr>
      <w:r>
        <w:t xml:space="preserve">где </w:t>
      </w:r>
      <w:r w:rsidRPr="00691623">
        <w:rPr>
          <w:position w:val="-6"/>
          <w:lang w:val="en-US"/>
        </w:rPr>
        <w:object w:dxaOrig="220" w:dyaOrig="240">
          <v:shape id="_x0000_i1031" type="#_x0000_t75" style="width:10.95pt;height:12.1pt" o:ole="">
            <v:imagedata r:id="rId20" o:title=""/>
          </v:shape>
          <o:OLEObject Type="Embed" ProgID="Equation.DSMT4" ShapeID="_x0000_i1031" DrawAspect="Content" ObjectID="_1678378700" r:id="rId21"/>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2" type="#_x0000_t75" style="width:13.25pt;height:12.1pt" o:ole="">
            <v:imagedata r:id="rId22" o:title=""/>
          </v:shape>
          <o:OLEObject Type="Embed" ProgID="Equation.DSMT4" ShapeID="_x0000_i1032" DrawAspect="Content" ObjectID="_1678378701" r:id="rId23"/>
        </w:object>
      </w:r>
      <w:r>
        <w:t xml:space="preserve"> - вес синопсиса.</w:t>
      </w:r>
      <w:r w:rsidR="00CA7779" w:rsidRPr="006C39FD">
        <w:rPr>
          <w:position w:val="-4"/>
        </w:rPr>
        <w:object w:dxaOrig="200" w:dyaOrig="300">
          <v:shape id="_x0000_i1033" type="#_x0000_t75" style="width:9.8pt;height:15pt" o:ole="">
            <v:imagedata r:id="rId9" o:title=""/>
          </v:shape>
          <o:OLEObject Type="Embed" ProgID="Equation.DSMT4" ShapeID="_x0000_i1033" DrawAspect="Content" ObjectID="_1678378702" r:id="rId24"/>
        </w:object>
      </w:r>
      <w:r w:rsidR="00DE3D76" w:rsidRPr="00025957">
        <w:rPr>
          <w:position w:val="-4"/>
        </w:rPr>
        <w:object w:dxaOrig="200" w:dyaOrig="300">
          <v:shape id="_x0000_i1034" type="#_x0000_t75" style="width:9.8pt;height:15pt" o:ole="">
            <v:imagedata r:id="rId9" o:title=""/>
          </v:shape>
          <o:OLEObject Type="Embed" ProgID="Equation.DSMT4" ShapeID="_x0000_i1034" DrawAspect="Content" ObjectID="_1678378703" r:id="rId25"/>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492FB5">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7937FC">
          <w:rPr>
            <w:noProof/>
          </w:rPr>
          <w:t>1</w:t>
        </w:r>
      </w:fldSimple>
      <w:r>
        <w:t xml:space="preserve"> Функци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5" type="#_x0000_t75" style="width:21.9pt;height:10.95pt" o:ole="">
                  <v:imagedata r:id="rId27" o:title=""/>
                </v:shape>
                <o:OLEObject Type="Embed" ProgID="Equation.DSMT4" ShapeID="_x0000_i1035" DrawAspect="Content" ObjectID="_1678378704" r:id="rId28"/>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6" type="#_x0000_t75" style="width:13.8pt;height:10.95pt" o:ole="">
                  <v:imagedata r:id="rId29" o:title=""/>
                </v:shape>
                <o:OLEObject Type="Embed" ProgID="Equation.DSMT4" ShapeID="_x0000_i1036" DrawAspect="Content" ObjectID="_1678378705" r:id="rId30"/>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r w:rsidRPr="0059468C">
              <w:rPr>
                <w:rFonts w:ascii="Times New Roman" w:hAnsi="Times New Roman" w:cs="Times New Roman"/>
              </w:rPr>
              <w:t>Сигмоид</w:t>
            </w:r>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7" type="#_x0000_t75" style="width:85.25pt;height:38pt" o:ole="">
                  <v:imagedata r:id="rId32" o:title=""/>
                </v:shape>
                <o:OLEObject Type="Embed" ProgID="Equation.DSMT4" ShapeID="_x0000_i1037" DrawAspect="Content" ObjectID="_1678378706" r:id="rId33"/>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8" type="#_x0000_t75" style="width:77.75pt;height:43.2pt" o:ole="">
                  <v:imagedata r:id="rId35" o:title=""/>
                </v:shape>
                <o:OLEObject Type="Embed" ProgID="Equation.DSMT4" ShapeID="_x0000_i1038" DrawAspect="Content" ObjectID="_1678378707" r:id="rId36"/>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9" type="#_x0000_t75" style="width:96.2pt;height:43.2pt" o:ole="">
                  <v:imagedata r:id="rId38" o:title=""/>
                </v:shape>
                <o:OLEObject Type="Embed" ProgID="Equation.DSMT4" ShapeID="_x0000_i1039" DrawAspect="Content" ObjectID="_1678378708" r:id="rId39"/>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40" type="#_x0000_t75" style="width:13.8pt;height:10.95pt" o:ole="">
                  <v:imagedata r:id="rId29" o:title=""/>
                </v:shape>
                <o:OLEObject Type="Embed" ProgID="Equation.DSMT4" ShapeID="_x0000_i1040" DrawAspect="Content" ObjectID="_1678378709" r:id="rId40"/>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сигмоиду,</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значения поэтому </w:t>
      </w:r>
      <w:r w:rsidR="007D13D2">
        <w:t>функции</w:t>
      </w:r>
      <w:r w:rsidR="00E31FCB">
        <w:t xml:space="preserve"> Сигмоид</w:t>
      </w:r>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740670"/>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492FB5">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r>
        <w:t xml:space="preserve">Нейросеть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740671"/>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нейроная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1" type="#_x0000_t75" style="width:169.9pt;height:24.2pt" o:ole="">
            <v:imagedata r:id="rId43" o:title=""/>
          </v:shape>
          <o:OLEObject Type="Embed" ProgID="Equation.DSMT4" ShapeID="_x0000_i1041" DrawAspect="Content" ObjectID="_1678378710" r:id="rId44"/>
        </w:object>
      </w:r>
    </w:p>
    <w:p w:rsidR="007C4476" w:rsidRPr="007C4476" w:rsidRDefault="007C4476" w:rsidP="007C4476">
      <w:pPr>
        <w:pStyle w:val="VKRimage"/>
      </w:pPr>
      <w:r>
        <w:t>2)</w:t>
      </w:r>
      <w:r w:rsidRPr="007C4476">
        <w:rPr>
          <w:position w:val="-16"/>
        </w:rPr>
        <w:object w:dxaOrig="2700" w:dyaOrig="520">
          <v:shape id="_x0000_i1042" type="#_x0000_t75" style="width:134.8pt;height:25.9pt" o:ole="">
            <v:imagedata r:id="rId45" o:title=""/>
          </v:shape>
          <o:OLEObject Type="Embed" ProgID="Equation.DSMT4" ShapeID="_x0000_i1042" DrawAspect="Content" ObjectID="_1678378711" r:id="rId46"/>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3" type="#_x0000_t75" style="width:17.3pt;height:19pt" o:ole="">
            <v:imagedata r:id="rId47" o:title=""/>
          </v:shape>
          <o:OLEObject Type="Embed" ProgID="Equation.DSMT4" ShapeID="_x0000_i1043" DrawAspect="Content" ObjectID="_1678378712" r:id="rId48"/>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4" type="#_x0000_t75" style="width:20.75pt;height:19pt" o:ole="">
            <v:imagedata r:id="rId49" o:title=""/>
          </v:shape>
          <o:OLEObject Type="Embed" ProgID="Equation.DSMT4" ShapeID="_x0000_i1044" DrawAspect="Content" ObjectID="_1678378713" r:id="rId50"/>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5" type="#_x0000_t75" style="width:36.3pt;height:19pt" o:ole="">
            <v:imagedata r:id="rId51" o:title=""/>
          </v:shape>
          <o:OLEObject Type="Embed" ProgID="Equation.DSMT4" ShapeID="_x0000_i1045" DrawAspect="Content" ObjectID="_1678378714" r:id="rId52"/>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6" type="#_x0000_t75" style="width:42.05pt;height:19pt" o:ole="">
            <v:imagedata r:id="rId53" o:title=""/>
          </v:shape>
          <o:OLEObject Type="Embed" ProgID="Equation.DSMT4" ShapeID="_x0000_i1046" DrawAspect="Content" ObjectID="_1678378715" r:id="rId54"/>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7" type="#_x0000_t75" style="width:39.75pt;height:24.2pt" o:ole="">
            <v:imagedata r:id="rId55" o:title=""/>
          </v:shape>
          <o:OLEObject Type="Embed" ProgID="Equation.DSMT4" ShapeID="_x0000_i1047" DrawAspect="Content" ObjectID="_1678378716" r:id="rId56"/>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8" type="#_x0000_t75" style="width:16.15pt;height:19pt" o:ole="">
            <v:imagedata r:id="rId57" o:title=""/>
          </v:shape>
          <o:OLEObject Type="Embed" ProgID="Equation.DSMT4" ShapeID="_x0000_i1048" DrawAspect="Content" ObjectID="_1678378717" r:id="rId58"/>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9" type="#_x0000_t75" style="width:13.8pt;height:19pt" o:ole="">
            <v:imagedata r:id="rId59" o:title=""/>
          </v:shape>
          <o:OLEObject Type="Embed" ProgID="Equation.DSMT4" ShapeID="_x0000_i1049" DrawAspect="Content" ObjectID="_1678378718" r:id="rId60"/>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на упрощенную:</w:t>
      </w:r>
    </w:p>
    <w:p w:rsidR="00657A5C" w:rsidRDefault="00D15BFA" w:rsidP="00D15BFA">
      <w:pPr>
        <w:pStyle w:val="VKRimage"/>
      </w:pPr>
      <w:r w:rsidRPr="00D15BFA">
        <w:rPr>
          <w:position w:val="-44"/>
        </w:rPr>
        <w:object w:dxaOrig="3340" w:dyaOrig="1020">
          <v:shape id="_x0000_i1050" type="#_x0000_t75" style="width:167.05pt;height:51.25pt" o:ole="">
            <v:imagedata r:id="rId61" o:title=""/>
          </v:shape>
          <o:OLEObject Type="Embed" ProgID="Equation.DSMT4" ShapeID="_x0000_i1050" DrawAspect="Content" ObjectID="_1678378719" r:id="rId62"/>
        </w:object>
      </w:r>
      <w:r w:rsidR="0070460F">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378748" r:id="rId63"/>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1" type="#_x0000_t75" style="width:103.1pt;height:24.2pt" o:ole="">
            <v:imagedata r:id="rId64" o:title=""/>
          </v:shape>
          <o:OLEObject Type="Embed" ProgID="Equation.DSMT4" ShapeID="_x0000_i1051" DrawAspect="Content" ObjectID="_1678378720" r:id="rId65"/>
        </w:object>
      </w:r>
    </w:p>
    <w:p w:rsidR="00D15BFA" w:rsidRPr="00D15BFA" w:rsidRDefault="00D15BFA" w:rsidP="006607DE">
      <w:pPr>
        <w:pStyle w:val="VKRMain"/>
      </w:pPr>
      <w:r>
        <w:t>,где А</w:t>
      </w:r>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r w:rsidR="0021114F">
        <w:t>конец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2" type="#_x0000_t75" style="width:159pt;height:19pt" o:ole="">
            <v:imagedata r:id="rId66" o:title=""/>
          </v:shape>
          <o:OLEObject Type="Embed" ProgID="Equation.DSMT4" ShapeID="_x0000_i1052" DrawAspect="Content" ObjectID="_1678378721" r:id="rId67"/>
        </w:object>
      </w:r>
    </w:p>
    <w:p w:rsidR="00562570" w:rsidRPr="00562570" w:rsidRDefault="0021114F" w:rsidP="006607DE">
      <w:pPr>
        <w:pStyle w:val="VKRMain"/>
      </w:pPr>
      <w:r>
        <w:t xml:space="preserve">где </w:t>
      </w:r>
      <w:r w:rsidR="00562570" w:rsidRPr="006132BE">
        <w:rPr>
          <w:position w:val="-6"/>
        </w:rPr>
        <w:object w:dxaOrig="200" w:dyaOrig="240">
          <v:shape id="_x0000_i1053" type="#_x0000_t75" style="width:9.8pt;height:12.1pt" o:ole="">
            <v:imagedata r:id="rId68" o:title=""/>
          </v:shape>
          <o:OLEObject Type="Embed" ProgID="Equation.DSMT4" ShapeID="_x0000_i1053" DrawAspect="Content" ObjectID="_1678378722" r:id="rId69"/>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4" type="#_x0000_t75" style="width:13.25pt;height:12.1pt" o:ole="">
            <v:imagedata r:id="rId70" o:title=""/>
          </v:shape>
          <o:OLEObject Type="Embed" ProgID="Equation.DSMT4" ShapeID="_x0000_i1054" DrawAspect="Content" ObjectID="_1678378723" r:id="rId71"/>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5" type="#_x0000_t75" style="width:36.3pt;height:19pt" o:ole="">
            <v:imagedata r:id="rId72" o:title=""/>
          </v:shape>
          <o:OLEObject Type="Embed" ProgID="Equation.DSMT4" ShapeID="_x0000_i1055" DrawAspect="Content" ObjectID="_1678378724" r:id="rId73"/>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6" type="#_x0000_t75" style="width:93.9pt;height:19pt" o:ole="">
            <v:imagedata r:id="rId74" o:title=""/>
          </v:shape>
          <o:OLEObject Type="Embed" ProgID="Equation.DSMT4" ShapeID="_x0000_i1056" DrawAspect="Content" ObjectID="_1678378725" r:id="rId75"/>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013C03">
        <w:t>подается на вход нейронной сети, таким подходом можно добиться от нейронной сети четкого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изображенный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определенным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загрузке на ее входной слой изображения, не участвовавшего в обучения, автомобиля нейросеть должна выдать результат </w:t>
      </w:r>
      <w:r w:rsidR="006A694B">
        <w:t>похожим на следующий:</w:t>
      </w:r>
      <w:r w:rsidRPr="0031257C">
        <w:t>[0.05;0.99;0.05]</w:t>
      </w:r>
      <w:r>
        <w:t>, что говорит о том, что нейросеть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нейросети. Одним из примеров регрессии является линейная регрессия. Нейросеть при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нейросети, где каждому значению</w:t>
      </w:r>
      <w:r>
        <w:t xml:space="preserve"> входа соответствует определенное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нейросетью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Одним из примеров такого типа обучения является кластеризация. Нейросеть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492FB5">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трудоемкая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подается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нейросет пытается найти оптимальный путь </w:t>
      </w:r>
      <w:r w:rsidR="00ED6BFB">
        <w:t xml:space="preserve">для достижения цели. Если нейросеть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нейросеть предпринимает действие, которое приведет ее к искомо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нейросеть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Каноничным примером обучения с подкреплением является обучение нейросети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до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492FB5">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Во время обучения машина методом проб и ошибок учится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нейросеть, для того чтобы с имитировать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740672"/>
      <w:r>
        <w:lastRenderedPageBreak/>
        <w:t xml:space="preserve">2. </w:t>
      </w:r>
      <w:r w:rsidR="007B5754">
        <w:t>Специализированные программы для работы с нейросетями</w:t>
      </w:r>
      <w:bookmarkEnd w:id="11"/>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740673"/>
      <w:r>
        <w:t xml:space="preserve">2.1 Нейронные сети в </w:t>
      </w:r>
      <w:r>
        <w:rPr>
          <w:lang w:val="en-US"/>
        </w:rPr>
        <w:t>Matlab</w:t>
      </w:r>
      <w:bookmarkEnd w:id="12"/>
    </w:p>
    <w:p w:rsidR="00BC6922" w:rsidRPr="00D10752" w:rsidRDefault="00BC6922" w:rsidP="00BC6922"/>
    <w:p w:rsidR="006A694B" w:rsidRDefault="00CE787F" w:rsidP="006607DE">
      <w:pPr>
        <w:pStyle w:val="VKRMain"/>
      </w:pPr>
      <w:r>
        <w:rPr>
          <w:lang w:val="en-US"/>
        </w:rPr>
        <w:t>Matlab</w:t>
      </w:r>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нейросетями. В своем </w:t>
      </w:r>
      <w:r w:rsidR="006567D8">
        <w:t>арсенале она имеет уже готовые примеры контроллеров на основе нейросетей,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87679" cy="3382276"/>
                    </a:xfrm>
                    <a:prstGeom prst="rect">
                      <a:avLst/>
                    </a:prstGeom>
                  </pic:spPr>
                </pic:pic>
              </a:graphicData>
            </a:graphic>
          </wp:inline>
        </w:drawing>
      </w:r>
    </w:p>
    <w:p w:rsidR="002B02DF" w:rsidRPr="007A19AE" w:rsidRDefault="00BC6922" w:rsidP="00BC6922">
      <w:pPr>
        <w:pStyle w:val="VKRimage"/>
        <w:rPr>
          <w:lang w:val="en-US"/>
        </w:rPr>
      </w:pPr>
      <w:r>
        <w:t>Рисунок</w:t>
      </w:r>
      <w:r w:rsidRPr="007A19AE">
        <w:rPr>
          <w:lang w:val="en-US"/>
        </w:rPr>
        <w:t xml:space="preserve"> </w:t>
      </w:r>
      <w:r>
        <w:fldChar w:fldCharType="begin"/>
      </w:r>
      <w:r w:rsidRPr="007A19AE">
        <w:rPr>
          <w:lang w:val="en-US"/>
        </w:rPr>
        <w:instrText xml:space="preserve"> </w:instrText>
      </w:r>
      <w:r w:rsidRPr="00E14C42">
        <w:rPr>
          <w:lang w:val="en-US"/>
        </w:rPr>
        <w:instrText>SEQ</w:instrText>
      </w:r>
      <w:r w:rsidRPr="007A19AE">
        <w:rPr>
          <w:lang w:val="en-US"/>
        </w:rPr>
        <w:instrText xml:space="preserve"> </w:instrText>
      </w:r>
      <w:r>
        <w:instrText>Рисунок</w:instrText>
      </w:r>
      <w:r w:rsidRPr="007A19AE">
        <w:rPr>
          <w:lang w:val="en-US"/>
        </w:rPr>
        <w:instrText xml:space="preserve"> \* </w:instrText>
      </w:r>
      <w:r w:rsidRPr="00E14C42">
        <w:rPr>
          <w:lang w:val="en-US"/>
        </w:rPr>
        <w:instrText>ARABIC</w:instrText>
      </w:r>
      <w:r w:rsidRPr="007A19AE">
        <w:rPr>
          <w:lang w:val="en-US"/>
        </w:rPr>
        <w:instrText xml:space="preserve"> </w:instrText>
      </w:r>
      <w:r>
        <w:fldChar w:fldCharType="separate"/>
      </w:r>
      <w:r w:rsidR="00492FB5">
        <w:rPr>
          <w:noProof/>
          <w:lang w:val="en-US"/>
        </w:rPr>
        <w:t>5</w:t>
      </w:r>
      <w:r>
        <w:fldChar w:fldCharType="end"/>
      </w:r>
      <w:r w:rsidRPr="007A19AE">
        <w:rPr>
          <w:lang w:val="en-US"/>
        </w:rPr>
        <w:t xml:space="preserve"> – </w:t>
      </w:r>
      <w:r>
        <w:t>Библиотека</w:t>
      </w:r>
      <w:r w:rsidRPr="007A19AE">
        <w:rPr>
          <w:lang w:val="en-US"/>
        </w:rPr>
        <w:t xml:space="preserve"> </w:t>
      </w:r>
      <w:r>
        <w:rPr>
          <w:lang w:val="en-US"/>
        </w:rPr>
        <w:t>Deep</w:t>
      </w:r>
      <w:r w:rsidRPr="007A19AE">
        <w:rPr>
          <w:lang w:val="en-US"/>
        </w:rPr>
        <w:t xml:space="preserve"> </w:t>
      </w:r>
      <w:proofErr w:type="spellStart"/>
      <w:r>
        <w:rPr>
          <w:lang w:val="en-US"/>
        </w:rPr>
        <w:t>Lerning</w:t>
      </w:r>
      <w:proofErr w:type="spellEnd"/>
      <w:r w:rsidRPr="007A19AE">
        <w:rPr>
          <w:lang w:val="en-US"/>
        </w:rPr>
        <w:t xml:space="preserve"> </w:t>
      </w:r>
      <w:r>
        <w:rPr>
          <w:lang w:val="en-US"/>
        </w:rPr>
        <w:t>Toolbox</w:t>
      </w:r>
    </w:p>
    <w:p w:rsidR="00BC6922" w:rsidRPr="007A19AE" w:rsidRDefault="00BC6922" w:rsidP="00BC6922">
      <w:pPr>
        <w:pStyle w:val="VKRimage"/>
        <w:rPr>
          <w:lang w:val="en-US"/>
        </w:rPr>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нейросеть</w:t>
      </w:r>
      <w:r w:rsidR="00BD652C">
        <w:t>, смоделировать функции активации</w:t>
      </w:r>
    </w:p>
    <w:p w:rsidR="00364FBD" w:rsidRDefault="00BD652C" w:rsidP="006607DE">
      <w:pPr>
        <w:pStyle w:val="VKRMain"/>
      </w:pPr>
      <w:r>
        <w:t xml:space="preserve">Так же в </w:t>
      </w:r>
      <w:r w:rsidR="00BC6922">
        <w:rPr>
          <w:lang w:val="en-US"/>
        </w:rPr>
        <w:t>Matlab</w:t>
      </w:r>
      <w:r>
        <w:t xml:space="preserve"> существует </w:t>
      </w:r>
      <w:r w:rsidR="00D87290">
        <w:t xml:space="preserve">приложение </w:t>
      </w:r>
      <w:r w:rsidR="00D87290" w:rsidRPr="00D87290">
        <w:rPr>
          <w:b/>
        </w:rPr>
        <w:t>Deep Network Designer</w:t>
      </w:r>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492FB5">
          <w:rPr>
            <w:noProof/>
          </w:rPr>
          <w:t>6</w:t>
        </w:r>
      </w:fldSimple>
      <w:r w:rsidRPr="00BC6922">
        <w:t xml:space="preserve"> – </w:t>
      </w:r>
      <w:r>
        <w:t xml:space="preserve">Интерфейс приложения </w:t>
      </w:r>
      <w:r w:rsidRPr="00BC6922">
        <w:t>Deep Network Designer</w:t>
      </w:r>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r>
        <w:rPr>
          <w:lang w:val="en-US"/>
        </w:rPr>
        <w:t>matlab</w:t>
      </w:r>
      <w:r w:rsidRPr="003A5E05">
        <w:t xml:space="preserve"> </w:t>
      </w:r>
      <w:r>
        <w:t>предоставляет большой архив с уже готовыми нейросетями, что помогает пользователю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740674"/>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нейросетями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нейросетями. Одной из таких библиотек является </w:t>
      </w:r>
      <w:r w:rsidR="006117B6">
        <w:rPr>
          <w:lang w:val="en-US"/>
        </w:rPr>
        <w:t>Keras</w:t>
      </w:r>
      <w:r w:rsidR="006117B6" w:rsidRPr="006117B6">
        <w:t>.</w:t>
      </w:r>
    </w:p>
    <w:p w:rsidR="006117B6" w:rsidRPr="006117B6" w:rsidRDefault="006117B6" w:rsidP="006607DE">
      <w:pPr>
        <w:pStyle w:val="VKRMain"/>
      </w:pPr>
      <w:r>
        <w:rPr>
          <w:lang w:val="en-US"/>
        </w:rPr>
        <w:t>Keras</w:t>
      </w:r>
      <w:r w:rsidRPr="006117B6">
        <w:t xml:space="preserve"> </w:t>
      </w:r>
      <w:r>
        <w:t xml:space="preserve">является открытой нейросетевой библиотекой, которая представляет из себя надстройку на фреймворками </w:t>
      </w:r>
      <w:r>
        <w:rPr>
          <w:lang w:val="en-US"/>
        </w:rPr>
        <w:t>TensorFlow</w:t>
      </w:r>
      <w:r w:rsidRPr="006117B6">
        <w:t xml:space="preserve"> </w:t>
      </w:r>
      <w:r>
        <w:t>и</w:t>
      </w:r>
      <w:r w:rsidRPr="006117B6">
        <w:t xml:space="preserve"> </w:t>
      </w:r>
      <w:r>
        <w:rPr>
          <w:lang w:val="en-US"/>
        </w:rPr>
        <w:t>Theano</w:t>
      </w:r>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нейросетями будет вестись с помощью языка программирования </w:t>
      </w:r>
      <w:r>
        <w:rPr>
          <w:lang w:val="en-US"/>
        </w:rPr>
        <w:t>Python</w:t>
      </w:r>
      <w:r>
        <w:t xml:space="preserve"> его библиотеки </w:t>
      </w:r>
      <w:r>
        <w:rPr>
          <w:lang w:val="en-US"/>
        </w:rPr>
        <w:t>Keras</w:t>
      </w:r>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нейросетей, но они сложно настраиваемые и не позволят изменить топологию сети и имеют сложный интерфейс и методы работы. Приложение </w:t>
      </w:r>
      <w:r w:rsidR="00364FBD" w:rsidRPr="00D87290">
        <w:rPr>
          <w:b/>
          <w:bCs/>
        </w:rPr>
        <w:t>Deep Network Designer</w:t>
      </w:r>
      <w:r w:rsidR="00364FBD">
        <w:rPr>
          <w:b/>
          <w:bCs/>
        </w:rPr>
        <w:t xml:space="preserve"> </w:t>
      </w:r>
      <w:r w:rsidR="00364FBD">
        <w:rPr>
          <w:bCs/>
        </w:rPr>
        <w:t>удобно в использование, имеет обширные возможности для построения нейросетей, но оно в основном заточено на глубокие нейросети и работу с изображениями.</w:t>
      </w:r>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740675"/>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740676"/>
      <w:r>
        <w:t xml:space="preserve">3.1 Работа с нейронной сетью в </w:t>
      </w:r>
      <w:r>
        <w:rPr>
          <w:lang w:val="en-US"/>
        </w:rPr>
        <w:t>Keras</w:t>
      </w:r>
      <w:bookmarkEnd w:id="15"/>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r>
        <w:rPr>
          <w:lang w:val="en-US"/>
        </w:rPr>
        <w:t>Keras</w:t>
      </w:r>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r w:rsidRPr="00721AC0">
        <w:rPr>
          <w:lang w:val="en-US"/>
        </w:rPr>
        <w:t>model</w:t>
      </w:r>
      <w:r w:rsidRPr="00A565B9">
        <w:t xml:space="preserve"> = </w:t>
      </w:r>
      <w:r w:rsidRPr="00721AC0">
        <w:rPr>
          <w:lang w:val="en-US"/>
        </w:rPr>
        <w:t>keras</w:t>
      </w:r>
      <w:r w:rsidRPr="00A565B9">
        <w:t>.</w:t>
      </w:r>
      <w:r w:rsidRPr="00721AC0">
        <w:rPr>
          <w:lang w:val="en-US"/>
        </w:rPr>
        <w:t>Sequential</w:t>
      </w:r>
      <w:r w:rsidRPr="00A565B9">
        <w:t>()</w:t>
      </w:r>
    </w:p>
    <w:p w:rsidR="00721AC0" w:rsidRDefault="00493979" w:rsidP="006607DE">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r w:rsidRPr="00721AC0">
        <w:rPr>
          <w:lang w:val="en-US"/>
        </w:rPr>
        <w:t>model.add(Dense(</w:t>
      </w:r>
      <w:r>
        <w:rPr>
          <w:lang w:val="en-US"/>
        </w:rPr>
        <w:t>10, input_shape=(2</w:t>
      </w:r>
      <w:r w:rsidRPr="00721AC0">
        <w:rPr>
          <w:lang w:val="en-US"/>
        </w:rPr>
        <w:t>,), activation='relu',use_bias=False))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D9258D" w:rsidRDefault="00347E39" w:rsidP="006607DE">
      <w:pPr>
        <w:pStyle w:val="VKRMain"/>
        <w:rPr>
          <w:lang w:val="en-US"/>
        </w:rPr>
      </w:pPr>
      <w:r w:rsidRPr="00721AC0">
        <w:rPr>
          <w:lang w:val="en-US"/>
        </w:rPr>
        <w:t>model</w:t>
      </w:r>
      <w:r w:rsidRPr="00D9258D">
        <w:rPr>
          <w:lang w:val="en-US"/>
        </w:rPr>
        <w:t>.</w:t>
      </w:r>
      <w:r w:rsidRPr="00721AC0">
        <w:rPr>
          <w:lang w:val="en-US"/>
        </w:rPr>
        <w:t>compile</w:t>
      </w:r>
      <w:r w:rsidRPr="00D9258D">
        <w:rPr>
          <w:lang w:val="en-US"/>
        </w:rPr>
        <w:t>(</w:t>
      </w:r>
      <w:r w:rsidRPr="00721AC0">
        <w:rPr>
          <w:lang w:val="en-US"/>
        </w:rPr>
        <w:t>loss</w:t>
      </w:r>
      <w:r w:rsidRPr="00D9258D">
        <w:rPr>
          <w:lang w:val="en-US"/>
        </w:rPr>
        <w:t>='</w:t>
      </w:r>
      <w:r w:rsidRPr="00721AC0">
        <w:rPr>
          <w:lang w:val="en-US"/>
        </w:rPr>
        <w:t>mean</w:t>
      </w:r>
      <w:r w:rsidRPr="00D9258D">
        <w:rPr>
          <w:lang w:val="en-US"/>
        </w:rPr>
        <w:t>_</w:t>
      </w:r>
      <w:r w:rsidRPr="00721AC0">
        <w:rPr>
          <w:lang w:val="en-US"/>
        </w:rPr>
        <w:t>squared</w:t>
      </w:r>
      <w:r w:rsidRPr="00D9258D">
        <w:rPr>
          <w:lang w:val="en-US"/>
        </w:rPr>
        <w:t>_</w:t>
      </w:r>
      <w:r w:rsidRPr="00721AC0">
        <w:rPr>
          <w:lang w:val="en-US"/>
        </w:rPr>
        <w:t>error</w:t>
      </w:r>
      <w:r w:rsidRPr="00D9258D">
        <w:rPr>
          <w:lang w:val="en-US"/>
        </w:rPr>
        <w:t xml:space="preserve">', </w:t>
      </w:r>
      <w:r w:rsidRPr="00721AC0">
        <w:rPr>
          <w:lang w:val="en-US"/>
        </w:rPr>
        <w:t>optimizer</w:t>
      </w:r>
      <w:r w:rsidRPr="00D9258D">
        <w:rPr>
          <w:lang w:val="en-US"/>
        </w:rPr>
        <w:t>=</w:t>
      </w:r>
      <w:r w:rsidRPr="00721AC0">
        <w:rPr>
          <w:lang w:val="en-US"/>
        </w:rPr>
        <w:t>keras</w:t>
      </w:r>
      <w:r w:rsidRPr="00D9258D">
        <w:rPr>
          <w:lang w:val="en-US"/>
        </w:rPr>
        <w:t>.</w:t>
      </w:r>
      <w:r w:rsidRPr="00721AC0">
        <w:rPr>
          <w:lang w:val="en-US"/>
        </w:rPr>
        <w:t>optimizers</w:t>
      </w:r>
      <w:r w:rsidRPr="00D9258D">
        <w:rPr>
          <w:lang w:val="en-US"/>
        </w:rPr>
        <w:t>.</w:t>
      </w:r>
      <w:r w:rsidRPr="00721AC0">
        <w:rPr>
          <w:lang w:val="en-US"/>
        </w:rPr>
        <w:t>Adam</w:t>
      </w:r>
      <w:r w:rsidRPr="00D9258D">
        <w:rPr>
          <w:lang w:val="en-US"/>
        </w:rPr>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r>
        <w:rPr>
          <w:lang w:val="en-US"/>
        </w:rPr>
        <w:t>history</w:t>
      </w:r>
      <w:r w:rsidRPr="00721AC0">
        <w:rPr>
          <w:lang w:val="en-US"/>
        </w:rPr>
        <w:t xml:space="preserve"> = model.fit(</w:t>
      </w:r>
      <w:r>
        <w:rPr>
          <w:lang w:val="en-US"/>
        </w:rPr>
        <w:t>train, rezults</w:t>
      </w:r>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r>
        <w:t>сети</w:t>
      </w:r>
      <w:r w:rsidRPr="00A565B9">
        <w:t>.</w:t>
      </w:r>
      <w:r>
        <w:t>Ее</w:t>
      </w:r>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нейросети</w:t>
      </w:r>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можно в уже обученную нейронную сеть подать значения на вход и узнать какой результат выдаст нейросеть.</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740677"/>
      <w:r>
        <w:t xml:space="preserve">3.2 </w:t>
      </w:r>
      <w:r w:rsidR="008E0AA4">
        <w:t>Создание модели нейро</w:t>
      </w:r>
      <w:r w:rsidR="00691882">
        <w:t xml:space="preserve">нной </w:t>
      </w:r>
      <w:r w:rsidR="008E0AA4">
        <w:t xml:space="preserve">сети в </w:t>
      </w:r>
      <w:r w:rsidR="008E0AA4">
        <w:rPr>
          <w:lang w:val="en-US"/>
        </w:rPr>
        <w:t>Matlab</w:t>
      </w:r>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7" type="#_x0000_t75" style="width:55.85pt;height:15pt" o:ole="">
            <v:imagedata r:id="rId81" o:title=""/>
          </v:shape>
          <o:OLEObject Type="Embed" ProgID="Equation.DSMT4" ShapeID="_x0000_i1057" DrawAspect="Content" ObjectID="_1678378726" r:id="rId82"/>
        </w:object>
      </w:r>
      <w:r w:rsidR="006130E5">
        <w:t>где</w:t>
      </w:r>
      <w:r>
        <w:t>,</w:t>
      </w:r>
    </w:p>
    <w:p w:rsidR="000F4BD5" w:rsidRDefault="00E14C42" w:rsidP="006607DE">
      <w:pPr>
        <w:pStyle w:val="VKRMain"/>
      </w:pPr>
      <w:r w:rsidRPr="00DD4421">
        <w:rPr>
          <w:position w:val="-6"/>
        </w:rPr>
        <w:object w:dxaOrig="320" w:dyaOrig="300">
          <v:shape id="_x0000_i1058" type="#_x0000_t75" style="width:16.15pt;height:15pt" o:ole="">
            <v:imagedata r:id="rId83" o:title=""/>
          </v:shape>
          <o:OLEObject Type="Embed" ProgID="Equation.DSMT4" ShapeID="_x0000_i1058" DrawAspect="Content" ObjectID="_1678378727" r:id="rId84"/>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9" type="#_x0000_t75" style="width:9.8pt;height:13.8pt" o:ole="">
            <v:imagedata r:id="rId85" o:title=""/>
          </v:shape>
          <o:OLEObject Type="Embed" ProgID="Equation.DSMT4" ShapeID="_x0000_i1059" DrawAspect="Content" ObjectID="_1678378728" r:id="rId86"/>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60" type="#_x0000_t75" style="width:16.15pt;height:13.8pt" o:ole="">
            <v:imagedata r:id="rId87" o:title=""/>
          </v:shape>
          <o:OLEObject Type="Embed" ProgID="Equation.DSMT4" ShapeID="_x0000_i1060" DrawAspect="Content" ObjectID="_1678378729" r:id="rId88"/>
        </w:object>
      </w:r>
      <w:r w:rsidR="006130E5">
        <w:t xml:space="preserve"> – результирующая матрица.</w:t>
      </w:r>
    </w:p>
    <w:p w:rsidR="006130E5" w:rsidRPr="000F4BD5" w:rsidRDefault="000F4BD5" w:rsidP="006607DE">
      <w:pPr>
        <w:pStyle w:val="VKRMain"/>
      </w:pPr>
      <w:r>
        <w:t xml:space="preserve">На рисунке ниже представлена нейросеть собранная с помощью библиотечных элементов в </w:t>
      </w:r>
      <w:r>
        <w:rPr>
          <w:lang w:val="en-US"/>
        </w:rPr>
        <w:t>matlab</w:t>
      </w:r>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492FB5">
          <w:rPr>
            <w:noProof/>
          </w:rPr>
          <w:t>7</w:t>
        </w:r>
      </w:fldSimple>
      <w:r>
        <w:t xml:space="preserve"> – Нейронная сеть, созданная в </w:t>
      </w:r>
      <w:r>
        <w:rPr>
          <w:lang w:val="en-US"/>
        </w:rPr>
        <w:t>Matlab</w:t>
      </w:r>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492FB5">
          <w:rPr>
            <w:noProof/>
          </w:rPr>
          <w:t>8</w:t>
        </w:r>
      </w:fldSimple>
      <w:r>
        <w:t xml:space="preserve"> – Исключающее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492FB5">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r>
        <w:rPr>
          <w:lang w:val="en-US"/>
        </w:rPr>
        <w:t>matlab</w:t>
      </w:r>
      <w:r>
        <w:t>. На рисунке ниже представлен результат работы нейросети из матлаб.</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492FB5">
          <w:rPr>
            <w:noProof/>
          </w:rPr>
          <w:t>10</w:t>
        </w:r>
      </w:fldSimple>
      <w:r w:rsidRPr="00691882">
        <w:t xml:space="preserve"> – </w:t>
      </w:r>
      <w:r>
        <w:t xml:space="preserve">Пример работы обученной сети в </w:t>
      </w:r>
      <w:r>
        <w:rPr>
          <w:lang w:val="en-US"/>
        </w:rPr>
        <w:t>Matlab</w:t>
      </w:r>
    </w:p>
    <w:p w:rsidR="00A565B9" w:rsidRDefault="007953B4" w:rsidP="006607DE">
      <w:pPr>
        <w:pStyle w:val="VKRMain"/>
      </w:pPr>
      <w:r>
        <w:t xml:space="preserve">Результат получился такой же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r>
        <w:rPr>
          <w:lang w:val="en-US"/>
        </w:rPr>
        <w:t>matlab</w:t>
      </w:r>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740678"/>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740679"/>
      <w:r>
        <w:t xml:space="preserve">4.1 Построение модели в </w:t>
      </w:r>
      <w:r>
        <w:rPr>
          <w:lang w:val="en-US"/>
        </w:rPr>
        <w:t>Matlab</w:t>
      </w:r>
      <w:bookmarkEnd w:id="18"/>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492FB5">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нейросеть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r>
        <w:rPr>
          <w:lang w:val="en-US"/>
        </w:rPr>
        <w:t>Rezult</w:t>
      </w:r>
      <w:r w:rsidRPr="0063661D">
        <w:t xml:space="preserve"> – </w:t>
      </w:r>
      <w:r>
        <w:t xml:space="preserve">результат работы исходного регулятора, который подается на выход нейросети, где она подсчитывает ошибку и меняет свои весовые коэффициенты для уменьшения ошибки. </w:t>
      </w:r>
    </w:p>
    <w:p w:rsidR="0063661D" w:rsidRDefault="0063661D" w:rsidP="006607DE">
      <w:pPr>
        <w:pStyle w:val="VKRMain"/>
      </w:pPr>
      <w:r>
        <w:t xml:space="preserve">Прежде чем обучать нейронную сеть на трехфазную систему. Необходимо обучить нейросеть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система</w:t>
      </w:r>
      <w:r w:rsidR="00D72BDF">
        <w:t xml:space="preserve"> построенная в </w:t>
      </w:r>
      <w:r w:rsidR="00D72BDF">
        <w:rPr>
          <w:lang w:val="en-US"/>
        </w:rPr>
        <w:t>Matlab</w:t>
      </w:r>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492FB5">
          <w:rPr>
            <w:noProof/>
          </w:rPr>
          <w:t>12</w:t>
        </w:r>
      </w:fldSimple>
      <w:r w:rsidRPr="00D72BDF">
        <w:t xml:space="preserve"> – </w:t>
      </w:r>
      <w:r>
        <w:t xml:space="preserve">Однофазная модель в </w:t>
      </w:r>
      <w:r>
        <w:rPr>
          <w:lang w:val="en-US"/>
        </w:rPr>
        <w:t>Matlab</w:t>
      </w:r>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492FB5">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492FB5">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492FB5">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Нейронная сеть должна будет обучится повторять эти значени, что значит вести себя как ПИД регулятор.</w:t>
      </w:r>
    </w:p>
    <w:p w:rsidR="00BB7AD3" w:rsidRDefault="00BB7AD3" w:rsidP="00BB7AD3">
      <w:pPr>
        <w:pStyle w:val="2"/>
      </w:pPr>
      <w:bookmarkStart w:id="19" w:name="_Toc67740680"/>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еобходимо выбрать данные, которыми будет обучаться нейросеть.</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492FB5">
          <w:rPr>
            <w:noProof/>
          </w:rPr>
          <w:t>16</w:t>
        </w:r>
      </w:fldSimple>
      <w:r>
        <w:t xml:space="preserve"> – График ошибки при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492FB5">
          <w:rPr>
            <w:noProof/>
          </w:rPr>
          <w:t>17</w:t>
        </w:r>
      </w:fldSimple>
      <w:r>
        <w:t xml:space="preserve"> – График напряжения при обучение </w:t>
      </w:r>
      <w:r>
        <w:rPr>
          <w:lang w:val="en-US"/>
        </w:rPr>
        <w:t>Uz</w:t>
      </w:r>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492FB5">
          <w:rPr>
            <w:noProof/>
          </w:rPr>
          <w:t>18</w:t>
        </w:r>
      </w:fldSimple>
      <w:r>
        <w:t xml:space="preserve"> Функция ошибки и напряжения при обучение </w:t>
      </w:r>
      <w:r>
        <w:rPr>
          <w:lang w:val="en-US"/>
        </w:rPr>
        <w:t>Uz</w:t>
      </w:r>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492FB5">
          <w:rPr>
            <w:noProof/>
          </w:rPr>
          <w:t>19</w:t>
        </w:r>
      </w:fldSimple>
      <w:r>
        <w:t xml:space="preserve"> – График ошибки при изменение архитектуры сети</w:t>
      </w:r>
    </w:p>
    <w:p w:rsidR="003D5B60" w:rsidRDefault="003D5B60" w:rsidP="006607DE">
      <w:pPr>
        <w:pStyle w:val="VKRMain"/>
        <w:rPr>
          <w:noProof/>
        </w:rPr>
      </w:pPr>
    </w:p>
    <w:p w:rsidR="003D5B60" w:rsidRDefault="003D5B60" w:rsidP="006607DE">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492FB5">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492FB5">
          <w:rPr>
            <w:noProof/>
          </w:rPr>
          <w:t>21</w:t>
        </w:r>
      </w:fldSimple>
      <w:r>
        <w:t xml:space="preserve"> – График ошибки при обучение </w:t>
      </w:r>
      <w:r>
        <w:rPr>
          <w:lang w:val="en-US"/>
        </w:rPr>
        <w:t>Uz</w:t>
      </w:r>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при увеличение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одимо заменить на более конечную функцию</w:t>
      </w:r>
      <w:r w:rsidR="00757983">
        <w:t xml:space="preserve"> например сигмоиду. График ошибки</w:t>
      </w:r>
      <w:r w:rsidR="006E3C10">
        <w:t xml:space="preserve"> и напряжений</w:t>
      </w:r>
      <w:r w:rsidR="00757983">
        <w:t xml:space="preserve"> после изменения функции активаций на сигмоиду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492FB5">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492FB5">
          <w:rPr>
            <w:noProof/>
          </w:rPr>
          <w:t>23</w:t>
        </w:r>
      </w:fldSimple>
      <w:r>
        <w:t xml:space="preserve"> – Графики ошибки и напряжения при обучение нейронной сети на </w:t>
      </w:r>
      <w:r>
        <w:rPr>
          <w:lang w:val="en-US"/>
        </w:rPr>
        <w:t>U</w:t>
      </w:r>
      <w:r>
        <w:t xml:space="preserve">, </w:t>
      </w:r>
      <w:r>
        <w:rPr>
          <w:lang w:val="en-US"/>
        </w:rPr>
        <w:t>Uz</w:t>
      </w:r>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7740681"/>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D9258D">
      <w:pPr>
        <w:pStyle w:val="VKRMain"/>
        <w:rPr>
          <w:noProof/>
        </w:rPr>
      </w:pPr>
    </w:p>
    <w:p w:rsidR="00D9258D" w:rsidRPr="001A10D8" w:rsidRDefault="00D9258D" w:rsidP="00D9258D">
      <w:pPr>
        <w:pStyle w:val="2"/>
        <w:rPr>
          <w:noProof/>
        </w:rPr>
      </w:pPr>
      <w:bookmarkStart w:id="21" w:name="_Toc67740682"/>
      <w:r>
        <w:rPr>
          <w:noProof/>
        </w:rPr>
        <w:t xml:space="preserve">5.1 Построение трех фазной модели в </w:t>
      </w:r>
      <w:r>
        <w:rPr>
          <w:noProof/>
          <w:lang w:val="en-US"/>
        </w:rPr>
        <w:t>Matlab</w:t>
      </w:r>
      <w:bookmarkEnd w:id="21"/>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схеме показанной на рисунке 11. Модель будет создана как и предыдущая в </w:t>
      </w:r>
      <w:r>
        <w:rPr>
          <w:lang w:val="en-US"/>
        </w:rPr>
        <w:t>Matlab</w:t>
      </w:r>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0DD56BF7" wp14:editId="4F9B91DC">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492FB5">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в который подается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подается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62281C12" wp14:editId="37C9D65A">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492FB5">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1" type="#_x0000_t75" style="width:20.15pt;height:17.3pt" o:ole="">
            <v:imagedata r:id="rId111" o:title=""/>
          </v:shape>
          <o:OLEObject Type="Embed" ProgID="Equation.DSMT4" ShapeID="_x0000_i1061" DrawAspect="Content" ObjectID="_1678378730" r:id="rId112"/>
        </w:object>
      </w:r>
      <w:r w:rsidR="006F5D66">
        <w:t>. Перевод осуществляется по следующей формуле:</w:t>
      </w:r>
    </w:p>
    <w:p w:rsidR="00D51C88" w:rsidRDefault="00D51C88" w:rsidP="00D51C88">
      <w:pPr>
        <w:pStyle w:val="VKRimage"/>
      </w:pPr>
      <w:r w:rsidRPr="00D51C88">
        <w:rPr>
          <w:position w:val="-54"/>
        </w:rPr>
        <w:object w:dxaOrig="1660" w:dyaOrig="1219">
          <v:shape id="_x0000_i1062" type="#_x0000_t75" style="width:82.95pt;height:61.05pt" o:ole="">
            <v:imagedata r:id="rId113" o:title=""/>
          </v:shape>
          <o:OLEObject Type="Embed" ProgID="Equation.DSMT4" ShapeID="_x0000_i1062" DrawAspect="Content" ObjectID="_1678378731" r:id="rId114"/>
        </w:object>
      </w:r>
      <w:r>
        <w:t>,</w:t>
      </w:r>
    </w:p>
    <w:p w:rsidR="00D51C88" w:rsidRDefault="00D51C88" w:rsidP="00D51C88">
      <w:pPr>
        <w:pStyle w:val="VKRimage"/>
        <w:jc w:val="left"/>
      </w:pPr>
      <w:r>
        <w:t xml:space="preserve">Где </w:t>
      </w:r>
      <w:r w:rsidRPr="005D0E44">
        <w:rPr>
          <w:position w:val="-12"/>
        </w:rPr>
        <w:object w:dxaOrig="360" w:dyaOrig="380">
          <v:shape id="_x0000_i1063" type="#_x0000_t75" style="width:17.85pt;height:19pt" o:ole="">
            <v:imagedata r:id="rId115" o:title=""/>
          </v:shape>
          <o:OLEObject Type="Embed" ProgID="Equation.DSMT4" ShapeID="_x0000_i1063" DrawAspect="Content" ObjectID="_1678378732" r:id="rId116"/>
        </w:object>
      </w:r>
      <w:r>
        <w:t>,</w:t>
      </w:r>
      <w:r w:rsidRPr="005D0E44">
        <w:rPr>
          <w:position w:val="-12"/>
        </w:rPr>
        <w:object w:dxaOrig="360" w:dyaOrig="380">
          <v:shape id="_x0000_i1064" type="#_x0000_t75" style="width:17.85pt;height:19pt" o:ole="">
            <v:imagedata r:id="rId117" o:title=""/>
          </v:shape>
          <o:OLEObject Type="Embed" ProgID="Equation.DSMT4" ShapeID="_x0000_i1064" DrawAspect="Content" ObjectID="_1678378733" r:id="rId118"/>
        </w:object>
      </w:r>
      <w:r>
        <w:t>,</w:t>
      </w:r>
      <w:r w:rsidRPr="005D0E44">
        <w:rPr>
          <w:position w:val="-12"/>
        </w:rPr>
        <w:object w:dxaOrig="360" w:dyaOrig="380">
          <v:shape id="_x0000_i1065" type="#_x0000_t75" style="width:17.85pt;height:19pt" o:ole="">
            <v:imagedata r:id="rId119" o:title=""/>
          </v:shape>
          <o:OLEObject Type="Embed" ProgID="Equation.DSMT4" ShapeID="_x0000_i1065" DrawAspect="Content" ObjectID="_1678378734" r:id="rId120"/>
        </w:object>
      </w:r>
      <w:r>
        <w:t xml:space="preserve"> - токи в трехфазной системе координат;</w:t>
      </w:r>
    </w:p>
    <w:p w:rsidR="00D51C88" w:rsidRDefault="00D51C88" w:rsidP="00D51C88">
      <w:pPr>
        <w:pStyle w:val="VKRimage"/>
        <w:jc w:val="left"/>
      </w:pPr>
      <w:r w:rsidRPr="005D0E44">
        <w:rPr>
          <w:position w:val="-12"/>
        </w:rPr>
        <w:object w:dxaOrig="340" w:dyaOrig="380">
          <v:shape id="_x0000_i1066" type="#_x0000_t75" style="width:17.3pt;height:19pt" o:ole="">
            <v:imagedata r:id="rId121" o:title=""/>
          </v:shape>
          <o:OLEObject Type="Embed" ProgID="Equation.DSMT4" ShapeID="_x0000_i1066" DrawAspect="Content" ObjectID="_1678378735" r:id="rId122"/>
        </w:object>
      </w:r>
      <w:r>
        <w:t>,</w:t>
      </w:r>
      <w:r w:rsidRPr="005D0E44">
        <w:rPr>
          <w:position w:val="-18"/>
        </w:rPr>
        <w:object w:dxaOrig="320" w:dyaOrig="440">
          <v:shape id="_x0000_i1067" type="#_x0000_t75" style="width:16.15pt;height:21.9pt" o:ole="">
            <v:imagedata r:id="rId123" o:title=""/>
          </v:shape>
          <o:OLEObject Type="Embed" ProgID="Equation.DSMT4" ShapeID="_x0000_i1067" DrawAspect="Content" ObjectID="_1678378736" r:id="rId124"/>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8" type="#_x0000_t75" style="width:20.15pt;height:17.3pt" o:ole="">
            <v:imagedata r:id="rId111" o:title=""/>
          </v:shape>
          <o:OLEObject Type="Embed" ProgID="Equation.DSMT4" ShapeID="_x0000_i1068" DrawAspect="Content" ObjectID="_1678378737" r:id="rId125"/>
        </w:object>
      </w:r>
      <w:r>
        <w:t xml:space="preserve">. </w:t>
      </w:r>
      <w:r w:rsidR="001A10D8">
        <w:t>Это значение будет использовано как обратная связь для регулятора.</w:t>
      </w: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1A10D8">
      <w:pPr>
        <w:pStyle w:val="2"/>
      </w:pPr>
      <w:bookmarkStart w:id="22" w:name="_Toc67740683"/>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 xml:space="preserve">модуля составляет 500 В, то на каждой </w:t>
      </w:r>
      <w:r w:rsidR="00892925">
        <w:t>из фаз в зависимости от нагрузки можно получить</w:t>
      </w:r>
      <w:r>
        <w:t xml:space="preserve"> значение тока не больше 500А.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счет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6541AB">
      <w:pPr>
        <w:pStyle w:val="VKRimage"/>
      </w:pPr>
      <w:r w:rsidRPr="006541AB">
        <w:rPr>
          <w:position w:val="-14"/>
          <w:lang w:val="en-US"/>
        </w:rPr>
        <w:object w:dxaOrig="2700" w:dyaOrig="560">
          <v:shape id="_x0000_i1069" type="#_x0000_t75" style="width:134.8pt;height:28.2pt" o:ole="">
            <v:imagedata r:id="rId126" o:title=""/>
          </v:shape>
          <o:OLEObject Type="Embed" ProgID="Equation.DSMT4" ShapeID="_x0000_i1069" DrawAspect="Content" ObjectID="_1678378738" r:id="rId127"/>
        </w:object>
      </w:r>
      <w:r w:rsidRPr="006B2404">
        <w:t>,</w:t>
      </w:r>
    </w:p>
    <w:p w:rsidR="006541AB" w:rsidRDefault="006541AB" w:rsidP="006B2404">
      <w:pPr>
        <w:pStyle w:val="VKRMain"/>
      </w:pPr>
      <w:r>
        <w:t>где</w:t>
      </w:r>
      <w:r w:rsidRPr="006541AB">
        <w:rPr>
          <w:position w:val="-28"/>
        </w:rPr>
        <w:object w:dxaOrig="1060" w:dyaOrig="720">
          <v:shape id="_x0000_i1070" type="#_x0000_t75" style="width:53pt;height:36.3pt" o:ole="">
            <v:imagedata r:id="rId128" o:title=""/>
          </v:shape>
          <o:OLEObject Type="Embed" ProgID="Equation.DSMT4" ShapeID="_x0000_i1070" DrawAspect="Content" ObjectID="_1678378739" r:id="rId129"/>
        </w:object>
      </w:r>
      <w:r w:rsidR="006B2404">
        <w:t xml:space="preserve"> - емкостное сопротивление</w:t>
      </w:r>
      <w:r w:rsidR="00892925">
        <w:t>;</w:t>
      </w:r>
    </w:p>
    <w:p w:rsidR="006B2404" w:rsidRDefault="006B2404" w:rsidP="006B2404">
      <w:pPr>
        <w:pStyle w:val="VKRMain"/>
      </w:pPr>
      <w:r w:rsidRPr="002A1F3E">
        <w:rPr>
          <w:position w:val="-12"/>
        </w:rPr>
        <w:object w:dxaOrig="1080" w:dyaOrig="380">
          <v:shape id="_x0000_i1071" type="#_x0000_t75" style="width:54.15pt;height:19pt" o:ole="">
            <v:imagedata r:id="rId130" o:title=""/>
          </v:shape>
          <o:OLEObject Type="Embed" ProgID="Equation.DSMT4" ShapeID="_x0000_i1071" DrawAspect="Content" ObjectID="_1678378740" r:id="rId131"/>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2" type="#_x0000_t75" style="width:13.25pt;height:12.1pt" o:ole="">
            <v:imagedata r:id="rId132" o:title=""/>
          </v:shape>
          <o:OLEObject Type="Embed" ProgID="Equation.DSMT4" ShapeID="_x0000_i1072" DrawAspect="Content" ObjectID="_1678378741" r:id="rId133"/>
        </w:object>
      </w:r>
      <w:r>
        <w:t xml:space="preserve"> - частота питающей сети.</w:t>
      </w:r>
    </w:p>
    <w:p w:rsidR="006541AB" w:rsidRDefault="006B2404" w:rsidP="007C4899">
      <w:pPr>
        <w:pStyle w:val="VKRMain"/>
      </w:pPr>
      <w:r>
        <w:t xml:space="preserve">В цепи отсутствует </w:t>
      </w:r>
      <w:r w:rsidR="00874773">
        <w:t>емкость,</w:t>
      </w:r>
      <w:r>
        <w:t xml:space="preserve"> поэтому </w:t>
      </w:r>
      <w:r w:rsidRPr="002A1F3E">
        <w:rPr>
          <w:position w:val="-12"/>
        </w:rPr>
        <w:object w:dxaOrig="400" w:dyaOrig="380">
          <v:shape id="_x0000_i1073" type="#_x0000_t75" style="width:20.15pt;height:19pt" o:ole="">
            <v:imagedata r:id="rId134" o:title=""/>
          </v:shape>
          <o:OLEObject Type="Embed" ProgID="Equation.DSMT4" ShapeID="_x0000_i1073" DrawAspect="Content" ObjectID="_1678378742" r:id="rId135"/>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4" type="#_x0000_t75" style="width:57pt;height:15pt" o:ole="">
            <v:imagedata r:id="rId136" o:title=""/>
          </v:shape>
          <o:OLEObject Type="Embed" ProgID="Equation.DSMT4" ShapeID="_x0000_i1074" DrawAspect="Content" ObjectID="_1678378743" r:id="rId137"/>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5" type="#_x0000_t75" style="width:35.15pt;height:35.15pt" o:ole="">
            <v:imagedata r:id="rId138" o:title=""/>
          </v:shape>
          <o:OLEObject Type="Embed" ProgID="Equation.DSMT4" ShapeID="_x0000_i1075" DrawAspect="Content" ObjectID="_1678378744" r:id="rId139"/>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следовательно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6" type="#_x0000_t75" style="width:9.8pt;height:12.1pt" o:ole="">
            <v:imagedata r:id="rId140" o:title=""/>
          </v:shape>
          <o:OLEObject Type="Embed" ProgID="Equation.DSMT4" ShapeID="_x0000_i1076" DrawAspect="Content" ObjectID="_1678378745" r:id="rId141"/>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7" type="#_x0000_t75" style="width:9.8pt;height:12.1pt" o:ole="">
            <v:imagedata r:id="rId142" o:title=""/>
          </v:shape>
          <o:OLEObject Type="Embed" ProgID="Equation.DSMT4" ShapeID="_x0000_i1077" DrawAspect="Content" ObjectID="_1678378746" r:id="rId143"/>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7937FC" w:rsidRDefault="006A6C10" w:rsidP="007C4899">
            <w:pPr>
              <w:pStyle w:val="VKRMain"/>
              <w:ind w:firstLine="0"/>
              <w:rPr>
                <w:lang w:val="en-US"/>
              </w:rPr>
            </w:pPr>
            <w:r>
              <w:rPr>
                <w:lang w:val="en-US"/>
              </w:rPr>
              <w:t>R</w:t>
            </w:r>
          </w:p>
        </w:tc>
        <w:tc>
          <w:tcPr>
            <w:tcW w:w="2701" w:type="dxa"/>
          </w:tcPr>
          <w:p w:rsidR="006A6C10" w:rsidRPr="007937FC" w:rsidRDefault="006A6C10" w:rsidP="007C4899">
            <w:pPr>
              <w:pStyle w:val="VKRMain"/>
              <w:ind w:firstLine="0"/>
              <w:rPr>
                <w:lang w:val="en-US"/>
              </w:rPr>
            </w:pPr>
            <w:r>
              <w:rPr>
                <w:lang w:val="en-US"/>
              </w:rPr>
              <w:t>L</w:t>
            </w:r>
          </w:p>
        </w:tc>
        <w:tc>
          <w:tcPr>
            <w:tcW w:w="2561" w:type="dxa"/>
          </w:tcPr>
          <w:p w:rsidR="006A6C10" w:rsidRPr="006A6C10" w:rsidRDefault="006A6C10" w:rsidP="007C4899">
            <w:pPr>
              <w:pStyle w:val="VKRMain"/>
              <w:ind w:firstLine="0"/>
              <w:rPr>
                <w:lang w:val="en-US"/>
              </w:rPr>
            </w:pPr>
            <w:r>
              <w:rPr>
                <w:lang w:val="en-US"/>
              </w:rPr>
              <w:t>Z</w:t>
            </w:r>
          </w:p>
        </w:tc>
        <w:tc>
          <w:tcPr>
            <w:tcW w:w="2640" w:type="dxa"/>
          </w:tcPr>
          <w:p w:rsidR="006A6C10" w:rsidRDefault="006A6C10" w:rsidP="007C4899">
            <w:pPr>
              <w:pStyle w:val="VKRMain"/>
              <w:ind w:firstLine="0"/>
            </w:pPr>
            <w:r w:rsidRPr="002A1F3E">
              <w:rPr>
                <w:position w:val="-6"/>
              </w:rPr>
              <w:object w:dxaOrig="200" w:dyaOrig="240">
                <v:shape id="_x0000_i1078" type="#_x0000_t75" style="width:9.8pt;height:12.1pt" o:ole="">
                  <v:imagedata r:id="rId142" o:title=""/>
                </v:shape>
                <o:OLEObject Type="Embed" ProgID="Equation.DSMT4" ShapeID="_x0000_i1078" DrawAspect="Content" ObjectID="_1678378747" r:id="rId144"/>
              </w:object>
            </w:r>
          </w:p>
        </w:tc>
      </w:tr>
      <w:tr w:rsidR="006A6C10" w:rsidTr="006A6C10">
        <w:tc>
          <w:tcPr>
            <w:tcW w:w="2661" w:type="dxa"/>
          </w:tcPr>
          <w:p w:rsidR="006A6C10" w:rsidRPr="007937FC" w:rsidRDefault="006A6C10" w:rsidP="007C4899">
            <w:pPr>
              <w:pStyle w:val="VKRMain"/>
              <w:ind w:firstLine="0"/>
              <w:rPr>
                <w:lang w:val="en-US"/>
              </w:rPr>
            </w:pPr>
            <w:r>
              <w:rPr>
                <w:lang w:val="en-US"/>
              </w:rPr>
              <w:t>0.1</w:t>
            </w:r>
          </w:p>
        </w:tc>
        <w:tc>
          <w:tcPr>
            <w:tcW w:w="2701" w:type="dxa"/>
          </w:tcPr>
          <w:p w:rsidR="006A6C10" w:rsidRPr="007937FC" w:rsidRDefault="006A6C10" w:rsidP="007C4899">
            <w:pPr>
              <w:pStyle w:val="VKRMain"/>
              <w:ind w:firstLine="0"/>
              <w:rPr>
                <w:lang w:val="en-US"/>
              </w:rPr>
            </w:pPr>
            <w:r>
              <w:rPr>
                <w:lang w:val="en-US"/>
              </w:rPr>
              <w:t>0.01</w:t>
            </w:r>
          </w:p>
        </w:tc>
        <w:tc>
          <w:tcPr>
            <w:tcW w:w="2561" w:type="dxa"/>
          </w:tcPr>
          <w:p w:rsidR="006A6C10" w:rsidRDefault="006A6C10" w:rsidP="007C4899">
            <w:pPr>
              <w:pStyle w:val="VKRMain"/>
              <w:ind w:firstLine="0"/>
              <w:rPr>
                <w:lang w:val="en-US"/>
              </w:rPr>
            </w:pPr>
            <w:r>
              <w:rPr>
                <w:lang w:val="en-US"/>
              </w:rPr>
              <w:t>3,14</w:t>
            </w:r>
          </w:p>
        </w:tc>
        <w:tc>
          <w:tcPr>
            <w:tcW w:w="2640" w:type="dxa"/>
          </w:tcPr>
          <w:p w:rsidR="006A6C10" w:rsidRPr="006A6C10" w:rsidRDefault="006A6C10" w:rsidP="007C4899">
            <w:pPr>
              <w:pStyle w:val="VKRMain"/>
              <w:ind w:firstLine="0"/>
              <w:rPr>
                <w:lang w:val="en-US"/>
              </w:rPr>
            </w:pPr>
            <w:r>
              <w:rPr>
                <w:lang w:val="en-US"/>
              </w:rPr>
              <w:t>10</w:t>
            </w:r>
          </w:p>
        </w:tc>
      </w:tr>
      <w:tr w:rsidR="006A6C10" w:rsidTr="006A6C10">
        <w:tc>
          <w:tcPr>
            <w:tcW w:w="2661" w:type="dxa"/>
          </w:tcPr>
          <w:p w:rsidR="006A6C10" w:rsidRPr="006A6C10" w:rsidRDefault="006A6C10" w:rsidP="007C4899">
            <w:pPr>
              <w:pStyle w:val="VKRMain"/>
              <w:ind w:firstLine="0"/>
              <w:rPr>
                <w:lang w:val="en-US"/>
              </w:rPr>
            </w:pPr>
            <w:r>
              <w:rPr>
                <w:lang w:val="en-US"/>
              </w:rPr>
              <w:t>0.5</w:t>
            </w:r>
          </w:p>
        </w:tc>
        <w:tc>
          <w:tcPr>
            <w:tcW w:w="2701" w:type="dxa"/>
          </w:tcPr>
          <w:p w:rsidR="006A6C10" w:rsidRPr="006A6C10" w:rsidRDefault="006A6C10" w:rsidP="007C4899">
            <w:pPr>
              <w:pStyle w:val="VKRMain"/>
              <w:ind w:firstLine="0"/>
              <w:rPr>
                <w:lang w:val="en-US"/>
              </w:rPr>
            </w:pPr>
            <w:r>
              <w:rPr>
                <w:lang w:val="en-US"/>
              </w:rPr>
              <w:t>0.015</w:t>
            </w:r>
          </w:p>
        </w:tc>
        <w:tc>
          <w:tcPr>
            <w:tcW w:w="2561" w:type="dxa"/>
          </w:tcPr>
          <w:p w:rsidR="006A6C10" w:rsidRPr="006A6C10" w:rsidRDefault="006A6C10" w:rsidP="007C4899">
            <w:pPr>
              <w:pStyle w:val="VKRMain"/>
              <w:ind w:firstLine="0"/>
              <w:rPr>
                <w:lang w:val="en-US"/>
              </w:rPr>
            </w:pPr>
            <w:r>
              <w:rPr>
                <w:lang w:val="en-US"/>
              </w:rPr>
              <w:t>4.7</w:t>
            </w:r>
          </w:p>
        </w:tc>
        <w:tc>
          <w:tcPr>
            <w:tcW w:w="2640" w:type="dxa"/>
          </w:tcPr>
          <w:p w:rsidR="006A6C10" w:rsidRPr="006A6C10" w:rsidRDefault="006A6C10" w:rsidP="007C4899">
            <w:pPr>
              <w:pStyle w:val="VKRMain"/>
              <w:ind w:firstLine="0"/>
              <w:rPr>
                <w:lang w:val="en-US"/>
              </w:rPr>
            </w:pPr>
            <w:r>
              <w:rPr>
                <w:lang w:val="en-US"/>
              </w:rPr>
              <w:t>33</w:t>
            </w:r>
          </w:p>
        </w:tc>
      </w:tr>
      <w:tr w:rsidR="006A6C10" w:rsidTr="006A6C10">
        <w:tc>
          <w:tcPr>
            <w:tcW w:w="2661" w:type="dxa"/>
          </w:tcPr>
          <w:p w:rsidR="006A6C10" w:rsidRPr="006A6C10" w:rsidRDefault="006A6C10" w:rsidP="007C4899">
            <w:pPr>
              <w:pStyle w:val="VKRMain"/>
              <w:ind w:firstLine="0"/>
              <w:rPr>
                <w:lang w:val="en-US"/>
              </w:rPr>
            </w:pPr>
            <w:r>
              <w:rPr>
                <w:lang w:val="en-US"/>
              </w:rPr>
              <w:t>1</w:t>
            </w:r>
          </w:p>
        </w:tc>
        <w:tc>
          <w:tcPr>
            <w:tcW w:w="2701" w:type="dxa"/>
          </w:tcPr>
          <w:p w:rsidR="006A6C10" w:rsidRPr="006A6C10" w:rsidRDefault="006A6C10" w:rsidP="007C4899">
            <w:pPr>
              <w:pStyle w:val="VKRMain"/>
              <w:ind w:firstLine="0"/>
              <w:rPr>
                <w:lang w:val="en-US"/>
              </w:rPr>
            </w:pPr>
            <w:r>
              <w:rPr>
                <w:lang w:val="en-US"/>
              </w:rPr>
              <w:t>0.015</w:t>
            </w:r>
          </w:p>
        </w:tc>
        <w:tc>
          <w:tcPr>
            <w:tcW w:w="2561" w:type="dxa"/>
          </w:tcPr>
          <w:p w:rsidR="006A6C10" w:rsidRPr="006A6C10" w:rsidRDefault="006A6C10" w:rsidP="007C4899">
            <w:pPr>
              <w:pStyle w:val="VKRMain"/>
              <w:ind w:firstLine="0"/>
              <w:rPr>
                <w:lang w:val="en-US"/>
              </w:rPr>
            </w:pPr>
            <w:r>
              <w:rPr>
                <w:lang w:val="en-US"/>
              </w:rPr>
              <w:t>4.9</w:t>
            </w:r>
          </w:p>
        </w:tc>
        <w:tc>
          <w:tcPr>
            <w:tcW w:w="2640" w:type="dxa"/>
          </w:tcPr>
          <w:p w:rsidR="006A6C10" w:rsidRPr="006A6C10" w:rsidRDefault="006A6C10" w:rsidP="007C4899">
            <w:pPr>
              <w:pStyle w:val="VKRMain"/>
              <w:ind w:firstLine="0"/>
              <w:rPr>
                <w:lang w:val="en-US"/>
              </w:rPr>
            </w:pPr>
            <w:r>
              <w:rPr>
                <w:lang w:val="en-US"/>
              </w:rPr>
              <w:t>64.52</w:t>
            </w:r>
          </w:p>
        </w:tc>
      </w:tr>
      <w:tr w:rsidR="006A6C10" w:rsidTr="006A6C10">
        <w:tc>
          <w:tcPr>
            <w:tcW w:w="2661" w:type="dxa"/>
          </w:tcPr>
          <w:p w:rsidR="006A6C10" w:rsidRDefault="006A6C10" w:rsidP="007C4899">
            <w:pPr>
              <w:pStyle w:val="VKRMain"/>
              <w:ind w:firstLine="0"/>
              <w:rPr>
                <w:lang w:val="en-US"/>
              </w:rPr>
            </w:pPr>
            <w:r>
              <w:rPr>
                <w:lang w:val="en-US"/>
              </w:rPr>
              <w:t>1,5</w:t>
            </w:r>
          </w:p>
        </w:tc>
        <w:tc>
          <w:tcPr>
            <w:tcW w:w="2701" w:type="dxa"/>
          </w:tcPr>
          <w:p w:rsidR="006A6C10" w:rsidRDefault="006A6C10" w:rsidP="007C4899">
            <w:pPr>
              <w:pStyle w:val="VKRMain"/>
              <w:ind w:firstLine="0"/>
              <w:rPr>
                <w:lang w:val="en-US"/>
              </w:rPr>
            </w:pPr>
            <w:r>
              <w:rPr>
                <w:lang w:val="en-US"/>
              </w:rPr>
              <w:t>0.009</w:t>
            </w:r>
          </w:p>
        </w:tc>
        <w:tc>
          <w:tcPr>
            <w:tcW w:w="2561" w:type="dxa"/>
          </w:tcPr>
          <w:p w:rsidR="006A6C10" w:rsidRDefault="006A6C10" w:rsidP="007C4899">
            <w:pPr>
              <w:pStyle w:val="VKRMain"/>
              <w:ind w:firstLine="0"/>
              <w:rPr>
                <w:lang w:val="en-US"/>
              </w:rPr>
            </w:pPr>
            <w:r>
              <w:rPr>
                <w:lang w:val="en-US"/>
              </w:rPr>
              <w:t>3.199</w:t>
            </w:r>
          </w:p>
        </w:tc>
        <w:tc>
          <w:tcPr>
            <w:tcW w:w="2640" w:type="dxa"/>
          </w:tcPr>
          <w:p w:rsidR="006A6C10" w:rsidRDefault="006A6C10" w:rsidP="007C4899">
            <w:pPr>
              <w:pStyle w:val="VKRMain"/>
              <w:ind w:firstLine="0"/>
              <w:rPr>
                <w:lang w:val="en-US"/>
              </w:rPr>
            </w:pPr>
            <w:r>
              <w:rPr>
                <w:lang w:val="en-US"/>
              </w:rPr>
              <w:t>166.67</w:t>
            </w:r>
          </w:p>
        </w:tc>
      </w:tr>
      <w:tr w:rsidR="006A6C10" w:rsidTr="006A6C10">
        <w:tc>
          <w:tcPr>
            <w:tcW w:w="2661" w:type="dxa"/>
          </w:tcPr>
          <w:p w:rsidR="006A6C10" w:rsidRDefault="00A31A5D" w:rsidP="007C4899">
            <w:pPr>
              <w:pStyle w:val="VKRMain"/>
              <w:ind w:firstLine="0"/>
              <w:rPr>
                <w:lang w:val="en-US"/>
              </w:rPr>
            </w:pPr>
            <w:r>
              <w:rPr>
                <w:lang w:val="en-US"/>
              </w:rPr>
              <w:t>2</w:t>
            </w:r>
          </w:p>
        </w:tc>
        <w:tc>
          <w:tcPr>
            <w:tcW w:w="2701" w:type="dxa"/>
          </w:tcPr>
          <w:p w:rsidR="006A6C10" w:rsidRDefault="00A31A5D" w:rsidP="007C4899">
            <w:pPr>
              <w:pStyle w:val="VKRMain"/>
              <w:ind w:firstLine="0"/>
              <w:rPr>
                <w:lang w:val="en-US"/>
              </w:rPr>
            </w:pPr>
            <w:r>
              <w:rPr>
                <w:lang w:val="en-US"/>
              </w:rPr>
              <w:t>0.005</w:t>
            </w:r>
          </w:p>
        </w:tc>
        <w:tc>
          <w:tcPr>
            <w:tcW w:w="2561" w:type="dxa"/>
          </w:tcPr>
          <w:p w:rsidR="006A6C10" w:rsidRDefault="00A31A5D" w:rsidP="007C4899">
            <w:pPr>
              <w:pStyle w:val="VKRMain"/>
              <w:ind w:firstLine="0"/>
              <w:rPr>
                <w:lang w:val="en-US"/>
              </w:rPr>
            </w:pPr>
            <w:r>
              <w:rPr>
                <w:lang w:val="en-US"/>
              </w:rPr>
              <w:t>2.5</w:t>
            </w:r>
          </w:p>
        </w:tc>
        <w:tc>
          <w:tcPr>
            <w:tcW w:w="2640" w:type="dxa"/>
          </w:tcPr>
          <w:p w:rsidR="006A6C10" w:rsidRDefault="00A31A5D" w:rsidP="007C4899">
            <w:pPr>
              <w:pStyle w:val="VKRMain"/>
              <w:ind w:firstLine="0"/>
              <w:rPr>
                <w:lang w:val="en-US"/>
              </w:rPr>
            </w:pPr>
            <w:r>
              <w:rPr>
                <w:lang w:val="en-US"/>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Default="007A19AE" w:rsidP="007C4899">
      <w:pPr>
        <w:pStyle w:val="VKRMain"/>
        <w:rPr>
          <w:lang w:val="en-US"/>
        </w:rPr>
      </w:pPr>
    </w:p>
    <w:p w:rsidR="007A19AE" w:rsidRDefault="007A19AE" w:rsidP="007A19AE">
      <w:pPr>
        <w:pStyle w:val="2"/>
      </w:pPr>
      <w:bookmarkStart w:id="23" w:name="_Toc67740684"/>
      <w:r>
        <w:rPr>
          <w:lang w:val="en-US"/>
        </w:rPr>
        <w:t xml:space="preserve">5.3 </w:t>
      </w:r>
      <w:r>
        <w:t>Обучение нейронной сети</w:t>
      </w:r>
      <w:bookmarkEnd w:id="23"/>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6B52A6E4" wp14:editId="5CD96519">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230066" cy="2290827"/>
                    </a:xfrm>
                    <a:prstGeom prst="rect">
                      <a:avLst/>
                    </a:prstGeom>
                  </pic:spPr>
                </pic:pic>
              </a:graphicData>
            </a:graphic>
          </wp:inline>
        </w:drawing>
      </w:r>
      <w:r>
        <w:rPr>
          <w:noProof/>
        </w:rPr>
        <w:drawing>
          <wp:inline distT="0" distB="0" distL="0" distR="0" wp14:anchorId="1B085C0E" wp14:editId="2AC0551C">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492FB5">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37ABDDC3" wp14:editId="576760D9">
            <wp:extent cx="4798771" cy="34744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794524" cy="3471333"/>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492FB5">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lastRenderedPageBreak/>
        <w:t>Ниже представлены графики токов при работе ПИД регулятора и НС на трехфазную нагрузку.</w:t>
      </w:r>
    </w:p>
    <w:p w:rsidR="00853424" w:rsidRDefault="003E3488" w:rsidP="00853424">
      <w:pPr>
        <w:pStyle w:val="VKRimage"/>
      </w:pPr>
      <w:r>
        <w:rPr>
          <w:noProof/>
        </w:rPr>
        <w:drawing>
          <wp:inline distT="0" distB="0" distL="0" distR="0" wp14:anchorId="2AF4CB3D" wp14:editId="0C25A420">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1B16259C" wp14:editId="3BAD9E2D">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492FB5">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0787F9A0" wp14:editId="068033D7">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492FB5">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w:t>
      </w:r>
      <w:r>
        <w:rPr>
          <w:noProof/>
        </w:rPr>
        <w:t xml:space="preserve"> выше</w:t>
      </w:r>
      <w:r>
        <w:rPr>
          <w:noProof/>
        </w:rPr>
        <w:t xml:space="preserve"> графике можно увидеть скачаки по ошибке, но они</w:t>
      </w:r>
      <w:r>
        <w:rPr>
          <w:noProof/>
        </w:rPr>
        <w:t xml:space="preserve">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5D56C21A" wp14:editId="646147D2">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968264" cy="2050898"/>
                    </a:xfrm>
                    <a:prstGeom prst="rect">
                      <a:avLst/>
                    </a:prstGeom>
                  </pic:spPr>
                </pic:pic>
              </a:graphicData>
            </a:graphic>
          </wp:inline>
        </w:drawing>
      </w:r>
      <w:r>
        <w:rPr>
          <w:noProof/>
        </w:rPr>
        <w:drawing>
          <wp:inline distT="0" distB="0" distL="0" distR="0" wp14:anchorId="030D1E1B" wp14:editId="2948AAFB">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492FB5">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01BBDB39" wp14:editId="1ED5BF79">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492FB5">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что нейронная сеть отрабатывает первый параметр,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сети.Возможно это связанно с тем, что в скрытых слоях малое </w:t>
      </w:r>
      <w:r w:rsidR="005569E4">
        <w:rPr>
          <w:noProof/>
        </w:rPr>
        <w:lastRenderedPageBreak/>
        <w:t>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75916014" wp14:editId="651FCFA8">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492FB5">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C089379" wp14:editId="600E64F8">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23445A08" wp14:editId="103EB9E1">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bookmarkStart w:id="24" w:name="_GoBack"/>
      <w:bookmarkEnd w:id="24"/>
    </w:p>
    <w:p w:rsidR="006376B0" w:rsidRDefault="006376B0" w:rsidP="00655AF1">
      <w:pPr>
        <w:pStyle w:val="VKRMain"/>
        <w:rPr>
          <w:noProof/>
        </w:rPr>
      </w:pPr>
    </w:p>
    <w:p w:rsidR="006376B0" w:rsidRDefault="006376B0" w:rsidP="00655AF1">
      <w:pPr>
        <w:pStyle w:val="VKRMain"/>
        <w:rPr>
          <w:noProof/>
        </w:rPr>
      </w:pPr>
    </w:p>
    <w:p w:rsidR="006376B0" w:rsidRDefault="006376B0" w:rsidP="00655AF1">
      <w:pPr>
        <w:pStyle w:val="VKRMain"/>
        <w:rPr>
          <w:noProof/>
        </w:rPr>
      </w:pPr>
    </w:p>
    <w:p w:rsidR="006376B0" w:rsidRDefault="006376B0" w:rsidP="00655AF1">
      <w:pPr>
        <w:pStyle w:val="VKRMain"/>
        <w:rPr>
          <w:noProof/>
        </w:rPr>
      </w:pPr>
    </w:p>
    <w:p w:rsidR="006376B0" w:rsidRDefault="006376B0" w:rsidP="00655AF1">
      <w:pPr>
        <w:pStyle w:val="VKRMain"/>
        <w:rPr>
          <w:noProof/>
        </w:rPr>
      </w:pPr>
    </w:p>
    <w:p w:rsidR="00853424" w:rsidRDefault="00853424" w:rsidP="00655AF1">
      <w:pPr>
        <w:pStyle w:val="VKRMain"/>
      </w:pPr>
    </w:p>
    <w:p w:rsidR="00853424" w:rsidRDefault="00853424" w:rsidP="00655AF1">
      <w:pPr>
        <w:pStyle w:val="VKRMain"/>
      </w:pPr>
    </w:p>
    <w:p w:rsidR="00853424" w:rsidRPr="00FD6A48" w:rsidRDefault="00853424" w:rsidP="00655AF1">
      <w:pPr>
        <w:pStyle w:val="VKRMain"/>
      </w:pPr>
      <w:r>
        <w:rPr>
          <w:noProof/>
        </w:rPr>
        <w:drawing>
          <wp:inline distT="0" distB="0" distL="0" distR="0" wp14:anchorId="6BF926F9" wp14:editId="00FDC491">
            <wp:extent cx="5362575" cy="3790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362575" cy="3790950"/>
                    </a:xfrm>
                    <a:prstGeom prst="rect">
                      <a:avLst/>
                    </a:prstGeom>
                  </pic:spPr>
                </pic:pic>
              </a:graphicData>
            </a:graphic>
          </wp:inline>
        </w:drawing>
      </w:r>
    </w:p>
    <w:sectPr w:rsidR="00853424" w:rsidRPr="00FD6A48"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82B" w:rsidRDefault="0064382B">
      <w:pPr>
        <w:spacing w:after="0" w:line="240" w:lineRule="auto"/>
      </w:pPr>
      <w:r>
        <w:separator/>
      </w:r>
    </w:p>
  </w:endnote>
  <w:endnote w:type="continuationSeparator" w:id="0">
    <w:p w:rsidR="0064382B" w:rsidRDefault="00643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60F" w:rsidRDefault="0070460F"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70460F" w:rsidRDefault="0070460F"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70460F" w:rsidRDefault="0070460F">
        <w:pPr>
          <w:pStyle w:val="ab"/>
          <w:jc w:val="center"/>
        </w:pPr>
        <w:r>
          <w:fldChar w:fldCharType="begin"/>
        </w:r>
        <w:r>
          <w:instrText xml:space="preserve"> PAGE   \* MERGEFORMAT </w:instrText>
        </w:r>
        <w:r>
          <w:fldChar w:fldCharType="separate"/>
        </w:r>
        <w:r w:rsidR="007812D6">
          <w:rPr>
            <w:noProof/>
          </w:rPr>
          <w:t>44</w:t>
        </w:r>
        <w:r>
          <w:rPr>
            <w:noProof/>
          </w:rPr>
          <w:fldChar w:fldCharType="end"/>
        </w:r>
      </w:p>
    </w:sdtContent>
  </w:sdt>
  <w:p w:rsidR="0070460F" w:rsidRDefault="0070460F"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60F" w:rsidRDefault="0070460F">
    <w:pPr>
      <w:pStyle w:val="ab"/>
      <w:jc w:val="center"/>
    </w:pPr>
  </w:p>
  <w:p w:rsidR="0070460F" w:rsidRDefault="0070460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82B" w:rsidRDefault="0064382B">
      <w:pPr>
        <w:spacing w:after="0" w:line="240" w:lineRule="auto"/>
      </w:pPr>
      <w:r>
        <w:separator/>
      </w:r>
    </w:p>
  </w:footnote>
  <w:footnote w:type="continuationSeparator" w:id="0">
    <w:p w:rsidR="0064382B" w:rsidRDefault="006438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1CA1"/>
    <w:rsid w:val="000233EF"/>
    <w:rsid w:val="00035FC2"/>
    <w:rsid w:val="00077E79"/>
    <w:rsid w:val="00091C42"/>
    <w:rsid w:val="000A5625"/>
    <w:rsid w:val="000C4BC4"/>
    <w:rsid w:val="000D3642"/>
    <w:rsid w:val="000E1496"/>
    <w:rsid w:val="000F4BD5"/>
    <w:rsid w:val="00101DA4"/>
    <w:rsid w:val="00122DB6"/>
    <w:rsid w:val="00152D0C"/>
    <w:rsid w:val="0016775E"/>
    <w:rsid w:val="00197B92"/>
    <w:rsid w:val="001A10D8"/>
    <w:rsid w:val="001A209A"/>
    <w:rsid w:val="001A21C5"/>
    <w:rsid w:val="001A609D"/>
    <w:rsid w:val="001B0D64"/>
    <w:rsid w:val="001C5E87"/>
    <w:rsid w:val="00206B66"/>
    <w:rsid w:val="0021114F"/>
    <w:rsid w:val="00212657"/>
    <w:rsid w:val="00212C43"/>
    <w:rsid w:val="00213936"/>
    <w:rsid w:val="00225307"/>
    <w:rsid w:val="0025531C"/>
    <w:rsid w:val="002605EB"/>
    <w:rsid w:val="00261FD1"/>
    <w:rsid w:val="002659FC"/>
    <w:rsid w:val="00281718"/>
    <w:rsid w:val="002B02DF"/>
    <w:rsid w:val="002D2FFD"/>
    <w:rsid w:val="002D5BD1"/>
    <w:rsid w:val="002D5DFC"/>
    <w:rsid w:val="002D7FE7"/>
    <w:rsid w:val="002E41E2"/>
    <w:rsid w:val="002F10F0"/>
    <w:rsid w:val="002F1953"/>
    <w:rsid w:val="0031257C"/>
    <w:rsid w:val="00314739"/>
    <w:rsid w:val="00335019"/>
    <w:rsid w:val="003402C2"/>
    <w:rsid w:val="00340B34"/>
    <w:rsid w:val="00347E39"/>
    <w:rsid w:val="003628B9"/>
    <w:rsid w:val="00364FBD"/>
    <w:rsid w:val="003661B9"/>
    <w:rsid w:val="003A5E05"/>
    <w:rsid w:val="003B35BB"/>
    <w:rsid w:val="003D5B60"/>
    <w:rsid w:val="003E3488"/>
    <w:rsid w:val="00435F74"/>
    <w:rsid w:val="004443F3"/>
    <w:rsid w:val="00492FB5"/>
    <w:rsid w:val="00493979"/>
    <w:rsid w:val="004A77D5"/>
    <w:rsid w:val="004C42C9"/>
    <w:rsid w:val="004D32CD"/>
    <w:rsid w:val="0050436F"/>
    <w:rsid w:val="005214A2"/>
    <w:rsid w:val="005230A8"/>
    <w:rsid w:val="0052797B"/>
    <w:rsid w:val="00532D02"/>
    <w:rsid w:val="00541884"/>
    <w:rsid w:val="005569E4"/>
    <w:rsid w:val="00562570"/>
    <w:rsid w:val="0057331D"/>
    <w:rsid w:val="00593BA3"/>
    <w:rsid w:val="0059468C"/>
    <w:rsid w:val="005B725F"/>
    <w:rsid w:val="00611564"/>
    <w:rsid w:val="00611775"/>
    <w:rsid w:val="006117B6"/>
    <w:rsid w:val="006130E5"/>
    <w:rsid w:val="006157E3"/>
    <w:rsid w:val="00622D9F"/>
    <w:rsid w:val="0062693C"/>
    <w:rsid w:val="006304E3"/>
    <w:rsid w:val="0063661D"/>
    <w:rsid w:val="006376B0"/>
    <w:rsid w:val="00641C03"/>
    <w:rsid w:val="00641D1B"/>
    <w:rsid w:val="0064382B"/>
    <w:rsid w:val="006541AB"/>
    <w:rsid w:val="00655AF1"/>
    <w:rsid w:val="006567D8"/>
    <w:rsid w:val="00657A5C"/>
    <w:rsid w:val="006607DE"/>
    <w:rsid w:val="006663AA"/>
    <w:rsid w:val="006730B3"/>
    <w:rsid w:val="00691623"/>
    <w:rsid w:val="00691882"/>
    <w:rsid w:val="006A694B"/>
    <w:rsid w:val="006A6C10"/>
    <w:rsid w:val="006B2404"/>
    <w:rsid w:val="006B4738"/>
    <w:rsid w:val="006C37AC"/>
    <w:rsid w:val="006C39FD"/>
    <w:rsid w:val="006E3C10"/>
    <w:rsid w:val="006F1BB8"/>
    <w:rsid w:val="006F5D66"/>
    <w:rsid w:val="006F7D43"/>
    <w:rsid w:val="0070460F"/>
    <w:rsid w:val="00721AC0"/>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802B1D"/>
    <w:rsid w:val="008162AB"/>
    <w:rsid w:val="008229B7"/>
    <w:rsid w:val="008237F0"/>
    <w:rsid w:val="00834CC6"/>
    <w:rsid w:val="00840B45"/>
    <w:rsid w:val="00853424"/>
    <w:rsid w:val="00874773"/>
    <w:rsid w:val="00892925"/>
    <w:rsid w:val="008A4F96"/>
    <w:rsid w:val="008A6F52"/>
    <w:rsid w:val="008D21E5"/>
    <w:rsid w:val="008E0AA4"/>
    <w:rsid w:val="0090161E"/>
    <w:rsid w:val="00910329"/>
    <w:rsid w:val="00912816"/>
    <w:rsid w:val="00922D9E"/>
    <w:rsid w:val="00952C93"/>
    <w:rsid w:val="0096412B"/>
    <w:rsid w:val="00965F27"/>
    <w:rsid w:val="00981742"/>
    <w:rsid w:val="009B2A7A"/>
    <w:rsid w:val="009C41F3"/>
    <w:rsid w:val="00A23478"/>
    <w:rsid w:val="00A31A5D"/>
    <w:rsid w:val="00A565B9"/>
    <w:rsid w:val="00A613A0"/>
    <w:rsid w:val="00A977FF"/>
    <w:rsid w:val="00AB221F"/>
    <w:rsid w:val="00AC5BDE"/>
    <w:rsid w:val="00AE15E3"/>
    <w:rsid w:val="00B11BC4"/>
    <w:rsid w:val="00B40451"/>
    <w:rsid w:val="00B66299"/>
    <w:rsid w:val="00B962B1"/>
    <w:rsid w:val="00BB7AD3"/>
    <w:rsid w:val="00BC6922"/>
    <w:rsid w:val="00BD0479"/>
    <w:rsid w:val="00BD652C"/>
    <w:rsid w:val="00BE3D2F"/>
    <w:rsid w:val="00C24CB9"/>
    <w:rsid w:val="00C44AC1"/>
    <w:rsid w:val="00CA7779"/>
    <w:rsid w:val="00CB3633"/>
    <w:rsid w:val="00CC5D29"/>
    <w:rsid w:val="00CD4249"/>
    <w:rsid w:val="00CE51F9"/>
    <w:rsid w:val="00CE787F"/>
    <w:rsid w:val="00D0080A"/>
    <w:rsid w:val="00D0696B"/>
    <w:rsid w:val="00D10752"/>
    <w:rsid w:val="00D15BFA"/>
    <w:rsid w:val="00D51C88"/>
    <w:rsid w:val="00D5616B"/>
    <w:rsid w:val="00D72BDF"/>
    <w:rsid w:val="00D72E21"/>
    <w:rsid w:val="00D87290"/>
    <w:rsid w:val="00D9258D"/>
    <w:rsid w:val="00D95793"/>
    <w:rsid w:val="00DE3D76"/>
    <w:rsid w:val="00E10300"/>
    <w:rsid w:val="00E14C42"/>
    <w:rsid w:val="00E31FCB"/>
    <w:rsid w:val="00E32ECD"/>
    <w:rsid w:val="00E550E6"/>
    <w:rsid w:val="00E65843"/>
    <w:rsid w:val="00E7196D"/>
    <w:rsid w:val="00EC07B5"/>
    <w:rsid w:val="00ED6BFB"/>
    <w:rsid w:val="00EF66BA"/>
    <w:rsid w:val="00F02437"/>
    <w:rsid w:val="00F03D5A"/>
    <w:rsid w:val="00F05E25"/>
    <w:rsid w:val="00F06321"/>
    <w:rsid w:val="00F310B4"/>
    <w:rsid w:val="00F45A1D"/>
    <w:rsid w:val="00F579CE"/>
    <w:rsid w:val="00F749E2"/>
    <w:rsid w:val="00F77446"/>
    <w:rsid w:val="00F87DC8"/>
    <w:rsid w:val="00FA32B0"/>
    <w:rsid w:val="00FA74B0"/>
    <w:rsid w:val="00FC3C56"/>
    <w:rsid w:val="00FC5EAE"/>
    <w:rsid w:val="00FD6590"/>
    <w:rsid w:val="00FD6A48"/>
    <w:rsid w:val="00FE5038"/>
    <w:rsid w:val="00FE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6.wmf"/><Relationship Id="rId21"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8.wmf"/><Relationship Id="rId63" Type="http://schemas.openxmlformats.org/officeDocument/2006/relationships/oleObject" Target="embeddings/oleObject27.bin"/><Relationship Id="rId68" Type="http://schemas.openxmlformats.org/officeDocument/2006/relationships/image" Target="media/image28.wmf"/><Relationship Id="rId84" Type="http://schemas.openxmlformats.org/officeDocument/2006/relationships/oleObject" Target="embeddings/oleObject35.bin"/><Relationship Id="rId89" Type="http://schemas.openxmlformats.org/officeDocument/2006/relationships/image" Target="media/image41.png"/><Relationship Id="rId112" Type="http://schemas.openxmlformats.org/officeDocument/2006/relationships/oleObject" Target="embeddings/oleObject38.bin"/><Relationship Id="rId133" Type="http://schemas.openxmlformats.org/officeDocument/2006/relationships/oleObject" Target="embeddings/oleObject49.bin"/><Relationship Id="rId138" Type="http://schemas.openxmlformats.org/officeDocument/2006/relationships/image" Target="media/image76.wmf"/><Relationship Id="rId154" Type="http://schemas.openxmlformats.org/officeDocument/2006/relationships/image" Target="media/image88.png"/><Relationship Id="rId159"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9.png"/><Relationship Id="rId11" Type="http://schemas.openxmlformats.org/officeDocument/2006/relationships/footer" Target="footer1.xml"/><Relationship Id="rId32" Type="http://schemas.openxmlformats.org/officeDocument/2006/relationships/image" Target="media/image9.wmf"/><Relationship Id="rId37" Type="http://schemas.openxmlformats.org/officeDocument/2006/relationships/image" Target="media/image12.png"/><Relationship Id="rId53" Type="http://schemas.openxmlformats.org/officeDocument/2006/relationships/image" Target="media/image21.wmf"/><Relationship Id="rId58" Type="http://schemas.openxmlformats.org/officeDocument/2006/relationships/oleObject" Target="embeddings/oleObject24.bin"/><Relationship Id="rId74" Type="http://schemas.openxmlformats.org/officeDocument/2006/relationships/image" Target="media/image31.wmf"/><Relationship Id="rId79" Type="http://schemas.openxmlformats.org/officeDocument/2006/relationships/image" Target="media/image35.png"/><Relationship Id="rId102" Type="http://schemas.openxmlformats.org/officeDocument/2006/relationships/image" Target="media/image54.png"/><Relationship Id="rId123" Type="http://schemas.openxmlformats.org/officeDocument/2006/relationships/image" Target="media/image69.wmf"/><Relationship Id="rId128" Type="http://schemas.openxmlformats.org/officeDocument/2006/relationships/image" Target="media/image71.wmf"/><Relationship Id="rId144" Type="http://schemas.openxmlformats.org/officeDocument/2006/relationships/oleObject" Target="embeddings/oleObject55.bin"/><Relationship Id="rId149"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4.wmf"/><Relationship Id="rId27" Type="http://schemas.openxmlformats.org/officeDocument/2006/relationships/image" Target="media/image6.wmf"/><Relationship Id="rId43" Type="http://schemas.openxmlformats.org/officeDocument/2006/relationships/image" Target="media/image16.wmf"/><Relationship Id="rId48" Type="http://schemas.openxmlformats.org/officeDocument/2006/relationships/oleObject" Target="embeddings/oleObject19.bin"/><Relationship Id="rId64" Type="http://schemas.openxmlformats.org/officeDocument/2006/relationships/image" Target="media/image26.wmf"/><Relationship Id="rId69" Type="http://schemas.openxmlformats.org/officeDocument/2006/relationships/oleObject" Target="embeddings/oleObject30.bin"/><Relationship Id="rId113" Type="http://schemas.openxmlformats.org/officeDocument/2006/relationships/image" Target="media/image64.wmf"/><Relationship Id="rId118" Type="http://schemas.openxmlformats.org/officeDocument/2006/relationships/oleObject" Target="embeddings/oleObject41.bin"/><Relationship Id="rId134" Type="http://schemas.openxmlformats.org/officeDocument/2006/relationships/image" Target="media/image74.wmf"/><Relationship Id="rId139" Type="http://schemas.openxmlformats.org/officeDocument/2006/relationships/oleObject" Target="embeddings/oleObject52.bin"/><Relationship Id="rId80" Type="http://schemas.openxmlformats.org/officeDocument/2006/relationships/image" Target="media/image36.png"/><Relationship Id="rId85" Type="http://schemas.openxmlformats.org/officeDocument/2006/relationships/image" Target="media/image39.wmf"/><Relationship Id="rId150" Type="http://schemas.openxmlformats.org/officeDocument/2006/relationships/image" Target="media/image84.png"/><Relationship Id="rId155" Type="http://schemas.openxmlformats.org/officeDocument/2006/relationships/image" Target="media/image89.png"/><Relationship Id="rId12" Type="http://schemas.openxmlformats.org/officeDocument/2006/relationships/footer" Target="footer2.xml"/><Relationship Id="rId17" Type="http://schemas.openxmlformats.org/officeDocument/2006/relationships/image" Target="media/image2.wmf"/><Relationship Id="rId33" Type="http://schemas.openxmlformats.org/officeDocument/2006/relationships/oleObject" Target="embeddings/oleObject13.bin"/><Relationship Id="rId38" Type="http://schemas.openxmlformats.org/officeDocument/2006/relationships/image" Target="media/image13.wmf"/><Relationship Id="rId59" Type="http://schemas.openxmlformats.org/officeDocument/2006/relationships/image" Target="media/image24.wmf"/><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oleObject" Target="embeddings/oleObject44.bin"/><Relationship Id="rId129" Type="http://schemas.openxmlformats.org/officeDocument/2006/relationships/oleObject" Target="embeddings/oleObject47.bin"/><Relationship Id="rId20" Type="http://schemas.openxmlformats.org/officeDocument/2006/relationships/image" Target="media/image3.wmf"/><Relationship Id="rId41" Type="http://schemas.openxmlformats.org/officeDocument/2006/relationships/image" Target="media/image14.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29.wmf"/><Relationship Id="rId75" Type="http://schemas.openxmlformats.org/officeDocument/2006/relationships/oleObject" Target="embeddings/oleObject33.bin"/><Relationship Id="rId83" Type="http://schemas.openxmlformats.org/officeDocument/2006/relationships/image" Target="media/image38.wmf"/><Relationship Id="rId88" Type="http://schemas.openxmlformats.org/officeDocument/2006/relationships/oleObject" Target="embeddings/oleObject37.bin"/><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wmf"/><Relationship Id="rId132" Type="http://schemas.openxmlformats.org/officeDocument/2006/relationships/image" Target="media/image73.wmf"/><Relationship Id="rId140" Type="http://schemas.openxmlformats.org/officeDocument/2006/relationships/image" Target="media/image77.wmf"/><Relationship Id="rId145" Type="http://schemas.openxmlformats.org/officeDocument/2006/relationships/image" Target="media/image79.png"/><Relationship Id="rId153"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58.png"/><Relationship Id="rId114" Type="http://schemas.openxmlformats.org/officeDocument/2006/relationships/oleObject" Target="embeddings/oleObject39.bin"/><Relationship Id="rId119" Type="http://schemas.openxmlformats.org/officeDocument/2006/relationships/image" Target="media/image67.wmf"/><Relationship Id="rId127" Type="http://schemas.openxmlformats.org/officeDocument/2006/relationships/oleObject" Target="embeddings/oleObject46.bin"/><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image" Target="media/image37.wmf"/><Relationship Id="rId86" Type="http://schemas.openxmlformats.org/officeDocument/2006/relationships/oleObject" Target="embeddings/oleObject36.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oleObject" Target="embeddings/oleObject43.bin"/><Relationship Id="rId130" Type="http://schemas.openxmlformats.org/officeDocument/2006/relationships/image" Target="media/image72.wmf"/><Relationship Id="rId135" Type="http://schemas.openxmlformats.org/officeDocument/2006/relationships/oleObject" Target="embeddings/oleObject50.bin"/><Relationship Id="rId143" Type="http://schemas.openxmlformats.org/officeDocument/2006/relationships/oleObject" Target="embeddings/oleObject54.bin"/><Relationship Id="rId148" Type="http://schemas.openxmlformats.org/officeDocument/2006/relationships/image" Target="media/image82.png"/><Relationship Id="rId151" Type="http://schemas.openxmlformats.org/officeDocument/2006/relationships/image" Target="media/image85.png"/><Relationship Id="rId156"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1.png"/><Relationship Id="rId34" Type="http://schemas.openxmlformats.org/officeDocument/2006/relationships/image" Target="media/image10.png"/><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jpe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oleObject" Target="embeddings/oleObject42.bin"/><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40.wmf"/><Relationship Id="rId110" Type="http://schemas.openxmlformats.org/officeDocument/2006/relationships/image" Target="media/image62.png"/><Relationship Id="rId115" Type="http://schemas.openxmlformats.org/officeDocument/2006/relationships/image" Target="media/image65.wmf"/><Relationship Id="rId131" Type="http://schemas.openxmlformats.org/officeDocument/2006/relationships/oleObject" Target="embeddings/oleObject48.bin"/><Relationship Id="rId136" Type="http://schemas.openxmlformats.org/officeDocument/2006/relationships/image" Target="media/image75.wmf"/><Relationship Id="rId157" Type="http://schemas.openxmlformats.org/officeDocument/2006/relationships/image" Target="media/image91.png"/><Relationship Id="rId61" Type="http://schemas.openxmlformats.org/officeDocument/2006/relationships/image" Target="media/image25.wmf"/><Relationship Id="rId82" Type="http://schemas.openxmlformats.org/officeDocument/2006/relationships/oleObject" Target="embeddings/oleObject34.bin"/><Relationship Id="rId152" Type="http://schemas.openxmlformats.org/officeDocument/2006/relationships/image" Target="media/image86.png"/><Relationship Id="rId19" Type="http://schemas.openxmlformats.org/officeDocument/2006/relationships/oleObject" Target="embeddings/oleObject6.bin"/><Relationship Id="rId14" Type="http://schemas.openxmlformats.org/officeDocument/2006/relationships/oleObject" Target="embeddings/oleObject2.bin"/><Relationship Id="rId30" Type="http://schemas.openxmlformats.org/officeDocument/2006/relationships/oleObject" Target="embeddings/oleObject12.bin"/><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image" Target="media/image33.jpe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0.wmf"/><Relationship Id="rId147"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8.wmf"/><Relationship Id="rId142" Type="http://schemas.openxmlformats.org/officeDocument/2006/relationships/image" Target="media/image78.wmf"/><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40.bin"/><Relationship Id="rId137" Type="http://schemas.openxmlformats.org/officeDocument/2006/relationships/oleObject" Target="embeddings/oleObject51.bin"/><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F9801-AB3D-4537-AF31-6AC68BC56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44</Pages>
  <Words>6142</Words>
  <Characters>35015</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36</cp:revision>
  <dcterms:created xsi:type="dcterms:W3CDTF">2021-03-03T15:58:00Z</dcterms:created>
  <dcterms:modified xsi:type="dcterms:W3CDTF">2021-03-27T16:29:00Z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