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System Muvik</w:t>
      </w:r>
    </w:p>
    <w:p>
      <w:r>
        <w:t>Bộ quy chuẩn giao diện cho app nghe nhạc offline • Phiên bản 1.0 • 07/10/2026</w:t>
      </w:r>
    </w:p>
    <w:p>
      <w:r>
        <w:t>Tài liệu tổng hợp bộ token đề xuất từ các màn UI đã thống nhất, dùng chung cho theme tối và sáng. Mã màu là quy chuẩn triển khai, không phải kết quả lấy mẫu pixel từ ảnh mockup.</w:t>
      </w:r>
    </w:p>
    <w:p>
      <w:r>
        <w:t>Đơn vị: dp cho bố cục, sp cho chữ; Flutter dùng logical pixel và fontSize. Giá trị màu theo HEX RGB, opacity ghi riêng. Mọi kích thước nội dung cần thích ứng với màn hình và cỡ chữ hệ thống.</w:t>
      </w:r>
    </w:p>
    <w:p>
      <w:pPr>
        <w:pStyle w:val="Heading1"/>
      </w:pPr>
      <w:r>
        <w:t>1 Màu nền và bề mặt</w:t>
      </w:r>
    </w:p>
    <w:tbl>
      <w:tblPr>
        <w:tblW w:type="auto" w:w="0"/>
        <w:tblLayout w:type="fixed"/>
        <w:tblLook w:firstColumn="1" w:firstRow="1" w:lastColumn="0" w:lastRow="0" w:noHBand="0" w:noVBand="1" w:val="04A0"/>
      </w:tblPr>
      <w:tblGrid>
        <w:gridCol w:w="2232"/>
        <w:gridCol w:w="1728"/>
        <w:gridCol w:w="1728"/>
        <w:gridCol w:w="4536"/>
      </w:tblGrid>
      <w:tr>
        <w:trPr>
          <w:cantSplit/>
        </w:trPr>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Token</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Dark</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Light</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Áp dụng</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background</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#090F20</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#F7F8FC</w:t>
            </w:r>
          </w:p>
        </w:tc>
        <w:tc>
          <w:tcPr>
            <w:tcW w:type="dxa" w:w="453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Nền toàn app</w:t>
            </w:r>
          </w:p>
        </w:tc>
      </w:tr>
      <w:tr>
        <w:trPr>
          <w:cantSplit/>
        </w:trPr>
        <w:tc>
          <w:tcPr>
            <w:tcW w:type="dxa" w:w="223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surface</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#121A2E</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#FFFFFF</w:t>
            </w:r>
          </w:p>
        </w:tc>
        <w:tc>
          <w:tcPr>
            <w:tcW w:type="dxa" w:w="453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Card, nhóm cài đặt</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surfaceElevated</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#1A2340</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#FFFFFF</w:t>
            </w:r>
          </w:p>
        </w:tc>
        <w:tc>
          <w:tcPr>
            <w:tcW w:type="dxa" w:w="453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Dialog, sheet, mini player</w:t>
            </w:r>
          </w:p>
        </w:tc>
      </w:tr>
      <w:tr>
        <w:trPr>
          <w:cantSplit/>
        </w:trPr>
        <w:tc>
          <w:tcPr>
            <w:tcW w:type="dxa" w:w="223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surfaceInput</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#182139</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#EFF1F8</w:t>
            </w:r>
          </w:p>
        </w:tc>
        <w:tc>
          <w:tcPr>
            <w:tcW w:type="dxa" w:w="453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Tìm kiếm, nhập liệu</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surfaceSelected</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#292044</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#EEE7FF</w:t>
            </w:r>
          </w:p>
        </w:tc>
        <w:tc>
          <w:tcPr>
            <w:tcW w:type="dxa" w:w="453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Hàng hoặc chip được chọn</w:t>
            </w:r>
          </w:p>
        </w:tc>
      </w:tr>
      <w:tr>
        <w:trPr>
          <w:cantSplit/>
        </w:trPr>
        <w:tc>
          <w:tcPr>
            <w:tcW w:type="dxa" w:w="223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border</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#2B3551</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#DDE1EC</w:t>
            </w:r>
          </w:p>
        </w:tc>
        <w:tc>
          <w:tcPr>
            <w:tcW w:type="dxa" w:w="453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Viền card và input</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divider</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#222C43</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#E9ECF3</w:t>
            </w:r>
          </w:p>
        </w:tc>
        <w:tc>
          <w:tcPr>
            <w:tcW w:type="dxa" w:w="453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Đường phân cách</w:t>
            </w:r>
          </w:p>
        </w:tc>
      </w:tr>
      <w:tr>
        <w:trPr>
          <w:cantSplit/>
        </w:trPr>
        <w:tc>
          <w:tcPr>
            <w:tcW w:type="dxa" w:w="223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scrim</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#000000 • 60%</w:t>
            </w:r>
          </w:p>
        </w:tc>
        <w:tc>
          <w:tcPr>
            <w:tcW w:type="dxa" w:w="17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#090F20 • 35%</w:t>
            </w:r>
          </w:p>
        </w:tc>
        <w:tc>
          <w:tcPr>
            <w:tcW w:type="dxa" w:w="453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Lớp phủ sau dialog/sheet</w:t>
            </w:r>
          </w:p>
        </w:tc>
      </w:tr>
    </w:tbl>
    <w:p>
      <w:pPr>
        <w:spacing w:after="0"/>
      </w:pPr>
    </w:p>
    <w:p>
      <w:r>
        <w:t>Màn thông thường dùng nền đơn background. Trang chủ có thể dùng gradient nhẹ: Dark #090F20 → #151638 → #090F20; Light #F7F8FC → #F0EBFF → #F7F8FC. Giữ vùng dưới chữ ít chi tiết.</w:t>
      </w:r>
    </w:p>
    <w:p>
      <w:r>
        <w:br w:type="page"/>
      </w:r>
    </w:p>
    <w:p>
      <w:pPr>
        <w:pStyle w:val="Heading1"/>
      </w:pPr>
      <w:r>
        <w:t>2 Màu nhấn và trạng thái</w:t>
      </w:r>
    </w:p>
    <w:tbl>
      <w:tblPr>
        <w:tblW w:type="auto" w:w="0"/>
        <w:tblLayout w:type="fixed"/>
        <w:tblLook w:firstColumn="1" w:firstRow="1" w:lastColumn="0" w:lastRow="0" w:noHBand="0" w:noVBand="1" w:val="04A0"/>
      </w:tblPr>
      <w:tblGrid>
        <w:gridCol w:w="3600"/>
        <w:gridCol w:w="3312"/>
        <w:gridCol w:w="3312"/>
      </w:tblGrid>
      <w:tr>
        <w:trPr>
          <w:cantSplit/>
        </w:trPr>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Token</w:t>
            </w:r>
          </w:p>
        </w:tc>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Dark</w:t>
            </w:r>
          </w:p>
        </w:tc>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Light</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primary</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#A78BFA</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#7C3AED</w:t>
            </w:r>
          </w:p>
        </w:tc>
      </w:tr>
      <w:tr>
        <w:trPr>
          <w:cantSplit/>
        </w:trPr>
        <w:tc>
          <w:tcPr>
            <w:tcW w:type="dxa" w:w="36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primaryPressed</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#8B5CF6</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#6D28D9</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onPrimary</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#140D26</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#FFFFFF</w:t>
            </w:r>
          </w:p>
        </w:tc>
      </w:tr>
      <w:tr>
        <w:trPr>
          <w:cantSplit/>
        </w:trPr>
        <w:tc>
          <w:tcPr>
            <w:tcW w:type="dxa" w:w="36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secondary</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#46D9E5</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#087F8C</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textPrimary</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#F5F6FC</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#182033</w:t>
            </w:r>
          </w:p>
        </w:tc>
      </w:tr>
      <w:tr>
        <w:trPr>
          <w:cantSplit/>
        </w:trPr>
        <w:tc>
          <w:tcPr>
            <w:tcW w:type="dxa" w:w="36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textSecondary</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#B2B8CD</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#59647A</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textMuted</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#8791AC</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#68738A</w:t>
            </w:r>
          </w:p>
        </w:tc>
      </w:tr>
      <w:tr>
        <w:trPr>
          <w:cantSplit/>
        </w:trPr>
        <w:tc>
          <w:tcPr>
            <w:tcW w:type="dxa" w:w="36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textDisabled</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#59637C</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#A0A8BA</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iconDefault</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#B2B8CD</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#59647A</w:t>
            </w:r>
          </w:p>
        </w:tc>
      </w:tr>
      <w:tr>
        <w:trPr>
          <w:cantSplit/>
        </w:trPr>
        <w:tc>
          <w:tcPr>
            <w:tcW w:type="dxa" w:w="36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success</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#4ADE80</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#15803D</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warning</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#FBBF24</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#A16207</w:t>
            </w:r>
          </w:p>
        </w:tc>
      </w:tr>
      <w:tr>
        <w:trPr>
          <w:cantSplit/>
        </w:trPr>
        <w:tc>
          <w:tcPr>
            <w:tcW w:type="dxa" w:w="36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error</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#FB7185</w:t>
            </w:r>
          </w:p>
        </w:tc>
        <w:tc>
          <w:tcPr>
            <w:tcW w:type="dxa" w:w="33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#BE123C</w:t>
            </w:r>
          </w:p>
        </w:tc>
      </w:tr>
      <w:tr>
        <w:trPr>
          <w:cantSplit/>
        </w:trPr>
        <w:tc>
          <w:tcPr>
            <w:tcW w:type="dxa" w:w="36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info</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#60A5FA</w:t>
            </w:r>
          </w:p>
        </w:tc>
        <w:tc>
          <w:tcPr>
            <w:tcW w:type="dxa" w:w="33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#1D4ED8</w:t>
            </w:r>
          </w:p>
        </w:tc>
      </w:tr>
    </w:tbl>
    <w:p>
      <w:pPr>
        <w:spacing w:after="0"/>
      </w:pPr>
    </w:p>
    <w:p>
      <w:r>
        <w:t>primary dùng cho điều khiển đang bật và hành động chính; onPrimary dùng cho chữ/icon trên primary. Nội dung phụ dùng textSecondary; metadata dùng textMuted. Lỗi và thành công phải có icon hoặc lời mô tả, tránh chỉ phân biệt bằng màu.</w:t>
      </w:r>
    </w:p>
    <w:p>
      <w:r>
        <w:t>Nút destructive dùng error với chữ #FFFFFF. Các thông báo trạng thái khác dùng nền surfaceElevated và icon màu tương ứng. Không dùng textDisabled cho nội dung vẫn cần đọc hoặc thao tác.</w:t>
      </w:r>
    </w:p>
    <w:p>
      <w:pPr>
        <w:pStyle w:val="Heading1"/>
      </w:pPr>
      <w:r>
        <w:t>3 Nguyên tắc theme</w:t>
      </w:r>
    </w:p>
    <w:p>
      <w:r>
        <w:t>Chỉ gọi token theo vai trò; không gắn mã màu trực tiếp ở từng màn. Theme sáng và tối có cùng chức năng, kích thước và vị trí thao tác. Đổi theme không làm mất bài đang phát, hàng chờ hoặc trạng thái màn. Ảnh bìa giữ nguyên.</w:t>
      </w:r>
    </w:p>
    <w:p>
      <w:r>
        <w:br w:type="page"/>
      </w:r>
    </w:p>
    <w:p>
      <w:pPr>
        <w:pStyle w:val="Heading1"/>
      </w:pPr>
      <w:r>
        <w:t>4 Typography</w:t>
      </w:r>
    </w:p>
    <w:p>
      <w:r>
        <w:t>Font app: Be Vietnam Pro; ngôn ngữ ngoài phạm vi hỗ trợ dùng font hệ thống. Bảng ghi size / line height theo sp. Tài liệu Word dùng Arial để đọc thuận tiện.</w:t>
      </w:r>
    </w:p>
    <w:tbl>
      <w:tblPr>
        <w:tblW w:type="auto" w:w="0"/>
        <w:tblLayout w:type="fixed"/>
        <w:tblLook w:firstColumn="1" w:firstRow="1" w:lastColumn="0" w:lastRow="0" w:noHBand="0" w:noVBand="1" w:val="04A0"/>
      </w:tblPr>
      <w:tblGrid>
        <w:gridCol w:w="1800"/>
        <w:gridCol w:w="2016"/>
        <w:gridCol w:w="1080"/>
        <w:gridCol w:w="5328"/>
      </w:tblGrid>
      <w:tr>
        <w:trPr>
          <w:cantSplit/>
        </w:trPr>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Kiểu chữ</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Size / line height</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Weight</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Áp dụng</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Display</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32 / 40</w:t>
            </w:r>
          </w:p>
        </w:tc>
        <w:tc>
          <w:tcPr>
            <w:tcW w:type="dxa" w:w="10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700</w:t>
            </w:r>
          </w:p>
        </w:tc>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Tiêu đề onboarding</w:t>
            </w:r>
          </w:p>
        </w:tc>
      </w:tr>
      <w:tr>
        <w:trPr>
          <w:cantSplit/>
        </w:trPr>
        <w:tc>
          <w:tcPr>
            <w:tcW w:type="dxa" w:w="18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Heading L</w:t>
            </w:r>
          </w:p>
        </w:tc>
        <w:tc>
          <w:tcPr>
            <w:tcW w:type="dxa" w:w="201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28 / 36</w:t>
            </w:r>
          </w:p>
        </w:tc>
        <w:tc>
          <w:tcPr>
            <w:tcW w:type="dxa" w:w="108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700</w:t>
            </w:r>
          </w:p>
        </w:tc>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Tiêu đề các tab chính</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Heading M</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22 / 30</w:t>
            </w:r>
          </w:p>
        </w:tc>
        <w:tc>
          <w:tcPr>
            <w:tcW w:type="dxa" w:w="10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600</w:t>
            </w:r>
          </w:p>
        </w:tc>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Màn chi tiết, tên bài đang phát</w:t>
            </w:r>
          </w:p>
        </w:tc>
      </w:tr>
      <w:tr>
        <w:trPr>
          <w:cantSplit/>
        </w:trPr>
        <w:tc>
          <w:tcPr>
            <w:tcW w:type="dxa" w:w="18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Heading S</w:t>
            </w:r>
          </w:p>
        </w:tc>
        <w:tc>
          <w:tcPr>
            <w:tcW w:type="dxa" w:w="201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18 / 26</w:t>
            </w:r>
          </w:p>
        </w:tc>
        <w:tc>
          <w:tcPr>
            <w:tcW w:type="dxa" w:w="108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600</w:t>
            </w:r>
          </w:p>
        </w:tc>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Nhóm nội dung, dialog</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Body L</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16 / 24</w:t>
            </w:r>
          </w:p>
        </w:tc>
        <w:tc>
          <w:tcPr>
            <w:tcW w:type="dxa" w:w="10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400</w:t>
            </w:r>
          </w:p>
        </w:tc>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Nội dung chính</w:t>
            </w:r>
          </w:p>
        </w:tc>
      </w:tr>
      <w:tr>
        <w:trPr>
          <w:cantSplit/>
        </w:trPr>
        <w:tc>
          <w:tcPr>
            <w:tcW w:type="dxa" w:w="18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Body M</w:t>
            </w:r>
          </w:p>
        </w:tc>
        <w:tc>
          <w:tcPr>
            <w:tcW w:type="dxa" w:w="201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14 / 20</w:t>
            </w:r>
          </w:p>
        </w:tc>
        <w:tc>
          <w:tcPr>
            <w:tcW w:type="dxa" w:w="108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400</w:t>
            </w:r>
          </w:p>
        </w:tc>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Mô tả, nghệ sĩ, đường dẫn</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Label</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14 / 20</w:t>
            </w:r>
          </w:p>
        </w:tc>
        <w:tc>
          <w:tcPr>
            <w:tcW w:type="dxa" w:w="10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600</w:t>
            </w:r>
          </w:p>
        </w:tc>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Button, chip, tab</w:t>
            </w:r>
          </w:p>
        </w:tc>
      </w:tr>
      <w:tr>
        <w:trPr>
          <w:cantSplit/>
        </w:trPr>
        <w:tc>
          <w:tcPr>
            <w:tcW w:type="dxa" w:w="180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Caption</w:t>
            </w:r>
          </w:p>
        </w:tc>
        <w:tc>
          <w:tcPr>
            <w:tcW w:type="dxa" w:w="201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12 / 18</w:t>
            </w:r>
          </w:p>
        </w:tc>
        <w:tc>
          <w:tcPr>
            <w:tcW w:type="dxa" w:w="108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400</w:t>
            </w:r>
          </w:p>
        </w:tc>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Thời lượng, dung lượng</w:t>
            </w:r>
          </w:p>
        </w:tc>
      </w:tr>
      <w:tr>
        <w:trPr>
          <w:cantSplit/>
        </w:trPr>
        <w:tc>
          <w:tcPr>
            <w:tcW w:type="dxa" w:w="180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Navigation</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12 / 16</w:t>
            </w:r>
          </w:p>
        </w:tc>
        <w:tc>
          <w:tcPr>
            <w:tcW w:type="dxa" w:w="10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500–600</w:t>
            </w:r>
          </w:p>
        </w:tc>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Nhãn tab dưới</w:t>
            </w:r>
          </w:p>
        </w:tc>
      </w:tr>
    </w:tbl>
    <w:p>
      <w:pPr>
        <w:spacing w:after="0"/>
      </w:pPr>
    </w:p>
    <w:p>
      <w:r>
        <w:t>Tên bài trong danh sách: 16 sp, weight 600. Cho phép tăng cỡ chữ hệ thống; màn dài cuộn được. Tên bài/playlist có thể rút gọn bằng dấu ba chấm, nhưng nội dung hướng dẫn, lỗi và quyền truy cập phải đọc đầy đủ.</w:t>
      </w:r>
    </w:p>
    <w:p>
      <w:pPr>
        <w:pStyle w:val="Heading1"/>
      </w:pPr>
      <w:r>
        <w:t>5 Spacing và hình dạng</w:t>
      </w:r>
    </w:p>
    <w:tbl>
      <w:tblPr>
        <w:tblW w:type="auto" w:w="0"/>
        <w:tblLayout w:type="fixed"/>
        <w:tblLook w:firstColumn="1" w:firstRow="1" w:lastColumn="0" w:lastRow="0" w:noHBand="0" w:noVBand="1" w:val="04A0"/>
      </w:tblPr>
      <w:tblGrid>
        <w:gridCol w:w="5328"/>
        <w:gridCol w:w="4896"/>
      </w:tblGrid>
      <w:tr>
        <w:trPr>
          <w:cantSplit/>
        </w:trPr>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Thuộc tính</w:t>
            </w:r>
          </w:p>
        </w:tc>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Giá trị dp</w:t>
            </w:r>
          </w:p>
        </w:tc>
      </w:tr>
      <w:tr>
        <w:trPr>
          <w:cantSplit/>
        </w:trPr>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Thang spacing</w:t>
            </w:r>
          </w:p>
        </w:tc>
        <w:tc>
          <w:tcPr>
            <w:tcW w:type="dxa" w:w="489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4, 8, 12, 16, 20, 24, 32, 40, 48</w:t>
            </w:r>
          </w:p>
        </w:tc>
      </w:tr>
      <w:tr>
        <w:trPr>
          <w:cantSplit/>
        </w:trPr>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Padding ngang màn / khoảng cách nhóm</w:t>
            </w:r>
          </w:p>
        </w:tc>
        <w:tc>
          <w:tcPr>
            <w:tcW w:type="dxa" w:w="489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20 / 24</w:t>
            </w:r>
          </w:p>
        </w:tc>
      </w:tr>
      <w:tr>
        <w:trPr>
          <w:cantSplit/>
        </w:trPr>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Padding card / dialog</w:t>
            </w:r>
          </w:p>
        </w:tc>
        <w:tc>
          <w:tcPr>
            <w:tcW w:type="dxa" w:w="489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16 / 24</w:t>
            </w:r>
          </w:p>
        </w:tc>
      </w:tr>
      <w:tr>
        <w:trPr>
          <w:cantSplit/>
        </w:trPr>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Radius ảnh nhỏ / input và button</w:t>
            </w:r>
          </w:p>
        </w:tc>
        <w:tc>
          <w:tcPr>
            <w:tcW w:type="dxa" w:w="489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8 / 16</w:t>
            </w:r>
          </w:p>
        </w:tc>
      </w:tr>
      <w:tr>
        <w:trPr>
          <w:cantSplit/>
        </w:trPr>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Radius card / dialog và đầu sheet</w:t>
            </w:r>
          </w:p>
        </w:tc>
        <w:tc>
          <w:tcPr>
            <w:tcW w:type="dxa" w:w="489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20 / 24</w:t>
            </w:r>
          </w:p>
        </w:tc>
      </w:tr>
      <w:tr>
        <w:trPr>
          <w:cantSplit/>
        </w:trPr>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Chip và nút tròn</w:t>
            </w:r>
          </w:p>
        </w:tc>
        <w:tc>
          <w:tcPr>
            <w:tcW w:type="dxa" w:w="489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Bo tròn hoàn toàn</w:t>
            </w:r>
          </w:p>
        </w:tc>
      </w:tr>
      <w:tr>
        <w:trPr>
          <w:cantSplit/>
        </w:trPr>
        <w:tc>
          <w:tcPr>
            <w:tcW w:type="dxa" w:w="53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Viền / icon nhỏ, chuẩn, lớn</w:t>
            </w:r>
          </w:p>
        </w:tc>
        <w:tc>
          <w:tcPr>
            <w:tcW w:type="dxa" w:w="489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 / 20, 24, 32</w:t>
            </w:r>
          </w:p>
        </w:tc>
      </w:tr>
      <w:tr>
        <w:trPr>
          <w:cantSplit/>
        </w:trPr>
        <w:tc>
          <w:tcPr>
            <w:tcW w:type="dxa" w:w="532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Nét icon outline / vùng bấm tối thiểu</w:t>
            </w:r>
          </w:p>
        </w:tc>
        <w:tc>
          <w:tcPr>
            <w:tcW w:type="dxa" w:w="489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2 / 48 × 48</w:t>
            </w:r>
          </w:p>
        </w:tc>
      </w:tr>
    </w:tbl>
    <w:p>
      <w:pPr>
        <w:spacing w:after="0"/>
      </w:pPr>
    </w:p>
    <w:p>
      <w:r>
        <w:t>Dùng một bộ icon thống nhất, đề xuất Material Symbols Rounded. Tab được chọn có thể dùng bản filled. Vùng chạm 48 × 48 độc lập với kích thước icon nhìn thấy.</w:t>
      </w:r>
    </w:p>
    <w:p>
      <w:r>
        <w:br w:type="page"/>
      </w:r>
    </w:p>
    <w:p>
      <w:pPr>
        <w:pStyle w:val="Heading1"/>
      </w:pPr>
      <w:r>
        <w:t>6 Button và trạng thái</w:t>
      </w:r>
    </w:p>
    <w:tbl>
      <w:tblPr>
        <w:tblW w:type="auto" w:w="0"/>
        <w:tblLayout w:type="fixed"/>
        <w:tblLook w:firstColumn="1" w:firstRow="1" w:lastColumn="0" w:lastRow="0" w:noHBand="0" w:noVBand="1" w:val="04A0"/>
      </w:tblPr>
      <w:tblGrid>
        <w:gridCol w:w="1944"/>
        <w:gridCol w:w="3024"/>
        <w:gridCol w:w="5256"/>
      </w:tblGrid>
      <w:tr>
        <w:trPr>
          <w:cantSplit/>
        </w:trPr>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Loại</w:t>
            </w:r>
          </w:p>
        </w:tc>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Kích thước dp</w:t>
            </w:r>
          </w:p>
        </w:tc>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Hiển thị</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Primary</w:t>
            </w:r>
          </w:p>
        </w:tc>
        <w:tc>
          <w:tcPr>
            <w:tcW w:type="dxa" w:w="302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Cao 52; padding ngang 20</w:t>
            </w:r>
          </w:p>
        </w:tc>
        <w:tc>
          <w:tcPr>
            <w:tcW w:type="dxa" w:w="52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Nền primary, chữ onPrimary</w:t>
            </w:r>
          </w:p>
        </w:tc>
      </w:tr>
      <w:tr>
        <w:trPr>
          <w:cantSplit/>
        </w:trPr>
        <w:tc>
          <w:tcPr>
            <w:tcW w:type="dxa" w:w="1944"/>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Secondary</w:t>
            </w:r>
          </w:p>
        </w:tc>
        <w:tc>
          <w:tcPr>
            <w:tcW w:type="dxa" w:w="3024"/>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48; viền 1; bo 16</w:t>
            </w:r>
          </w:p>
        </w:tc>
        <w:tc>
          <w:tcPr>
            <w:tcW w:type="dxa" w:w="525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Nền trong suốt, viền border, chữ primary</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Tertiary</w:t>
            </w:r>
          </w:p>
        </w:tc>
        <w:tc>
          <w:tcPr>
            <w:tcW w:type="dxa" w:w="302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Vùng bấm cao ≥ 48</w:t>
            </w:r>
          </w:p>
        </w:tc>
        <w:tc>
          <w:tcPr>
            <w:tcW w:type="dxa" w:w="52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Không nền, chữ primary</w:t>
            </w:r>
          </w:p>
        </w:tc>
      </w:tr>
      <w:tr>
        <w:trPr>
          <w:cantSplit/>
        </w:trPr>
        <w:tc>
          <w:tcPr>
            <w:tcW w:type="dxa" w:w="1944"/>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Destructive</w:t>
            </w:r>
          </w:p>
        </w:tc>
        <w:tc>
          <w:tcPr>
            <w:tcW w:type="dxa" w:w="3024"/>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48–52; bo 16</w:t>
            </w:r>
          </w:p>
        </w:tc>
        <w:tc>
          <w:tcPr>
            <w:tcW w:type="dxa" w:w="525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Nền error, chữ trắng</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Icon button</w:t>
            </w:r>
          </w:p>
        </w:tc>
        <w:tc>
          <w:tcPr>
            <w:tcW w:type="dxa" w:w="302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48 × 48; icon 24</w:t>
            </w:r>
          </w:p>
        </w:tc>
        <w:tc>
          <w:tcPr>
            <w:tcW w:type="dxa" w:w="52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iconDefault; bật dùng primary</w:t>
            </w:r>
          </w:p>
        </w:tc>
      </w:tr>
      <w:tr>
        <w:trPr>
          <w:cantSplit/>
        </w:trPr>
        <w:tc>
          <w:tcPr>
            <w:tcW w:type="dxa" w:w="1944"/>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Play/Pause lớn</w:t>
            </w:r>
          </w:p>
        </w:tc>
        <w:tc>
          <w:tcPr>
            <w:tcW w:type="dxa" w:w="3024"/>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80 × 80; icon 32</w:t>
            </w:r>
          </w:p>
        </w:tc>
        <w:tc>
          <w:tcPr>
            <w:tcW w:type="dxa" w:w="5256"/>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Nền primary, icon onPrimary</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Play/Pause mini</w:t>
            </w:r>
          </w:p>
        </w:tc>
        <w:tc>
          <w:tcPr>
            <w:tcW w:type="dxa" w:w="302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48 × 48; icon 24</w:t>
            </w:r>
          </w:p>
        </w:tc>
        <w:tc>
          <w:tcPr>
            <w:tcW w:type="dxa" w:w="52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Cùng màu nút lớn</w:t>
            </w:r>
          </w:p>
        </w:tc>
      </w:tr>
    </w:tbl>
    <w:p>
      <w:pPr>
        <w:spacing w:after="0"/>
      </w:pPr>
    </w:p>
    <w:p>
      <w:r>
        <w:t>Pressed: primaryPressed; nút phụ thêm lớp primary 12%. Disabled: nền surfaceInput, chữ textDisabled. Loading: spinner 20 dp, chặn bấm lặp và giữ nguyên kích thước. Gradient tím–cyan chỉ dành cho CTA onboarding/setup; cần kiểm tra độ tương phản của chữ trên toàn gradient.</w:t>
      </w:r>
    </w:p>
    <w:p>
      <w:pPr>
        <w:pStyle w:val="Heading1"/>
      </w:pPr>
      <w:r>
        <w:t>7 Radio checkbox switch và slider</w:t>
      </w:r>
    </w:p>
    <w:tbl>
      <w:tblPr>
        <w:tblW w:type="auto" w:w="0"/>
        <w:tblLayout w:type="fixed"/>
        <w:tblLook w:firstColumn="1" w:firstRow="1" w:lastColumn="0" w:lastRow="0" w:noHBand="0" w:noVBand="1" w:val="04A0"/>
      </w:tblPr>
      <w:tblGrid>
        <w:gridCol w:w="1512"/>
        <w:gridCol w:w="2592"/>
        <w:gridCol w:w="2952"/>
        <w:gridCol w:w="3168"/>
      </w:tblGrid>
      <w:tr>
        <w:trPr>
          <w:cantSplit/>
        </w:trPr>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Thành phần</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Kích thước dp</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Tắt hoặc chưa chọn</w:t>
            </w:r>
          </w:p>
        </w:tc>
        <w:tc>
          <w:tcPr>
            <w:tcW w:type="dxa" w:w="2556"/>
            <w:vAlign w:val="center"/>
            <w:tcBorders>
              <w:top w:val="single" w:sz="4" w:color="D9D9D9"/>
              <w:left w:val="single" w:sz="4" w:color="D9D9D9"/>
              <w:bottom w:val="single" w:sz="4" w:color="D9D9D9"/>
              <w:right w:val="single" w:sz="4" w:color="D9D9D9"/>
            </w:tcBorders>
            <w:shd w:fill="E9EDF5"/>
          </w:tcPr>
          <w:p>
            <w:pPr>
              <w:spacing w:before="80" w:after="80"/>
            </w:pPr>
            <w:r>
              <w:rPr>
                <w:b/>
                <w:sz w:val="18"/>
              </w:rPr>
              <w:t>Bật hoặc chọn</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Radio</w:t>
            </w:r>
          </w:p>
        </w:tc>
        <w:tc>
          <w:tcPr>
            <w:tcW w:type="dxa" w:w="259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24 × 24; viền 2; chấm 12</w:t>
            </w:r>
          </w:p>
        </w:tc>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Viền textMuted</w:t>
            </w:r>
          </w:p>
        </w:tc>
        <w:tc>
          <w:tcPr>
            <w:tcW w:type="dxa" w:w="316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Viền và chấm primary</w:t>
            </w:r>
          </w:p>
        </w:tc>
      </w:tr>
      <w:tr>
        <w:trPr>
          <w:cantSplit/>
        </w:trPr>
        <w:tc>
          <w:tcPr>
            <w:tcW w:type="dxa" w:w="15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Checkbox</w:t>
            </w:r>
          </w:p>
        </w:tc>
        <w:tc>
          <w:tcPr>
            <w:tcW w:type="dxa" w:w="259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24 × 24; bo 6; viền 2</w:t>
            </w:r>
          </w:p>
        </w:tc>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Viền textMuted; trong suốt</w:t>
            </w:r>
          </w:p>
        </w:tc>
        <w:tc>
          <w:tcPr>
            <w:tcW w:type="dxa" w:w="316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Nền primary; tick onPrimary</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Switch</w:t>
            </w:r>
          </w:p>
        </w:tc>
        <w:tc>
          <w:tcPr>
            <w:tcW w:type="dxa" w:w="259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Track 48 × 28; thumb 24</w:t>
            </w:r>
          </w:p>
        </w:tc>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Track border; thumb textSecondary</w:t>
            </w:r>
          </w:p>
        </w:tc>
        <w:tc>
          <w:tcPr>
            <w:tcW w:type="dxa" w:w="316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Track primary; thumb onPrimary</w:t>
            </w:r>
          </w:p>
        </w:tc>
      </w:tr>
      <w:tr>
        <w:trPr>
          <w:cantSplit/>
        </w:trPr>
        <w:tc>
          <w:tcPr>
            <w:tcW w:type="dxa" w:w="15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Slider</w:t>
            </w:r>
          </w:p>
        </w:tc>
        <w:tc>
          <w:tcPr>
            <w:tcW w:type="dxa" w:w="259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Track cao 4; thumb 20</w:t>
            </w:r>
          </w:p>
        </w:tc>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Track border</w:t>
            </w:r>
          </w:p>
        </w:tc>
        <w:tc>
          <w:tcPr>
            <w:tcW w:type="dxa" w:w="316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Track active và thumb primary</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Progress mini</w:t>
            </w:r>
          </w:p>
        </w:tc>
        <w:tc>
          <w:tcPr>
            <w:tcW w:type="dxa" w:w="259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Track cao 3</w:t>
            </w:r>
          </w:p>
        </w:tc>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Track border</w:t>
            </w:r>
          </w:p>
        </w:tc>
        <w:tc>
          <w:tcPr>
            <w:tcW w:type="dxa" w:w="316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Tiến độ primary</w:t>
            </w:r>
          </w:p>
        </w:tc>
      </w:tr>
      <w:tr>
        <w:trPr>
          <w:cantSplit/>
        </w:trPr>
        <w:tc>
          <w:tcPr>
            <w:tcW w:type="dxa" w:w="151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EQ dọc</w:t>
            </w:r>
          </w:p>
        </w:tc>
        <w:tc>
          <w:tcPr>
            <w:tcW w:type="dxa" w:w="259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Track rộng 6; thumb 20</w:t>
            </w:r>
          </w:p>
        </w:tc>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Track border</w:t>
            </w:r>
          </w:p>
        </w:tc>
        <w:tc>
          <w:tcPr>
            <w:tcW w:type="dxa" w:w="3168"/>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Phần active primary</w:t>
            </w:r>
          </w:p>
        </w:tc>
      </w:tr>
    </w:tbl>
    <w:p>
      <w:pPr>
        <w:spacing w:after="0"/>
      </w:pPr>
    </w:p>
    <w:p>
      <w:r>
        <w:t>Vùng thao tác tối thiểu 48 dp. Radio chọn một phương án; checkbox chọn nhiều thư mục/bài; switch bật/tắt ngay một chức năng. Checkbox chọn một phần dùng dấu ngang. Disabled giảm opacity toàn control còn 40% và không nhận thao tác; vẫn có nhãn giải thích khi cần.</w:t>
      </w:r>
    </w:p>
    <w:p>
      <w:r>
        <w:br w:type="page"/>
      </w:r>
    </w:p>
    <w:p>
      <w:pPr>
        <w:pStyle w:val="Heading1"/>
      </w:pPr>
      <w:r>
        <w:t>8 Input chip và tab</w:t>
      </w:r>
    </w:p>
    <w:tbl>
      <w:tblPr>
        <w:tblW w:type="auto" w:w="0"/>
        <w:tblLayout w:type="fixed"/>
        <w:tblLook w:firstColumn="1" w:firstRow="1" w:lastColumn="0" w:lastRow="0" w:noHBand="0" w:noVBand="1" w:val="04A0"/>
      </w:tblPr>
      <w:tblGrid>
        <w:gridCol w:w="2952"/>
        <w:gridCol w:w="7272"/>
      </w:tblGrid>
      <w:tr>
        <w:trPr>
          <w:cantSplit/>
        </w:trPr>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Thành phần</w:t>
            </w:r>
          </w:p>
        </w:tc>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Quy chuẩn</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Search và input</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Cao tối thiểu 52; bo 16; padding ngang 16; chữ 16 sp; nền surfaceInput</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Focus</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Viền primary 2 dp; giữ nguyên kích thước ngoài</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Error</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Viền error; thông báo 12 sp dưới ô</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Feedback textarea</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tối thiểu 144; padding 16; chữ 16 sp</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Chip lọc</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Cao 36; padding ngang 14; chữ 14 sp; vùng chạm ≥ 48</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Chip được chọn</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Nền surfaceSelected; chữ và icon primary</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Tab Tuần Tháng Năm</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Container cao 48; bo 14; padding 4</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Tab được chọn / chưa chọn</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Nền primary, chữ onPrimary / trong suốt, chữ textSecondary</w:t>
            </w:r>
          </w:p>
        </w:tc>
      </w:tr>
    </w:tbl>
    <w:p>
      <w:pPr>
        <w:spacing w:after="0"/>
      </w:pPr>
    </w:p>
    <w:p>
      <w:pPr>
        <w:pStyle w:val="Heading1"/>
      </w:pPr>
      <w:r>
        <w:t>9 Thành phần riêng của Muvik</w:t>
      </w:r>
    </w:p>
    <w:tbl>
      <w:tblPr>
        <w:tblW w:type="auto" w:w="0"/>
        <w:tblLayout w:type="fixed"/>
        <w:tblLook w:firstColumn="1" w:firstRow="1" w:lastColumn="0" w:lastRow="0" w:noHBand="0" w:noVBand="1" w:val="04A0"/>
      </w:tblPr>
      <w:tblGrid>
        <w:gridCol w:w="2952"/>
        <w:gridCol w:w="7272"/>
      </w:tblGrid>
      <w:tr>
        <w:trPr>
          <w:cantSplit/>
        </w:trPr>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Thành phần</w:t>
            </w:r>
          </w:p>
        </w:tc>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Quy chuẩn dp trừ khi ghi sp</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App bar chi tiết</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Cao 56; tiêu đề 20 sp / 600</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Bottom navigation</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72 chưa tính safe area; 4 tab chia đều</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Tab dưới đang chọn</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Icon và chữ primary; nền surfaceSelected</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Mini player</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tối thiểu 80; margin ngang 12; bo 20; ảnh 48 × 48</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Hàng bài hát</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Cao tối thiểu 80; ảnh 56 × 56; gap 12</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Hàng cài đặt</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tối thiểu 64; icon 24; padding 16</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Card playlist</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Rộng 160; ảnh vuông; tên tối đa 2 dòng</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Ảnh màn Đang phát</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Vuông; rộng bằng màn trừ 48; bo 20</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Card thống kê</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Padding 16; số chính 28 sp / 700</w:t>
            </w:r>
          </w:p>
        </w:tc>
      </w:tr>
    </w:tbl>
    <w:p>
      <w:pPr>
        <w:spacing w:after="0"/>
      </w:pPr>
    </w:p>
    <w:p>
      <w:r>
        <w:t>Bốn tab: Trang chủ, Thư viện, Khám phá, Cài đặt. Thống kê mở từ Khám phá. Onboarding và ba bước setup không có bottom navigation. Các chiều cao tối thiểu được phép tăng khi cỡ chữ lớn.</w:t>
      </w:r>
    </w:p>
    <w:p>
      <w:r>
        <w:br w:type="page"/>
      </w:r>
    </w:p>
    <w:p>
      <w:pPr>
        <w:pStyle w:val="Heading1"/>
        <w:spacing w:after="280"/>
      </w:pPr>
      <w:r>
        <w:t>10 Dialog bottom sheet và thông báo</w:t>
      </w:r>
    </w:p>
    <w:p/>
    <w:tbl>
      <w:tblPr>
        <w:tblW w:type="auto" w:w="0"/>
        <w:tblLayout w:type="fixed"/>
        <w:tblLook w:firstColumn="1" w:firstRow="1" w:lastColumn="0" w:lastRow="0" w:noHBand="0" w:noVBand="1" w:val="04A0"/>
      </w:tblPr>
      <w:tblGrid>
        <w:gridCol w:w="2952"/>
        <w:gridCol w:w="7272"/>
      </w:tblGrid>
      <w:tr>
        <w:trPr>
          <w:cantSplit/>
        </w:trPr>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Thành phần</w:t>
            </w:r>
          </w:p>
        </w:tc>
        <w:tc>
          <w:tcPr>
            <w:tcW w:type="dxa" w:w="5112"/>
            <w:vAlign w:val="center"/>
            <w:tcBorders>
              <w:top w:val="single" w:sz="4" w:color="D9D9D9"/>
              <w:left w:val="single" w:sz="4" w:color="D9D9D9"/>
              <w:bottom w:val="single" w:sz="4" w:color="D9D9D9"/>
              <w:right w:val="single" w:sz="4" w:color="D9D9D9"/>
            </w:tcBorders>
            <w:shd w:fill="E9EDF5"/>
          </w:tcPr>
          <w:p>
            <w:pPr>
              <w:spacing w:before="80" w:after="80"/>
            </w:pPr>
            <w:r>
              <w:rPr>
                <w:b/>
                <w:sz w:val="18"/>
              </w:rPr>
              <w:t>Quy chuẩn</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Dialog</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Rộng tối đa 360; cách mép màn ≥ 24; bo 24; padding 24</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Bottom sheet</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Bo góc trên 24; padding 20; cao tối đa 90% vùng khả dụng; nội dung dài cuộn</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Handle sheet</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36 × 4; màu textMuted; cách mép trên 12</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Toast và snackbar</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Cao tối thiểu 48; margin 16; bo 12; chữ 14 sp</w:t>
            </w:r>
          </w:p>
        </w:tc>
      </w:tr>
      <w:tr>
        <w:trPr>
          <w:cantSplit/>
        </w:trPr>
        <w:tc>
          <w:tcPr>
            <w:tcW w:type="dxa" w:w="295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Vị trí toast</w:t>
            </w:r>
          </w:p>
        </w:tc>
        <w:tc>
          <w:tcPr>
            <w:tcW w:type="dxa" w:w="72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Phía trên mini player; không che tab dưới</w:t>
            </w:r>
          </w:p>
        </w:tc>
      </w:tr>
      <w:tr>
        <w:trPr>
          <w:cantSplit/>
        </w:trPr>
        <w:tc>
          <w:tcPr>
            <w:tcW w:type="dxa" w:w="295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Thông báo media và khóa máy</w:t>
            </w:r>
          </w:p>
        </w:tc>
        <w:tc>
          <w:tcPr>
            <w:tcW w:type="dxa" w:w="72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Theo hệ điều hành; app cung cấp ảnh bìa, metadata và điều khiển</w:t>
            </w:r>
          </w:p>
        </w:tc>
      </w:tr>
    </w:tbl>
    <w:p>
      <w:pPr>
        <w:spacing w:after="0"/>
      </w:pPr>
    </w:p>
    <w:p>
      <w:r>
        <w:t>Nền dialog/sheet dùng surfaceElevated, lớp phủ scrim. Nút xác nhận dùng primary; hành động có hậu quả dùng nhãn rõ như Dừng phát hoặc Bỏ khỏi thư viện. Hủy/Để sau dùng secondary hoặc tertiary. Giữ safe area, tránh bàn phím che ô nhập và nút chính.</w:t>
      </w:r>
    </w:p>
    <w:p>
      <w:pPr>
        <w:pStyle w:val="Heading1"/>
      </w:pPr>
      <w:r>
        <w:t>11 Shadow và chuyển động</w:t>
      </w:r>
    </w:p>
    <w:tbl>
      <w:tblPr>
        <w:tblW w:type="auto" w:w="0"/>
        <w:tblLayout w:type="fixed"/>
        <w:tblLook w:firstColumn="1" w:firstRow="1" w:lastColumn="0" w:lastRow="0" w:noHBand="0" w:noVBand="1" w:val="04A0"/>
      </w:tblPr>
      <w:tblGrid>
        <w:gridCol w:w="2880"/>
        <w:gridCol w:w="3672"/>
        <w:gridCol w:w="3672"/>
      </w:tblGrid>
      <w:tr>
        <w:trPr>
          <w:cantSplit/>
        </w:trPr>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Thuộc tính</w:t>
            </w:r>
          </w:p>
        </w:tc>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Dark</w:t>
            </w:r>
          </w:p>
        </w:tc>
        <w:tc>
          <w:tcPr>
            <w:tcW w:type="dxa" w:w="3408"/>
            <w:vAlign w:val="center"/>
            <w:tcBorders>
              <w:top w:val="single" w:sz="4" w:color="D9D9D9"/>
              <w:left w:val="single" w:sz="4" w:color="D9D9D9"/>
              <w:bottom w:val="single" w:sz="4" w:color="D9D9D9"/>
              <w:right w:val="single" w:sz="4" w:color="D9D9D9"/>
            </w:tcBorders>
            <w:shd w:fill="E9EDF5"/>
          </w:tcPr>
          <w:p>
            <w:pPr>
              <w:spacing w:before="80" w:after="80"/>
            </w:pPr>
            <w:r>
              <w:rPr>
                <w:b/>
                <w:sz w:val="18"/>
              </w:rPr>
              <w:t>Light</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Card shadow</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#000000 • 16%; blur 12; y 4</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#182033 • 6%; blur 12; y 4</w:t>
            </w:r>
          </w:p>
        </w:tc>
      </w:tr>
      <w:tr>
        <w:trPr>
          <w:cantSplit/>
        </w:trPr>
        <w:tc>
          <w:tcPr>
            <w:tcW w:type="dxa" w:w="288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Dialog và sheet shadow</w:t>
            </w:r>
          </w:p>
        </w:tc>
        <w:tc>
          <w:tcPr>
            <w:tcW w:type="dxa" w:w="36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#000000 • 28%; blur 24; y 8</w:t>
            </w:r>
          </w:p>
        </w:tc>
        <w:tc>
          <w:tcPr>
            <w:tcW w:type="dxa" w:w="36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#182033 • 12%; blur 24; y 8</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Hiệu ứng bấm</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120 ms</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120 ms</w:t>
            </w:r>
          </w:p>
        </w:tc>
      </w:tr>
      <w:tr>
        <w:trPr>
          <w:cantSplit/>
        </w:trPr>
        <w:tc>
          <w:tcPr>
            <w:tcW w:type="dxa" w:w="2880"/>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Đổi tab và trạng thái</w:t>
            </w:r>
          </w:p>
        </w:tc>
        <w:tc>
          <w:tcPr>
            <w:tcW w:type="dxa" w:w="36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180 ms</w:t>
            </w:r>
          </w:p>
        </w:tc>
        <w:tc>
          <w:tcPr>
            <w:tcW w:type="dxa" w:w="3672"/>
            <w:vAlign w:val="center"/>
            <w:tcBorders>
              <w:top w:val="single" w:sz="4" w:color="D9D9D9"/>
              <w:left w:val="single" w:sz="4" w:color="D9D9D9"/>
              <w:bottom w:val="single" w:sz="4" w:color="D9D9D9"/>
              <w:right w:val="single" w:sz="4" w:color="D9D9D9"/>
            </w:tcBorders>
            <w:shd w:fill="F7F8FC"/>
          </w:tcPr>
          <w:p>
            <w:pPr>
              <w:spacing w:before="80" w:after="80"/>
            </w:pPr>
            <w:r>
              <w:rPr>
                <w:b w:val="0"/>
                <w:sz w:val="18"/>
              </w:rPr>
              <w:t>180 ms</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Mở dialog và sheet</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240 ms</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240 ms</w:t>
            </w:r>
          </w:p>
        </w:tc>
      </w:tr>
    </w:tbl>
    <w:p>
      <w:pPr>
        <w:spacing w:after="0"/>
      </w:pPr>
    </w:p>
    <w:p>
      <w:r>
        <w:t>Curve mặc định: easeOut. Tôn trọng tùy chọn giảm chuyển động của hệ thống. Không dùng hiệu ứng nhấp nháy hoặc glow phía sau nội dung dài.</w:t>
      </w:r>
    </w:p>
    <w:p>
      <w:pPr>
        <w:pStyle w:val="Heading1"/>
      </w:pPr>
      <w:r>
        <w:t>12 Quy tắc triển khai</w:t>
      </w:r>
    </w:p>
    <w:p>
      <w:r>
        <w:t>Tổ chức token theo Color, Typography, Spacing, Radius, Size và Motion. Component lấy màu từ theme hiện tại và dùng chung quy chuẩn ở mọi màn. Trong Flutter có thể ánh xạ vào ThemeData, ColorScheme và ThemeExtension cho token riêng.</w:t>
      </w:r>
    </w:p>
    <w:p>
      <w:r>
        <w:t>Trước khi chốt build: kiểm tra hai theme, cỡ chữ lớn, màn nhỏ, safe area và trạng thái disabled/loading/error. Mục tiêu tương phản: chữ thường ≥ 4.5:1, chữ lớn và thành phần điều khiển ≥ 3:1; kiểm tra lại khi dùng opacity hoặc gradient.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Muvik Design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