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Del="00000000" w:rsidP="00000000" w:rsidRDefault="00000000" w:rsidRPr="00000000" w14:paraId="00000001">
      <w:pPr>
        <w:pStyle w:val="Title"/>
        <w:jc w:val="center"/>
        <w:rPr>
          <w:b w:val="1"/>
          <w:bCs w:val="1"/>
        </w:rPr>
      </w:pPr>
      <w:r w:rsidDel="00000000" w:rsidR="00000000" w:rsidRPr="00000000">
        <w:rPr>
          <w:rFonts w:ascii="Arial" w:hAnsi="Arial"/>
          <w:color w:val="000000"/>
          <w:rtl w:val="0"/>
        </w:rPr>
        <w:t xml:space="preserve">Tài liệu nghiệp vụ và luồng hoạt động ứng dụng </w:t>
      </w:r>
      <w:r w:rsidDel="00000000" w:rsidR="00000000" w:rsidRPr="00000000">
        <w:rPr>
          <w:rFonts w:ascii="Arial" w:hAnsi="Arial"/>
          <w:b w:val="1"/>
          <w:bCs w:val="1"/>
          <w:color w:val="000000"/>
          <w:rtl w:val="0"/>
        </w:rPr>
        <w:t xml:space="preserve">Muvik</w:t>
      </w:r>
    </w:p>
    <w:p w:rsidR="00000000" w:rsidDel="00000000" w:rsidP="00000000" w:rsidRDefault="00000000" w:rsidRPr="00000000" w14:paraId="00000002">
      <w:pPr>
        <w:rPr/>
      </w:pPr>
      <w:r w:rsidDel="00000000" w:rsidR="00000000" w:rsidRPr="00000000">
        <w:rPr>
          <w:rFonts w:ascii="Arial" w:hAnsi="Arial"/>
          <w:color w:val="000000"/>
          <w:rtl w:val="0"/>
        </w:rPr>
        <w:t xml:space="preserve">Muvik</w:t>
      </w:r>
      <w:r w:rsidDel="00000000" w:rsidR="00000000" w:rsidRPr="00000000">
        <w:rPr>
          <w:rFonts w:ascii="Arial" w:hAnsi="Arial"/>
          <w:color w:val="000000"/>
          <w:rtl w:val="0"/>
        </w:rPr>
        <w:t xml:space="preserve"> là ứng dụng nghe nhạc từ các tệp âm thanh người dùng đã lưu trên thiết bị. Tài liệu này quy định cách xây dựng chức năng, điều hướng, dữ liệu và xử lý trạng thái dựa trên bộ UI Muvik đã thiết kế. Người phát triển có thể dùng tài liệu để chia công việc; người kiểm thử có thể dùng quy tắc và kịch bản nghiệm thu để kiểm tra app.</w:t>
      </w:r>
    </w:p>
    <w:p w:rsidR="00000000" w:rsidDel="00000000" w:rsidP="00000000" w:rsidRDefault="00000000" w:rsidRPr="00000000" w14:paraId="00000003">
      <w:pPr>
        <w:pStyle w:val="Heading1"/>
        <w:rPr/>
      </w:pPr>
      <w:r w:rsidDel="00000000" w:rsidR="00000000" w:rsidRPr="00000000">
        <w:rPr>
          <w:rFonts w:ascii="Arial" w:hAnsi="Arial"/>
          <w:color w:val="000000"/>
          <w:rtl w:val="0"/>
        </w:rPr>
        <w:t xml:space="preserve">1 Phạm vi sản phẩm và những quyết định chung</w:t>
      </w:r>
    </w:p>
    <w:p w:rsidR="00000000" w:rsidDel="00000000" w:rsidP="00000000" w:rsidRDefault="00000000" w:rsidRPr="00000000" w14:paraId="00000004">
      <w:pPr>
        <w:pStyle w:val="Heading2"/>
        <w:rPr/>
      </w:pPr>
      <w:r w:rsidDel="00000000" w:rsidR="00000000" w:rsidRPr="00000000">
        <w:rPr>
          <w:rFonts w:ascii="Arial" w:hAnsi="Arial"/>
          <w:color w:val="000000"/>
          <w:rtl w:val="0"/>
        </w:rPr>
        <w:t xml:space="preserve">1.1 Mục tiêu</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 phép tìm và nghe nhạc trong bộ nhớ máy hoặc thẻ nhớ đã được cấp quyền.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bài hát theo album, nghệ sĩ, thư mục và playlist cá nhân.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Điều khiển thống nhất từ màn Đang phát, mini player, thông báo media, màn hình khóa và tai nghe.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Cung cấp theme sáng, tối và theo hệ thống; trải nghiệm hai theme có cùng chức năng.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yêu cầu tài khoản hoặc mạng để thực hiện các nghiệp vụ nghe nhạc chính.</w:t>
      </w:r>
    </w:p>
    <w:p w:rsidR="00000000" w:rsidDel="00000000" w:rsidP="00000000" w:rsidRDefault="00000000" w:rsidRPr="00000000" w14:paraId="0000000A">
      <w:pPr>
        <w:numPr>
          <w:ilvl w:val="0"/>
          <w:numId w:val="1"/>
        </w:numPr>
        <w:ind w:left="360"/>
      </w:pPr>
      <w:r w:rsidDel="00000000" w:rsidR="00000000" w:rsidRPr="00000000">
        <w:rPr>
          <w:rFonts w:ascii="Arial" w:hAnsi="Arial"/>
          <w:color w:val="000000"/>
          <w:rtl w:val="0"/>
        </w:rPr>
        <w:t xml:space="preserve">Phát nhạc liên tục khi ứng dụng chạy nền hoặc màn hình thiết bị đã tắt.</w:t>
      </w:r>
    </w:p>
    <w:p w:rsidR="00000000" w:rsidDel="00000000" w:rsidP="00000000" w:rsidRDefault="00000000" w:rsidRPr="00000000" w14:paraId="0000000B">
      <w:pPr>
        <w:numPr>
          <w:ilvl w:val="0"/>
          <w:numId w:val="1"/>
        </w:numPr>
        <w:ind w:left="360"/>
      </w:pPr>
      <w:r w:rsidDel="00000000" w:rsidR="00000000" w:rsidRPr="00000000">
        <w:rPr>
          <w:rFonts w:ascii="Arial" w:hAnsi="Arial"/>
          <w:color w:val="000000"/>
          <w:rtl w:val="0"/>
        </w:rPr>
        <w:t xml:space="preserve">Hỗ trợ tìm kiếm nhanh theo tên bài hát, album, nghệ sĩ và thư mục.</w:t>
      </w:r>
    </w:p>
    <w:p w:rsidR="00000000" w:rsidDel="00000000" w:rsidP="00000000" w:rsidRDefault="00000000" w:rsidRPr="00000000" w14:paraId="0000000C">
      <w:pPr>
        <w:numPr>
          <w:ilvl w:val="0"/>
          <w:numId w:val="1"/>
        </w:numPr>
        <w:ind w:left="360"/>
      </w:pPr>
      <w:r w:rsidDel="00000000" w:rsidR="00000000" w:rsidRPr="00000000">
        <w:rPr>
          <w:rFonts w:ascii="Arial" w:hAnsi="Arial"/>
          <w:color w:val="000000"/>
          <w:rtl w:val="0"/>
        </w:rPr>
        <w:t xml:space="preserve">Cung cấp chế độ phát ngẫu nhiên, lặp lại và quản lý hàng đợi phát.</w:t>
      </w:r>
    </w:p>
    <w:p w:rsidR="00000000" w:rsidDel="00000000" w:rsidP="00000000" w:rsidRDefault="00000000" w:rsidRPr="00000000" w14:paraId="0000000D">
      <w:pPr>
        <w:numPr>
          <w:ilvl w:val="0"/>
          <w:numId w:val="1"/>
        </w:numPr>
        <w:ind w:left="360"/>
      </w:pPr>
      <w:r w:rsidDel="00000000" w:rsidR="00000000" w:rsidRPr="00000000">
        <w:rPr>
          <w:rFonts w:ascii="Arial" w:hAnsi="Arial"/>
          <w:color w:val="000000"/>
          <w:rtl w:val="0"/>
        </w:rPr>
        <w:t xml:space="preserve">Cá nhân hóa trải nghiệm qua danh sách yêu thích, lịch sử nghe, bộ chỉnh âm và hẹn giờ tắt nhạc.</w:t>
      </w:r>
    </w:p>
    <w:p w:rsidR="00000000" w:rsidDel="00000000" w:rsidP="00000000" w:rsidRDefault="00000000" w:rsidRPr="00000000" w14:paraId="0000000E">
      <w:pPr>
        <w:numPr>
          <w:ilvl w:val="0"/>
          <w:numId w:val="1"/>
        </w:numPr>
        <w:ind w:left="360"/>
      </w:pPr>
      <w:r w:rsidDel="00000000" w:rsidR="00000000" w:rsidRPr="00000000">
        <w:rPr>
          <w:rFonts w:ascii="Arial" w:hAnsi="Arial"/>
          <w:color w:val="000000"/>
          <w:rtl w:val="0"/>
        </w:rPr>
        <w:t xml:space="preserve">Quét và cập nhật thư viện khi người dùng thêm, di chuyển hoặc xóa tệp nhạc; cho phép chọn thư mục cần quét.</w:t>
      </w:r>
    </w:p>
    <w:p w:rsidR="00000000" w:rsidDel="00000000" w:rsidP="00000000" w:rsidRDefault="00000000" w:rsidRPr="00000000" w14:paraId="0000000F">
      <w:pPr>
        <w:numPr>
          <w:ilvl w:val="0"/>
          <w:numId w:val="1"/>
        </w:numPr>
        <w:ind w:left="360"/>
      </w:pPr>
      <w:r w:rsidDel="00000000" w:rsidR="00000000" w:rsidRPr="00000000">
        <w:rPr>
          <w:rFonts w:ascii="Arial" w:hAnsi="Arial"/>
          <w:color w:val="000000"/>
          <w:rtl w:val="0"/>
        </w:rPr>
        <w:t xml:space="preserve">Ghi nhớ bài hát, vị trí đang nghe và hàng đợi để người dùng tiếp tục ở lần mở app sau.</w:t>
      </w:r>
    </w:p>
    <w:p w:rsidR="00000000" w:rsidDel="00000000" w:rsidP="00000000" w:rsidRDefault="00000000" w:rsidRPr="00000000" w14:paraId="00000010">
      <w:pPr>
        <w:numPr>
          <w:ilvl w:val="0"/>
          <w:numId w:val="1"/>
        </w:numPr>
        <w:ind w:left="360"/>
      </w:pPr>
      <w:r w:rsidDel="00000000" w:rsidR="00000000" w:rsidRPr="00000000">
        <w:rPr>
          <w:rFonts w:ascii="Arial" w:hAnsi="Arial"/>
          <w:color w:val="000000"/>
          <w:rtl w:val="0"/>
        </w:rPr>
        <w:t xml:space="preserve">Xử lý rõ ràng các trường hợp chưa cấp quyền, thư viện trống, tệp bị mất hoặc định dạng không được hỗ trợ.</w:t>
      </w:r>
    </w:p>
    <w:p w:rsidR="00000000" w:rsidDel="00000000" w:rsidP="00000000" w:rsidRDefault="00000000" w:rsidRPr="00000000" w14:paraId="00000011">
      <w:pPr>
        <w:numPr>
          <w:ilvl w:val="0"/>
          <w:numId w:val="1"/>
        </w:numPr>
        <w:ind w:left="360"/>
      </w:pPr>
      <w:r w:rsidDel="00000000" w:rsidR="00000000" w:rsidRPr="00000000">
        <w:rPr>
          <w:rFonts w:ascii="Arial" w:hAnsi="Arial"/>
          <w:color w:val="000000"/>
          <w:rtl w:val="0"/>
        </w:rPr>
        <w:t xml:space="preserve">Bảo đảm giao diện dễ sử dụng, hỗ trợ đa ngôn ngữ cho người dùng toàn cầu.</w:t>
      </w:r>
    </w:p>
    <w:p w:rsidR="00000000" w:rsidDel="00000000" w:rsidP="00000000" w:rsidRDefault="00000000" w:rsidRPr="00000000" w14:paraId="00000012">
      <w:pPr>
        <w:numPr>
          <w:ilvl w:val="0"/>
          <w:numId w:val="1"/>
        </w:numPr>
        <w:ind w:left="360"/>
      </w:pPr>
      <w:r w:rsidDel="00000000" w:rsidR="00000000" w:rsidRPr="00000000">
        <w:rPr>
          <w:rFonts w:ascii="Arial" w:hAnsi="Arial"/>
          <w:color w:val="000000"/>
          <w:rtl w:val="0"/>
        </w:rPr>
        <w:t xml:space="preserve">Tôn trọng dữ liệu trên thiết bị; chỉ truy cập các tệp và thư mục đã được người dùng cấp quyền.</w:t>
      </w:r>
    </w:p>
    <w:p w:rsidR="00000000" w:rsidDel="00000000" w:rsidP="00000000" w:rsidRDefault="00000000" w:rsidRPr="00000000" w14:paraId="00000013">
      <w:pPr>
        <w:pStyle w:val="Heading2"/>
        <w:rPr/>
      </w:pPr>
      <w:r w:rsidDel="00000000" w:rsidR="00000000" w:rsidRPr="00000000">
        <w:rPr>
          <w:rFonts w:ascii="Arial" w:hAnsi="Arial"/>
          <w:color w:val="000000"/>
          <w:rtl w:val="0"/>
        </w:rPr>
        <w:t xml:space="preserve">1.2 Phạm vi phiên bản đầu</w:t>
      </w:r>
    </w:p>
    <w:p w:rsidR="00000000" w:rsidDel="00000000" w:rsidP="00000000" w:rsidRDefault="00000000" w:rsidRPr="00000000" w14:paraId="00000014">
      <w:pPr>
        <w:rPr/>
      </w:pPr>
      <w:r>
        <w:rPr>
          <w:rFonts w:ascii="Arial" w:hAnsi="Arial"/>
          <w:color w:val="000000"/>
        </w:rPr>
        <w:t>Bao gồm splash, 3 onboarding, 3 bước setup, 4 tab chính, màn Thống kê riêng, tìm kiếm, thư viện và playlist, trình phát, phát nền, các tiện ích và cài đặt trong bảng 1.3. Các màn chi tiết, bottom sheet, dialog và trạng thái lỗi dùng chung dữ liệu nghiệp vụ.</w:t>
      </w:r>
    </w:p>
    <w:p w:rsidR="00000000" w:rsidDel="00000000" w:rsidP="00000000" w:rsidRDefault="00000000" w:rsidRPr="00000000" w14:paraId="00000015">
      <w:pPr>
        <w:rPr/>
      </w:pPr>
      <w:r w:rsidDel="00000000" w:rsidR="00000000" w:rsidRPr="00000000">
        <w:rPr>
          <w:rFonts w:ascii="Arial" w:hAnsi="Arial"/>
          <w:color w:val="000000"/>
          <w:rtl w:val="0"/>
        </w:rPr>
        <w:t xml:space="preserve">Không có streaming, tìm nhạc trên internet, radio trực tuyến, tải bài hát từ dịch vụ ngoài, IAP hoặc kho nhạc do Muvik cung cấp. Google login và chuyển sang Google Play để đánh giá là chức năng tùy chọn cần mạng; chúng không phải điều kiện để phát nhạc.</w:t>
      </w:r>
    </w:p>
    <w:p w:rsidR="00000000" w:rsidDel="00000000" w:rsidP="00000000" w:rsidRDefault="00000000" w:rsidRPr="00000000" w14:paraId="00000016">
      <w:pPr>
        <w:pStyle w:val="Heading2"/>
        <w:rPr/>
      </w:pPr>
      <w:r w:rsidDel="00000000" w:rsidR="00000000" w:rsidRPr="00000000">
        <w:rPr>
          <w:rFonts w:ascii="Arial" w:hAnsi="Arial"/>
          <w:color w:val="000000"/>
          <w:rtl w:val="0"/>
        </w:rPr>
        <w:t xml:space="preserve">1.3 Chuẩn hóa bộ UI trước khi lập trình</w:t>
      </w:r>
    </w:p>
    <w:tbl>
      <w:tblPr>
        <w:tblStyle w:val="Table1"/>
        <w:tblW w:w="10035.0" w:type="dxa"/>
        <w:jc w:val="left"/>
        <w:tblInd w:w="-95.0" w:type="dxa"/>
        <w:tblLayout w:type="fixed"/>
        <w:tblLook w:val="0400"/>
      </w:tblPr>
      <w:tblGrid>
        <w:gridCol w:w="2385"/>
        <w:gridCol w:w="5250"/>
        <w:gridCol w:w="2400"/>
        <w:tblGridChange w:id="0">
          <w:tblGrid>
            <w:gridCol w:w="2385"/>
            <w:gridCol w:w="5250"/>
            <w:gridCol w:w="2400"/>
          </w:tblGrid>
        </w:tblGridChange>
      </w:tblGrid>
      <w:tr>
        <w:trPr>
          <w:cantSplit w:val="1"/>
          <w:tblHeader w:val="1"/>
          <w:cantSplit/>
          <w:tblHeader/>
        </w:trPr>
        <w:tc>
          <w:tcPr>
            <w:tcBorders>
              <w:top w:color="d9d9d9" w:space="0" w:sz="4" w:val="single"/>
              <w:left w:color="d9d9d9" w:space="0" w:sz="4" w:val="single"/>
              <w:bottom w:color="d9d9d9" w:space="0" w:sz="4" w:val="single"/>
              <w:right w:color="d9d9d9" w:space="0" w:sz="4" w:val="single"/>
            </w:tcBorders>
            <w:shd w:fill="26334d"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rsidR="00000000" w:rsidDel="00000000" w:rsidP="00000000" w:rsidRDefault="00000000" w:rsidRPr="00000000" w14:paraId="00000017">
            <w:pPr>
              <w:spacing w:after="60" w:before="60" w:line="252" w:lineRule="auto"/>
              <w:rPr/>
            </w:pPr>
            <w:r w:rsidDel="00000000" w:rsidR="00000000" w:rsidRPr="00000000">
              <w:rPr>
                <w:rFonts w:ascii="Arial" w:hAnsi="Arial"/>
                <w:b/>
                <w:bCs w:val="1"/>
                <w:color w:val="000000"/>
                <w:sz w:val="19"/>
                <w:szCs w:val="20"/>
                <w:rtl w:val="0"/>
              </w:rPr>
              <w:t xml:space="preserve">Điểm cần thống nhất</w:t>
            </w:r>
            <w:r w:rsidDel="00000000" w:rsidR="00000000" w:rsidRPr="00000000">
              <w:rPr>
                <w:rFonts w:ascii="Arial" w:hAnsi="Arial"/>
                <w:b/>
                <w:color w:val="000000"/>
                <w:sz w:val="19"/>
                <w:rtl w:val="0"/>
              </w:rPr>
            </w:r>
          </w:p>
        </w:tc>
        <w:tc>
          <w:tcPr>
            <w:tcBorders>
              <w:top w:color="d9d9d9" w:space="0" w:sz="4" w:val="single"/>
              <w:left w:color="d9d9d9" w:space="0" w:sz="4" w:val="single"/>
              <w:bottom w:color="d9d9d9" w:space="0" w:sz="4" w:val="single"/>
              <w:right w:color="d9d9d9" w:space="0" w:sz="4" w:val="single"/>
            </w:tcBorders>
            <w:shd w:fill="26334d"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rsidR="00000000" w:rsidDel="00000000" w:rsidP="00000000" w:rsidRDefault="00000000" w:rsidRPr="00000000" w14:paraId="00000018">
            <w:pPr>
              <w:spacing w:after="60" w:before="60" w:line="252" w:lineRule="auto"/>
              <w:rPr/>
            </w:pPr>
            <w:r w:rsidDel="00000000" w:rsidR="00000000" w:rsidRPr="00000000">
              <w:rPr>
                <w:rFonts w:ascii="Arial" w:hAnsi="Arial"/>
                <w:b/>
                <w:bCs w:val="1"/>
                <w:color w:val="000000"/>
                <w:sz w:val="19"/>
                <w:szCs w:val="20"/>
                <w:rtl w:val="0"/>
              </w:rPr>
              <w:t xml:space="preserve">Quy tắc triển khai</w:t>
            </w:r>
            <w:r w:rsidDel="00000000" w:rsidR="00000000" w:rsidRPr="00000000">
              <w:rPr>
                <w:rFonts w:ascii="Arial" w:hAnsi="Arial"/>
                <w:b/>
                <w:color w:val="000000"/>
                <w:sz w:val="19"/>
                <w:rtl w:val="0"/>
              </w:rPr>
            </w:r>
          </w:p>
        </w:tc>
        <w:tc>
          <w:tcPr>
            <w:tcBorders>
              <w:top w:color="d9d9d9" w:space="0" w:sz="4" w:val="single"/>
              <w:left w:color="d9d9d9" w:space="0" w:sz="4" w:val="single"/>
              <w:bottom w:color="d9d9d9" w:space="0" w:sz="4" w:val="single"/>
              <w:right w:color="d9d9d9" w:space="0" w:sz="4" w:val="single"/>
            </w:tcBorders>
            <w:shd w:fill="26334d"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rsidR="00000000" w:rsidDel="00000000" w:rsidP="00000000" w:rsidRDefault="00000000" w:rsidRPr="00000000" w14:paraId="00000019">
            <w:pPr>
              <w:spacing w:after="60" w:before="60" w:line="252" w:lineRule="auto"/>
              <w:rPr>
                <w:b w:val="1"/>
                <w:bCs w:val="1"/>
                <w:color w:val="ffffff"/>
                <w:sz w:val="20"/>
                <w:szCs w:val="20"/>
              </w:rPr>
            </w:pPr>
            <w:r w:rsidDel="00000000" w:rsidR="00000000" w:rsidRPr="00000000">
              <w:rPr>
                <w:rFonts w:ascii="Arial" w:hAnsi="Arial"/>
                <w:b/>
                <w:bCs w:val="1"/>
                <w:color w:val="000000"/>
                <w:sz w:val="19"/>
                <w:szCs w:val="20"/>
                <w:rtl w:val="0"/>
              </w:rPr>
              <w:t xml:space="preserve">Key screen (Figma)</w:t>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1A">
            <w:pPr>
              <w:spacing w:after="60" w:before="60" w:line="252" w:lineRule="auto"/>
              <w:rPr>
                <w:b w:val="1"/>
                <w:bCs w:val="1"/>
              </w:rPr>
            </w:pPr>
            <w:r w:rsidDel="00000000" w:rsidR="00000000" w:rsidRPr="00000000">
              <w:rPr>
                <w:rFonts w:ascii="Arial" w:hAnsi="Arial"/>
                <w:b w:val="0"/>
                <w:bCs w:val="0"/>
                <w:color w:val="000000"/>
                <w:sz w:val="19"/>
                <w:szCs w:val="20"/>
                <w:rtl w:val="0"/>
              </w:rPr>
              <w:t xml:space="preserve">Thanh tab dưới </w:t>
              <w:br w:type="textWrapping"/>
            </w:r>
            <w:r w:rsidDel="00000000" w:rsidR="00000000" w:rsidRPr="00000000">
              <w:rPr>
                <w:rFonts w:ascii="Arial" w:hAnsi="Arial"/>
                <w:b w:val="0"/>
                <w:bCs w:val="1"/>
                <w:color w:val="000000"/>
                <w:sz w:val="19"/>
                <w:szCs w:val="20"/>
                <w:rtl w:val="0"/>
              </w:rPr>
              <w:t xml:space="preserve">Bottom Navigation Bar </w:t>
            </w: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1B">
            <w:pPr>
              <w:spacing w:after="60" w:before="60" w:line="252" w:lineRule="auto"/>
              <w:rPr/>
            </w:pPr>
            <w:r w:rsidDel="00000000" w:rsidR="00000000" w:rsidRPr="00000000">
              <w:rPr>
                <w:rFonts w:ascii="Arial" w:hAnsi="Arial"/>
                <w:b w:val="0"/>
                <w:bCs w:val="0"/>
                <w:color w:val="000000"/>
                <w:sz w:val="19"/>
                <w:szCs w:val="20"/>
                <w:rtl w:val="0"/>
              </w:rPr>
              <w:t xml:space="preserve">Chỉ có Trang chủ, Thư viện, Khám phá, Cài đặt;</w:t>
            </w: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1C">
            <w:pPr>
              <w:spacing w:after="60" w:before="60" w:line="252" w:lineRule="auto"/>
              <w:rPr>
                <w:b w:val="0"/>
                <w:bCs w:val="0"/>
                <w:color w:val="000000"/>
                <w:sz w:val="20"/>
                <w:szCs w:val="20"/>
              </w:rPr>
            </w:pPr>
            <w:r w:rsidDel="00000000" w:rsidR="00000000" w:rsidRPr="00000000">
              <w:rPr>
                <w:rFonts w:ascii="Arial" w:hAnsi="Arial"/>
                <w:b w:val="0"/>
                <w:color w:val="000000"/>
                <w:sz w:val="19"/>
                <w:szCs w:val="20"/>
                <w:rtl w:val="0"/>
              </w:rPr>
              <w:t xml:space="preserve">sc_navibar</w:t>
            </w:r>
            <w:r w:rsidDel="00000000" w:rsidR="00000000" w:rsidRPr="00000000">
              <w:rPr>
                <w:rFonts w:ascii="Arial" w:hAnsi="Arial"/>
                <w:b w:val="0"/>
                <w:color w:val="000000"/>
                <w:sz w:val="19"/>
                <w:rtl w:val="0"/>
              </w:rPr>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1D">
            <w:pPr>
              <w:spacing w:after="60" w:before="60" w:line="252" w:lineRule="auto"/>
              <w:rPr>
                <w:b w:val="1"/>
                <w:bCs w:val="1"/>
                <w:color w:val="000000"/>
                <w:sz w:val="20"/>
                <w:szCs w:val="20"/>
              </w:rPr>
            </w:pPr>
            <w:r w:rsidDel="00000000" w:rsidR="00000000" w:rsidRPr="00000000">
              <w:rPr>
                <w:rFonts w:ascii="Arial" w:hAnsi="Arial"/>
                <w:b w:val="0"/>
                <w:color w:val="000000"/>
                <w:sz w:val="19"/>
                <w:szCs w:val="20"/>
                <w:rtl w:val="0"/>
              </w:rPr>
              <w:t xml:space="preserve">Màn </w:t>
            </w:r>
            <w:r w:rsidDel="00000000" w:rsidR="00000000" w:rsidRPr="00000000">
              <w:rPr>
                <w:rFonts w:ascii="Arial" w:hAnsi="Arial"/>
                <w:b w:val="0"/>
                <w:bCs w:val="1"/>
                <w:color w:val="000000"/>
                <w:sz w:val="19"/>
                <w:szCs w:val="20"/>
                <w:rtl w:val="0"/>
              </w:rPr>
              <w:t xml:space="preserve">Splash</w:t>
            </w: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1E">
            <w:pPr>
              <w:spacing w:after="60" w:before="60" w:line="252" w:lineRule="auto"/>
              <w:rPr>
                <w:b w:val="0"/>
                <w:bCs w:val="0"/>
                <w:color w:val="000000"/>
                <w:sz w:val="20"/>
                <w:szCs w:val="20"/>
              </w:rPr>
            </w:pPr>
            <w:r w:rsidDel="00000000" w:rsidR="00000000" w:rsidRPr="00000000">
              <w:rPr>
                <w:rFonts w:ascii="Arial" w:hAnsi="Arial"/>
                <w:b w:val="0"/>
                <w:color w:val="000000"/>
                <w:sz w:val="19"/>
                <w:szCs w:val="20"/>
                <w:rtl w:val="0"/>
              </w:rPr>
              <w:t xml:space="preserve">Hiển thị theo UI màn Splash </w:t>
            </w: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1F">
            <w:pPr>
              <w:spacing w:after="60" w:before="60" w:line="252" w:lineRule="auto"/>
              <w:rPr>
                <w:sz w:val="20"/>
                <w:szCs w:val="20"/>
              </w:rPr>
            </w:pPr>
            <w:r w:rsidDel="00000000" w:rsidR="00000000" w:rsidRPr="00000000">
              <w:rPr>
                <w:rFonts w:ascii="Arial" w:hAnsi="Arial"/>
                <w:b w:val="0"/>
                <w:color w:val="000000"/>
                <w:sz w:val="19"/>
                <w:szCs w:val="20"/>
                <w:rtl w:val="0"/>
              </w:rPr>
              <w:t xml:space="preserve">sc_splash</w:t>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20">
            <w:pPr>
              <w:spacing w:after="60" w:before="60" w:line="252" w:lineRule="auto"/>
              <w:rPr>
                <w:b w:val="1"/>
                <w:bCs w:val="1"/>
                <w:color w:val="000000"/>
                <w:sz w:val="20"/>
                <w:szCs w:val="20"/>
              </w:rPr>
            </w:pPr>
            <w:r w:rsidDel="00000000" w:rsidR="00000000" w:rsidRPr="00000000">
              <w:rPr>
                <w:rFonts w:ascii="Arial" w:hAnsi="Arial"/>
                <w:b w:val="0"/>
                <w:color w:val="000000"/>
                <w:sz w:val="19"/>
                <w:szCs w:val="20"/>
                <w:rtl w:val="0"/>
              </w:rPr>
              <w:t xml:space="preserve">Màn </w:t>
            </w:r>
            <w:r w:rsidDel="00000000" w:rsidR="00000000" w:rsidRPr="00000000">
              <w:rPr>
                <w:rFonts w:ascii="Arial" w:hAnsi="Arial"/>
                <w:b w:val="0"/>
                <w:bCs w:val="1"/>
                <w:color w:val="000000"/>
                <w:sz w:val="19"/>
                <w:szCs w:val="20"/>
                <w:rtl w:val="0"/>
              </w:rPr>
              <w:t xml:space="preserve">Onboarding</w:t>
            </w: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21">
            <w:pPr>
              <w:spacing w:after="60" w:before="60" w:line="252" w:lineRule="auto"/>
              <w:rPr>
                <w:sz w:val="20"/>
                <w:szCs w:val="20"/>
              </w:rPr>
            </w:pPr>
            <w:r w:rsidDel="00000000" w:rsidR="00000000" w:rsidRPr="00000000">
              <w:rPr>
                <w:rFonts w:ascii="Arial" w:hAnsi="Arial"/>
                <w:b w:val="0"/>
                <w:color w:val="000000"/>
                <w:sz w:val="19"/>
                <w:szCs w:val="20"/>
                <w:rtl w:val="0"/>
              </w:rPr>
              <w:t xml:space="preserve">Hiển thị 3 màn onboarding theo UI sau khi load hết màn Splash </w:t>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22">
            <w:pPr>
              <w:spacing w:after="60" w:before="60" w:line="252" w:lineRule="auto"/>
              <w:rPr>
                <w:sz w:val="20"/>
                <w:szCs w:val="20"/>
              </w:rPr>
            </w:pPr>
            <w:r w:rsidDel="00000000" w:rsidR="00000000" w:rsidRPr="00000000">
              <w:rPr>
                <w:rFonts w:ascii="Arial" w:hAnsi="Arial"/>
                <w:b w:val="0"/>
                <w:color w:val="000000"/>
                <w:sz w:val="19"/>
                <w:szCs w:val="20"/>
                <w:rtl w:val="0"/>
              </w:rPr>
              <w:t xml:space="preserve">sc_onBrg_01, sc_onBrg_02, sc_onBrg_03</w:t>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23">
            <w:pPr>
              <w:spacing w:after="60" w:before="60" w:line="252" w:lineRule="auto"/>
              <w:rPr>
                <w:b w:val="1"/>
                <w:bCs w:val="1"/>
                <w:sz w:val="20"/>
                <w:szCs w:val="20"/>
              </w:rPr>
            </w:pPr>
            <w:r w:rsidDel="00000000" w:rsidR="00000000" w:rsidRPr="00000000">
              <w:rPr>
                <w:rFonts w:ascii="Arial" w:hAnsi="Arial"/>
                <w:b w:val="0"/>
                <w:color w:val="000000"/>
                <w:sz w:val="19"/>
                <w:szCs w:val="20"/>
                <w:rtl w:val="0"/>
              </w:rPr>
              <w:t xml:space="preserve">Màn Thiết lập (</w:t>
            </w:r>
            <w:r w:rsidDel="00000000" w:rsidR="00000000" w:rsidRPr="00000000">
              <w:rPr>
                <w:rFonts w:ascii="Arial" w:hAnsi="Arial"/>
                <w:b w:val="0"/>
                <w:bCs w:val="1"/>
                <w:color w:val="000000"/>
                <w:sz w:val="19"/>
                <w:szCs w:val="20"/>
                <w:rtl w:val="0"/>
              </w:rPr>
              <w:t xml:space="preserve">Setup)</w:t>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24">
            <w:pPr>
              <w:spacing w:after="60" w:before="60" w:line="252" w:lineRule="auto"/>
              <w:rPr>
                <w:sz w:val="20"/>
                <w:szCs w:val="20"/>
              </w:rPr>
            </w:pPr>
            <w:r w:rsidDel="00000000" w:rsidR="00000000" w:rsidRPr="00000000">
              <w:rPr>
                <w:rFonts w:ascii="Arial" w:hAnsi="Arial"/>
                <w:b w:val="0"/>
                <w:color w:val="000000"/>
                <w:sz w:val="19"/>
                <w:szCs w:val="20"/>
                <w:rtl w:val="0"/>
              </w:rPr>
              <w:t xml:space="preserve">Sau khi hiển thị xong màn Onboarding sẽ đến màn Setup hiển thị 3 step</w:t>
              <w:br w:type="textWrapping"/>
              <w:t xml:space="preserve">Step 01: Truy cập quyền thư mục</w:t>
            </w:r>
          </w:p>
          <w:p w:rsidR="00000000" w:rsidDel="00000000" w:rsidP="00000000" w:rsidRDefault="00000000" w:rsidRPr="00000000" w14:paraId="00000025">
            <w:pPr>
              <w:spacing w:after="60" w:before="60" w:line="252" w:lineRule="auto"/>
              <w:rPr>
                <w:sz w:val="20"/>
                <w:szCs w:val="20"/>
              </w:rPr>
            </w:pPr>
            <w:r w:rsidDel="00000000" w:rsidR="00000000" w:rsidRPr="00000000">
              <w:rPr>
                <w:rFonts w:ascii="Arial" w:hAnsi="Arial"/>
                <w:b w:val="0"/>
                <w:color w:val="000000"/>
                <w:sz w:val="19"/>
                <w:szCs w:val="20"/>
                <w:rtl w:val="0"/>
              </w:rPr>
              <w:t xml:space="preserve">Step 02: Chọn thư mục quét, có thể chọn tất cả</w:t>
            </w:r>
          </w:p>
          <w:p w:rsidR="00000000" w:rsidDel="00000000" w:rsidP="00000000" w:rsidRDefault="00000000" w:rsidRPr="00000000" w14:paraId="00000026">
            <w:pPr>
              <w:spacing w:after="60" w:before="60" w:line="252" w:lineRule="auto"/>
              <w:rPr>
                <w:sz w:val="20"/>
                <w:szCs w:val="20"/>
              </w:rPr>
            </w:pPr>
            <w:r w:rsidDel="00000000" w:rsidR="00000000" w:rsidRPr="00000000">
              <w:rPr>
                <w:rFonts w:ascii="Arial" w:hAnsi="Arial"/>
                <w:b w:val="0"/>
                <w:color w:val="000000"/>
                <w:sz w:val="19"/>
                <w:szCs w:val="20"/>
                <w:rtl w:val="0"/>
              </w:rPr>
              <w:t xml:space="preserve">Step 03: Thống kê nhạc đã sẵn sàng</w:t>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27">
            <w:pPr>
              <w:spacing w:after="60" w:before="60" w:line="252" w:lineRule="auto"/>
              <w:rPr>
                <w:sz w:val="20"/>
                <w:szCs w:val="20"/>
              </w:rPr>
            </w:pPr>
            <w:r w:rsidDel="00000000" w:rsidR="00000000" w:rsidRPr="00000000">
              <w:rPr>
                <w:rFonts w:ascii="Arial" w:hAnsi="Arial"/>
                <w:b w:val="0"/>
                <w:color w:val="000000"/>
                <w:sz w:val="19"/>
                <w:szCs w:val="20"/>
                <w:rtl w:val="0"/>
              </w:rPr>
              <w:t xml:space="preserve">sc_step_01, </w:t>
              <w:br w:type="textWrapping"/>
              <w:t xml:space="preserve">sc_step_02, </w:t>
              <w:br w:type="textWrapping"/>
              <w:t xml:space="preserve">sc_step_03</w:t>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28">
            <w:pPr>
              <w:spacing w:after="60" w:before="60" w:line="252" w:lineRule="auto"/>
              <w:rPr>
                <w:sz w:val="20"/>
                <w:szCs w:val="20"/>
              </w:rPr>
            </w:pPr>
            <w:r w:rsidDel="00000000" w:rsidR="00000000" w:rsidRPr="00000000">
              <w:rPr>
                <w:rFonts w:ascii="Arial" w:hAnsi="Arial"/>
                <w:b w:val="0"/>
                <w:color w:val="000000"/>
                <w:sz w:val="19"/>
                <w:szCs w:val="20"/>
                <w:rtl w:val="0"/>
              </w:rPr>
              <w:t xml:space="preserve">Màn Trang chủ</w:t>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29">
            <w:pPr>
              <w:spacing w:after="60" w:before="60" w:line="252" w:lineRule="auto"/>
              <w:ind w:left="0" w:firstLine="0"/>
              <w:rPr>
                <w:sz w:val="20"/>
                <w:szCs w:val="20"/>
              </w:rPr>
            </w:pPr>
            <w:r w:rsidDel="00000000" w:rsidR="00000000" w:rsidRPr="00000000">
              <w:rPr>
                <w:rFonts w:ascii="Arial" w:hAnsi="Arial"/>
                <w:b w:val="0"/>
                <w:color w:val="000000"/>
                <w:sz w:val="19"/>
                <w:szCs w:val="20"/>
                <w:rtl w:val="0"/>
              </w:rPr>
              <w:t xml:space="preserve">Hiển thị title chào theo buổi ( sáng, trưa, chiều, tối)</w:t>
              <w:br w:type="textWrapping"/>
              <w:t xml:space="preserve">Nhạc của bạn: bài đang nghe</w:t>
              <w:br w:type="textWrapping"/>
              <w:t xml:space="preserve">Playlist dành cho bạn</w:t>
              <w:br w:type="textWrapping"/>
              <w:t xml:space="preserve">Nghe gần đây</w:t>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2A">
            <w:pPr>
              <w:spacing w:after="60" w:before="60" w:line="252" w:lineRule="auto"/>
              <w:rPr>
                <w:sz w:val="20"/>
                <w:szCs w:val="20"/>
              </w:rPr>
            </w:pPr>
            <w:r w:rsidDel="00000000" w:rsidR="00000000" w:rsidRPr="00000000">
              <w:rPr>
                <w:rFonts w:ascii="Arial" w:hAnsi="Arial"/>
                <w:b w:val="0"/>
                <w:color w:val="000000"/>
                <w:sz w:val="19"/>
                <w:szCs w:val="20"/>
                <w:rtl w:val="0"/>
              </w:rPr>
              <w:t xml:space="preserve">sc_home</w:t>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2B">
            <w:pPr>
              <w:spacing w:after="60" w:before="60" w:line="252" w:lineRule="auto"/>
              <w:rPr>
                <w:sz w:val="20"/>
                <w:szCs w:val="20"/>
              </w:rPr>
            </w:pPr>
            <w:r w:rsidDel="00000000" w:rsidR="00000000" w:rsidRPr="00000000">
              <w:rPr>
                <w:rFonts w:ascii="Arial" w:hAnsi="Arial"/>
                <w:b w:val="0"/>
                <w:color w:val="000000"/>
                <w:sz w:val="19"/>
                <w:szCs w:val="20"/>
                <w:rtl w:val="0"/>
              </w:rPr>
              <w:t xml:space="preserve">Màn Khám phá</w:t>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2C">
            <w:pPr>
              <w:spacing w:after="60" w:before="60" w:line="252" w:lineRule="auto"/>
              <w:ind w:left="0" w:firstLine="0"/>
              <w:rPr>
                <w:sz w:val="20"/>
                <w:szCs w:val="20"/>
              </w:rPr>
            </w:pPr>
            <w:r w:rsidDel="00000000" w:rsidR="00000000" w:rsidRPr="00000000">
              <w:rPr>
                <w:rFonts w:ascii="Arial" w:hAnsi="Arial"/>
                <w:b w:val="0"/>
                <w:color w:val="000000"/>
                <w:sz w:val="19"/>
                <w:szCs w:val="20"/>
                <w:rtl w:val="0"/>
              </w:rPr>
              <w:t xml:space="preserve">Hiển thị các Album, Playlist, Các bài hát</w:t>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2D">
            <w:pPr>
              <w:spacing w:after="60" w:before="60" w:line="252" w:lineRule="auto"/>
              <w:rPr>
                <w:sz w:val="20"/>
                <w:szCs w:val="20"/>
              </w:rPr>
            </w:pPr>
            <w:r w:rsidDel="00000000" w:rsidR="00000000" w:rsidRPr="00000000">
              <w:rPr>
                <w:rFonts w:ascii="Arial" w:hAnsi="Arial"/>
                <w:b w:val="0"/>
                <w:color w:val="000000"/>
                <w:sz w:val="19"/>
                <w:szCs w:val="20"/>
                <w:rtl w:val="0"/>
              </w:rPr>
              <w:t xml:space="preserve">sc_kham_pha</w:t>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2E">
            <w:pPr>
              <w:spacing w:after="60" w:before="60" w:line="252" w:lineRule="auto"/>
              <w:rPr>
                <w:sz w:val="20"/>
                <w:szCs w:val="20"/>
              </w:rPr>
            </w:pPr>
            <w:r w:rsidDel="00000000" w:rsidR="00000000" w:rsidRPr="00000000">
              <w:rPr>
                <w:rFonts w:ascii="Arial" w:hAnsi="Arial"/>
                <w:b w:val="0"/>
                <w:color w:val="000000"/>
                <w:sz w:val="19"/>
                <w:szCs w:val="20"/>
                <w:rtl w:val="0"/>
              </w:rPr>
              <w:t xml:space="preserve">Màn Thống kê</w:t>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2F">
            <w:pPr>
              <w:spacing w:after="60" w:before="60" w:line="252" w:lineRule="auto"/>
              <w:ind w:left="0" w:firstLine="0"/>
              <w:rPr>
                <w:sz w:val="20"/>
                <w:szCs w:val="20"/>
              </w:rPr>
            </w:pPr>
            <w:r w:rsidDel="00000000" w:rsidR="00000000" w:rsidRPr="00000000">
              <w:rPr>
                <w:rFonts w:ascii="Arial" w:hAnsi="Arial"/>
                <w:b w:val="0"/>
                <w:color w:val="000000"/>
                <w:sz w:val="19"/>
                <w:szCs w:val="20"/>
                <w:rtl w:val="0"/>
              </w:rPr>
              <w:t xml:space="preserve">Hiển thị tab thống kê theo Tuần, Tháng, Năm</w:t>
              <w:br w:type="textWrapping"/>
              <w:t xml:space="preserve">Chọn tuần, ngày, năm bấm vào sẽ hiện dialog</w:t>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30">
            <w:pPr>
              <w:spacing w:after="60" w:before="60" w:line="252" w:lineRule="auto"/>
              <w:rPr>
                <w:sz w:val="20"/>
                <w:szCs w:val="20"/>
              </w:rPr>
            </w:pPr>
            <w:r w:rsidDel="00000000" w:rsidR="00000000" w:rsidRPr="00000000">
              <w:rPr>
                <w:rFonts w:ascii="Arial" w:hAnsi="Arial"/>
                <w:b w:val="0"/>
                <w:color w:val="000000"/>
                <w:sz w:val="19"/>
                <w:szCs w:val="20"/>
                <w:rtl w:val="0"/>
              </w:rPr>
              <w:t xml:space="preserve">Sc_thong_ke_tuan</w:t>
              <w:br w:type="textWrapping"/>
              <w:t xml:space="preserve">Sc_thong_ke_thang</w:t>
              <w:br w:type="textWrapping"/>
              <w:t xml:space="preserve">Sc_thong_ke_nam</w:t>
              <w:br w:type="textWrapping"/>
              <w:t xml:space="preserve">Sc_dialog_tuan</w:t>
              <w:br w:type="textWrapping"/>
              <w:t xml:space="preserve">Sc_dialoh_nam</w:t>
              <w:br w:type="textWrapping"/>
              <w:t xml:space="preserve">sc_dialog_thang</w:t>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31">
            <w:pPr>
              <w:spacing w:after="60" w:before="60" w:line="252" w:lineRule="auto"/>
              <w:rPr>
                <w:sz w:val="20"/>
                <w:szCs w:val="20"/>
              </w:rPr>
            </w:pPr>
            <w:r w:rsidDel="00000000" w:rsidR="00000000" w:rsidRPr="00000000">
              <w:rPr>
                <w:rFonts w:ascii="Arial" w:hAnsi="Arial"/>
                <w:b w:val="0"/>
                <w:color w:val="000000"/>
                <w:sz w:val="19"/>
                <w:szCs w:val="20"/>
                <w:rtl w:val="0"/>
              </w:rPr>
              <w:t xml:space="preserve">Màn Cài đặt</w:t>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32">
            <w:pPr>
              <w:spacing w:after="60" w:before="60" w:line="252" w:lineRule="auto"/>
              <w:ind w:left="0" w:firstLine="0"/>
              <w:rPr>
                <w:sz w:val="20"/>
                <w:szCs w:val="20"/>
              </w:rPr>
            </w:pPr>
            <w:r w:rsidDel="00000000" w:rsidR="00000000" w:rsidRPr="00000000">
              <w:rPr>
                <w:rFonts w:ascii="Arial" w:hAnsi="Arial"/>
                <w:b w:val="0"/>
                <w:color w:val="000000"/>
                <w:sz w:val="19"/>
                <w:szCs w:val="20"/>
                <w:rtl w:val="0"/>
              </w:rPr>
              <w:t xml:space="preserve">Hiển thị các danh mục như sau theo ảnh</w:t>
              <w:br w:type="textWrapping"/>
              <w:t xml:space="preserve">Có phần login bằng google</w:t>
              <w:br w:type="textWrapping"/>
              <w:t xml:space="preserve">Danh mục tiện ích: quét nhạc, hẹn giờ tắt nhạc</w:t>
              <w:br w:type="textWrapping"/>
              <w:t xml:space="preserve">Danh mục âm thanh: Bộ chỉnh âm, chất lượng phát, phát qua tai nghe</w:t>
              <w:br w:type="textWrapping"/>
              <w:t xml:space="preserve">Giao diện: Chủ đề, Màu nhấn</w:t>
              <w:br w:type="textWrapping"/>
              <w:t xml:space="preserve">Ứng dụng: Quyền truy cập, Đánh giá ứng dụng, Giới thiệu</w:t>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33">
            <w:pPr>
              <w:spacing w:after="60" w:before="60" w:line="252" w:lineRule="auto"/>
              <w:rPr>
                <w:sz w:val="20"/>
                <w:szCs w:val="20"/>
              </w:rPr>
            </w:pPr>
            <w:r w:rsidDel="00000000" w:rsidR="00000000" w:rsidRPr="00000000">
              <w:rPr>
                <w:rFonts w:ascii="Arial" w:hAnsi="Arial"/>
                <w:b w:val="0"/>
                <w:color w:val="000000"/>
                <w:sz w:val="19"/>
                <w:szCs w:val="20"/>
                <w:rtl w:val="0"/>
              </w:rPr>
              <w:t xml:space="preserve">sc_cat_dat</w:t>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2f5f8"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34">
            <w:pPr>
              <w:spacing w:after="60" w:before="60" w:line="252" w:lineRule="auto"/>
              <w:rPr/>
            </w:pPr>
            <w:r w:rsidDel="00000000" w:rsidR="00000000" w:rsidRPr="00000000">
              <w:rPr>
                <w:rFonts w:ascii="Arial" w:hAnsi="Arial"/>
                <w:b w:val="0"/>
                <w:color w:val="000000"/>
                <w:sz w:val="19"/>
                <w:szCs w:val="20"/>
                <w:rtl w:val="0"/>
              </w:rPr>
              <w:t xml:space="preserve">Màn chi tiết phần Cài Đặt</w:t>
            </w: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2f5f8"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35">
            <w:pPr>
              <w:spacing w:after="60" w:before="60" w:line="252" w:lineRule="auto"/>
              <w:rPr/>
            </w:pPr>
            <w:r w:rsidDel="00000000" w:rsidR="00000000" w:rsidRPr="00000000">
              <w:rPr>
                <w:rFonts w:ascii="Arial" w:hAnsi="Arial"/>
                <w:b w:val="0"/>
                <w:color w:val="000000"/>
                <w:sz w:val="19"/>
                <w:rtl w:val="0"/>
              </w:rPr>
              <w:t xml:space="preserve">Quét thư viện: hệ thống quét trong máy ra các bài hát, nghệ sĩ, album</w:t>
            </w:r>
          </w:p>
        </w:tc>
        <w:tc>
          <w:tcPr>
            <w:tcBorders>
              <w:top w:color="d9d9d9" w:space="0" w:sz="4" w:val="single"/>
              <w:left w:color="d9d9d9" w:space="0" w:sz="4" w:val="single"/>
              <w:bottom w:color="d9d9d9" w:space="0" w:sz="4" w:val="single"/>
              <w:right w:color="d9d9d9" w:space="0" w:sz="4" w:val="single"/>
            </w:tcBorders>
            <w:shd w:fill="f2f5f8"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36">
            <w:pPr>
              <w:spacing w:after="60" w:before="60" w:line="252" w:lineRule="auto"/>
              <w:rPr>
                <w:b w:val="0"/>
                <w:bCs w:val="0"/>
                <w:color w:val="000000"/>
                <w:sz w:val="20"/>
                <w:szCs w:val="20"/>
              </w:rPr>
            </w:pPr>
            <w:r w:rsidDel="00000000" w:rsidR="00000000" w:rsidRPr="00000000">
              <w:rPr>
                <w:rFonts w:ascii="Arial" w:hAnsi="Arial"/>
                <w:b w:val="0"/>
                <w:color w:val="000000"/>
                <w:sz w:val="19"/>
                <w:szCs w:val="20"/>
                <w:rtl w:val="0"/>
              </w:rPr>
              <w:t xml:space="preserve">sc_quet_thu_vien</w:t>
            </w:r>
            <w:r w:rsidDel="00000000" w:rsidR="00000000" w:rsidRPr="00000000">
              <w:rPr>
                <w:rFonts w:ascii="Arial" w:hAnsi="Arial"/>
                <w:b w:val="0"/>
                <w:color w:val="000000"/>
                <w:sz w:val="19"/>
                <w:rtl w:val="0"/>
              </w:rPr>
            </w:r>
          </w:p>
        </w:tc>
      </w:tr>
      <w:tr>
        <w:trPr>
          <w:cantSplit w:val="1"/>
          <w:trHeight w:val="902.958984375" w:hRule="atLeast"/>
          <w:tblHeader w:val="0"/>
          <w:cantSplit/>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37">
            <w:pPr>
              <w:spacing w:after="60" w:before="60" w:line="252" w:lineRule="auto"/>
              <w:rPr/>
            </w:pP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38">
            <w:pPr>
              <w:spacing w:after="60" w:before="60" w:line="252" w:lineRule="auto"/>
              <w:rPr/>
            </w:pPr>
            <w:r w:rsidDel="00000000" w:rsidR="00000000" w:rsidRPr="00000000">
              <w:rPr>
                <w:rFonts w:ascii="Arial" w:hAnsi="Arial"/>
                <w:b w:val="0"/>
                <w:color w:val="000000"/>
                <w:sz w:val="19"/>
                <w:szCs w:val="20"/>
                <w:rtl w:val="0"/>
              </w:rPr>
              <w:t xml:space="preserve">Hẹn giờ tắt nhạc: set up giờ tắt là khi đó đang nghe đến giờ cũng sẽ tự động tắt</w:t>
            </w: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39">
            <w:pPr>
              <w:spacing w:after="60" w:before="60" w:line="252" w:lineRule="auto"/>
              <w:rPr>
                <w:b w:val="0"/>
                <w:bCs w:val="0"/>
                <w:color w:val="000000"/>
                <w:sz w:val="20"/>
                <w:szCs w:val="20"/>
              </w:rPr>
            </w:pPr>
            <w:r w:rsidDel="00000000" w:rsidR="00000000" w:rsidRPr="00000000">
              <w:rPr>
                <w:rFonts w:ascii="Arial" w:hAnsi="Arial"/>
                <w:b w:val="0"/>
                <w:color w:val="000000"/>
                <w:sz w:val="19"/>
                <w:szCs w:val="20"/>
                <w:rtl w:val="0"/>
              </w:rPr>
              <w:t xml:space="preserve">sc_hen_gio_tat</w:t>
            </w:r>
            <w:r w:rsidDel="00000000" w:rsidR="00000000" w:rsidRPr="00000000">
              <w:rPr>
                <w:rFonts w:ascii="Arial" w:hAnsi="Arial"/>
                <w:b w:val="0"/>
                <w:color w:val="000000"/>
                <w:sz w:val="19"/>
                <w:rtl w:val="0"/>
              </w:rPr>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2f5f8"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3A">
            <w:pPr>
              <w:spacing w:after="60" w:before="60" w:line="252" w:lineRule="auto"/>
              <w:rPr/>
            </w:pP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2f5f8"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3B">
            <w:pPr>
              <w:spacing w:after="60" w:before="60" w:line="252" w:lineRule="auto"/>
              <w:rPr/>
            </w:pPr>
            <w:r w:rsidDel="00000000" w:rsidR="00000000" w:rsidRPr="00000000">
              <w:rPr>
                <w:rFonts w:ascii="Arial" w:hAnsi="Arial"/>
                <w:b w:val="0"/>
                <w:color w:val="000000"/>
                <w:sz w:val="19"/>
                <w:szCs w:val="20"/>
                <w:rtl w:val="0"/>
              </w:rPr>
              <w:t xml:space="preserve">Bộ chỉnh âm: Bộ chỉnh độ âm theo thông số UI chỉnh âm thanh giúp nhạc nghe rõ to hơn hay hơn</w:t>
            </w: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2f5f8"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3C">
            <w:pPr>
              <w:spacing w:after="60" w:before="60" w:line="252" w:lineRule="auto"/>
              <w:rPr>
                <w:b w:val="0"/>
                <w:bCs w:val="0"/>
                <w:color w:val="000000"/>
                <w:sz w:val="20"/>
                <w:szCs w:val="20"/>
              </w:rPr>
            </w:pPr>
            <w:r w:rsidDel="00000000" w:rsidR="00000000" w:rsidRPr="00000000">
              <w:rPr>
                <w:rFonts w:ascii="Arial" w:hAnsi="Arial"/>
                <w:b w:val="0"/>
                <w:color w:val="000000"/>
                <w:sz w:val="19"/>
                <w:szCs w:val="20"/>
                <w:rtl w:val="0"/>
              </w:rPr>
              <w:t xml:space="preserve">sc_bo_chinh_am</w:t>
            </w:r>
            <w:r w:rsidDel="00000000" w:rsidR="00000000" w:rsidRPr="00000000">
              <w:rPr>
                <w:rFonts w:ascii="Arial" w:hAnsi="Arial"/>
                <w:b w:val="0"/>
                <w:color w:val="000000"/>
                <w:sz w:val="19"/>
                <w:rtl w:val="0"/>
              </w:rPr>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3D">
            <w:pPr>
              <w:spacing w:after="60" w:before="60" w:line="252" w:lineRule="auto"/>
              <w:rPr/>
            </w:pP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3E">
            <w:pPr>
              <w:spacing w:after="60" w:before="60" w:line="252" w:lineRule="auto"/>
              <w:rPr/>
            </w:pPr>
            <w:r w:rsidDel="00000000" w:rsidR="00000000" w:rsidRPr="00000000">
              <w:rPr>
                <w:rFonts w:ascii="Arial" w:hAnsi="Arial"/>
                <w:b w:val="0"/>
                <w:color w:val="000000"/>
                <w:sz w:val="19"/>
                <w:szCs w:val="20"/>
                <w:rtl w:val="0"/>
              </w:rPr>
              <w:t xml:space="preserve">Chất lượng phát: Hiển thị thông số file gốc; không hứa nâng chất lượng hoặc thay bitrate của file</w:t>
            </w: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3F">
            <w:pPr>
              <w:spacing w:after="60" w:before="60" w:line="252" w:lineRule="auto"/>
              <w:rPr>
                <w:b w:val="0"/>
                <w:bCs w:val="0"/>
                <w:color w:val="000000"/>
                <w:sz w:val="20"/>
                <w:szCs w:val="20"/>
              </w:rPr>
            </w:pPr>
            <w:r w:rsidDel="00000000" w:rsidR="00000000" w:rsidRPr="00000000">
              <w:rPr>
                <w:rFonts w:ascii="Arial" w:hAnsi="Arial"/>
                <w:b w:val="0"/>
                <w:color w:val="000000"/>
                <w:sz w:val="19"/>
                <w:szCs w:val="20"/>
                <w:rtl w:val="0"/>
              </w:rPr>
              <w:t xml:space="preserve">sc_chat_luong_phat</w:t>
            </w:r>
            <w:r w:rsidDel="00000000" w:rsidR="00000000" w:rsidRPr="00000000">
              <w:rPr>
                <w:rFonts w:ascii="Arial" w:hAnsi="Arial"/>
                <w:b w:val="0"/>
                <w:color w:val="000000"/>
                <w:sz w:val="19"/>
                <w:rtl w:val="0"/>
              </w:rPr>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40">
            <w:pPr>
              <w:spacing w:after="60" w:before="60" w:line="252" w:lineRule="auto"/>
              <w:rPr/>
            </w:pP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41">
            <w:pPr>
              <w:spacing w:after="60" w:before="60" w:line="252" w:lineRule="auto"/>
              <w:rPr>
                <w:sz w:val="20"/>
                <w:szCs w:val="20"/>
              </w:rPr>
            </w:pPr>
            <w:r w:rsidDel="00000000" w:rsidR="00000000" w:rsidRPr="00000000">
              <w:rPr>
                <w:rFonts w:ascii="Arial" w:hAnsi="Arial"/>
                <w:b w:val="0"/>
                <w:color w:val="000000"/>
                <w:sz w:val="19"/>
                <w:szCs w:val="20"/>
                <w:rtl w:val="0"/>
              </w:rPr>
              <w:t xml:space="preserve">Phát qua tai nghe: có thể chọn set up sao cho giống UI</w:t>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42">
            <w:pPr>
              <w:spacing w:after="60" w:before="60" w:line="252" w:lineRule="auto"/>
              <w:rPr>
                <w:sz w:val="20"/>
                <w:szCs w:val="20"/>
              </w:rPr>
            </w:pPr>
            <w:r w:rsidDel="00000000" w:rsidR="00000000" w:rsidRPr="00000000">
              <w:rPr>
                <w:rFonts w:ascii="Arial" w:hAnsi="Arial"/>
                <w:b w:val="0"/>
                <w:color w:val="000000"/>
                <w:sz w:val="19"/>
                <w:szCs w:val="20"/>
                <w:rtl w:val="0"/>
              </w:rPr>
              <w:t xml:space="preserve">sc_phat_qua_tai_nghe</w:t>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43">
            <w:pPr>
              <w:spacing w:after="60" w:before="60" w:line="252" w:lineRule="auto"/>
              <w:rPr/>
            </w:pP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44">
            <w:pPr>
              <w:spacing w:after="60" w:before="60" w:line="252" w:lineRule="auto"/>
              <w:rPr>
                <w:sz w:val="20"/>
                <w:szCs w:val="20"/>
              </w:rPr>
            </w:pPr>
            <w:r w:rsidDel="00000000" w:rsidR="00000000" w:rsidRPr="00000000">
              <w:rPr>
                <w:rFonts w:ascii="Arial" w:hAnsi="Arial"/>
                <w:b w:val="0"/>
                <w:color w:val="000000"/>
                <w:sz w:val="19"/>
                <w:szCs w:val="20"/>
                <w:rtl w:val="0"/>
              </w:rPr>
              <w:t xml:space="preserve">Gửi phản hồi: gủi phản hồi về email </w:t>
            </w:r>
            <w:r w:rsidDel="00000000" w:rsidR="00000000" w:rsidRPr="00000000">
              <w:rPr>
                <w:rFonts w:ascii="Arial" w:hAnsi="Arial"/>
                <w:b w:val="0"/>
                <w:color w:val="000000"/>
                <w:sz w:val="19"/>
                <w:szCs w:val="20"/>
                <w:rtl w:val="0"/>
              </w:rPr>
              <w:t xml:space="preserve">contact.support@asctechsoft.com</w:t>
            </w:r>
            <w:r w:rsidDel="00000000" w:rsidR="00000000" w:rsidRPr="00000000">
              <w:rPr>
                <w:rFonts w:ascii="Arial" w:hAnsi="Arial"/>
                <w:b w:val="0"/>
                <w:color w:val="000000"/>
                <w:sz w:val="19"/>
                <w:szCs w:val="20"/>
                <w:rtl w:val="0"/>
              </w:rPr>
              <w:t xml:space="preserve"> </w:t>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45">
            <w:pPr>
              <w:spacing w:after="60" w:before="60" w:line="252" w:lineRule="auto"/>
              <w:rPr>
                <w:sz w:val="20"/>
                <w:szCs w:val="20"/>
              </w:rPr>
            </w:pPr>
            <w:r w:rsidDel="00000000" w:rsidR="00000000" w:rsidRPr="00000000">
              <w:rPr>
                <w:rFonts w:ascii="Arial" w:hAnsi="Arial"/>
                <w:b w:val="0"/>
                <w:color w:val="000000"/>
                <w:sz w:val="19"/>
                <w:szCs w:val="20"/>
                <w:rtl w:val="0"/>
              </w:rPr>
              <w:t xml:space="preserve">sc_feedback</w:t>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46">
            <w:pPr>
              <w:spacing w:after="60" w:before="60" w:line="252" w:lineRule="auto"/>
              <w:rPr/>
            </w:pP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47">
            <w:pPr>
              <w:spacing w:after="60" w:before="60" w:line="252" w:lineRule="auto"/>
              <w:rPr>
                <w:sz w:val="20"/>
                <w:szCs w:val="20"/>
              </w:rPr>
            </w:pPr>
            <w:r w:rsidDel="00000000" w:rsidR="00000000" w:rsidRPr="00000000">
              <w:rPr>
                <w:rFonts w:ascii="Arial" w:hAnsi="Arial"/>
                <w:b w:val="0"/>
                <w:color w:val="000000"/>
                <w:sz w:val="19"/>
                <w:szCs w:val="20"/>
                <w:rtl w:val="0"/>
              </w:rPr>
              <w:t xml:space="preserve">Giao diện: đổi theme</w:t>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48">
            <w:pPr>
              <w:spacing w:after="60" w:before="60" w:line="252" w:lineRule="auto"/>
              <w:rPr>
                <w:sz w:val="20"/>
                <w:szCs w:val="20"/>
              </w:rPr>
            </w:pPr>
            <w:r w:rsidDel="00000000" w:rsidR="00000000" w:rsidRPr="00000000">
              <w:rPr>
                <w:rFonts w:ascii="Arial" w:hAnsi="Arial"/>
                <w:b w:val="0"/>
                <w:color w:val="000000"/>
                <w:sz w:val="19"/>
                <w:szCs w:val="20"/>
                <w:rtl w:val="0"/>
              </w:rPr>
              <w:t xml:space="preserve">sc_theme</w:t>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49">
            <w:pPr>
              <w:spacing w:after="60" w:before="60" w:line="252" w:lineRule="auto"/>
              <w:rPr/>
            </w:pP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4A">
            <w:pPr>
              <w:spacing w:after="60" w:before="60" w:line="252" w:lineRule="auto"/>
              <w:rPr>
                <w:sz w:val="20"/>
                <w:szCs w:val="20"/>
              </w:rPr>
            </w:pPr>
            <w:r w:rsidDel="00000000" w:rsidR="00000000" w:rsidRPr="00000000">
              <w:rPr>
                <w:rFonts w:ascii="Arial" w:hAnsi="Arial"/>
                <w:b w:val="0"/>
                <w:color w:val="000000"/>
                <w:sz w:val="19"/>
                <w:szCs w:val="20"/>
                <w:rtl w:val="0"/>
              </w:rPr>
              <w:t xml:space="preserve">Rate app: hiển thị dialog</w:t>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4B">
            <w:pPr>
              <w:spacing w:after="60" w:before="60" w:line="252" w:lineRule="auto"/>
              <w:rPr>
                <w:sz w:val="20"/>
                <w:szCs w:val="20"/>
              </w:rPr>
            </w:pPr>
            <w:r w:rsidDel="00000000" w:rsidR="00000000" w:rsidRPr="00000000">
              <w:rPr>
                <w:rFonts w:ascii="Arial" w:hAnsi="Arial"/>
                <w:b w:val="0"/>
                <w:color w:val="000000"/>
                <w:sz w:val="19"/>
                <w:szCs w:val="20"/>
                <w:rtl w:val="0"/>
              </w:rPr>
              <w:t xml:space="preserve">sc_rate_app</w:t>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4C">
            <w:pPr>
              <w:spacing w:after="60" w:before="60" w:line="252" w:lineRule="auto"/>
              <w:rPr/>
            </w:pPr>
            <w:r w:rsidDel="00000000" w:rsidR="00000000" w:rsidRPr="00000000">
              <w:rPr>
                <w:rFonts w:ascii="Arial" w:hAnsi="Arial"/>
                <w:b w:val="0"/>
                <w:color w:val="000000"/>
                <w:sz w:val="19"/>
                <w:rtl w:val="0"/>
              </w:rPr>
              <w:t xml:space="preserve">Màn chi tiết nghe nhạc</w:t>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4D">
            <w:pPr>
              <w:spacing w:after="60" w:before="60" w:line="252" w:lineRule="auto"/>
              <w:rPr>
                <w:sz w:val="20"/>
                <w:szCs w:val="20"/>
              </w:rPr>
            </w:pPr>
            <w:r w:rsidDel="00000000" w:rsidR="00000000" w:rsidRPr="00000000">
              <w:rPr>
                <w:rFonts w:ascii="Arial" w:hAnsi="Arial"/>
                <w:b w:val="0"/>
                <w:color w:val="000000"/>
                <w:sz w:val="19"/>
                <w:szCs w:val="20"/>
                <w:rtl w:val="0"/>
              </w:rPr>
              <w:t xml:space="preserve">Có những tính năng như Phát tiếp. Trộn bài, lặp theo thứ tự, yêu thích, thêm vào playlist, bộ chỉnh câm. Bấm các option đều hiện bottomsheet nhé có các màn chi tiết đó </w:t>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4E">
            <w:pPr>
              <w:spacing w:after="60" w:before="60" w:line="252" w:lineRule="auto"/>
              <w:rPr>
                <w:sz w:val="20"/>
                <w:szCs w:val="20"/>
              </w:rPr>
            </w:pPr>
            <w:r w:rsidDel="00000000" w:rsidR="00000000" w:rsidRPr="00000000">
              <w:rPr>
                <w:rFonts w:ascii="Arial" w:hAnsi="Arial"/>
                <w:b w:val="0"/>
                <w:color w:val="000000"/>
                <w:sz w:val="19"/>
                <w:szCs w:val="20"/>
                <w:rtl w:val="0"/>
              </w:rPr>
              <w:t xml:space="preserve">Sc_phat_nhac</w:t>
              <w:br w:type="textWrapping"/>
              <w:t xml:space="preserve">Sc_bthSheet_phattiep</w:t>
              <w:br w:type="textWrapping"/>
              <w:t xml:space="preserve">Sc_bthsheet_hen_gio_tat</w:t>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2f5f8"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4F">
            <w:pPr>
              <w:spacing w:after="60" w:before="60" w:line="252" w:lineRule="auto"/>
              <w:rPr/>
            </w:pPr>
            <w:r w:rsidDel="00000000" w:rsidR="00000000" w:rsidRPr="00000000">
              <w:rPr>
                <w:rFonts w:ascii="Arial" w:hAnsi="Arial"/>
                <w:b w:val="0"/>
                <w:color w:val="000000"/>
                <w:sz w:val="19"/>
                <w:szCs w:val="20"/>
                <w:rtl w:val="0"/>
              </w:rPr>
              <w:t xml:space="preserve">Dialog</w:t>
            </w: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2f5f8"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50">
            <w:pPr>
              <w:spacing w:after="60" w:before="60" w:line="252" w:lineRule="auto"/>
              <w:rPr/>
            </w:pPr>
            <w:r w:rsidDel="00000000" w:rsidR="00000000" w:rsidRPr="00000000">
              <w:rPr>
                <w:rFonts w:ascii="Arial" w:hAnsi="Arial"/>
                <w:b w:val="0"/>
                <w:color w:val="000000"/>
                <w:sz w:val="19"/>
                <w:szCs w:val="20"/>
                <w:rtl w:val="0"/>
              </w:rPr>
              <w:t xml:space="preserve">Có các màn dialog nếu dùng nhé</w:t>
            </w: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2f5f8"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sidR="00000000" w:rsidDel="00000000" w:rsidP="00000000" w:rsidRDefault="00000000" w:rsidRPr="00000000" w14:paraId="00000051">
            <w:pPr>
              <w:spacing w:after="60" w:before="60" w:line="252" w:lineRule="auto"/>
              <w:rPr>
                <w:b w:val="0"/>
                <w:bCs w:val="0"/>
                <w:color w:val="000000"/>
                <w:sz w:val="20"/>
                <w:szCs w:val="20"/>
              </w:rPr>
            </w:pPr>
            <w:r w:rsidDel="00000000" w:rsidR="00000000" w:rsidRPr="00000000">
              <w:rPr>
                <w:rFonts w:ascii="Arial" w:hAnsi="Arial"/>
                <w:b w:val="0"/>
                <w:color w:val="000000"/>
                <w:sz w:val="19"/>
                <w:szCs w:val="20"/>
                <w:rtl w:val="0"/>
              </w:rPr>
              <w:t xml:space="preserve"> Sc_delete_danh_sach_cho</w:t>
              <w:br w:type="textWrapping"/>
              <w:t xml:space="preserve">Sc_dung_phat_nhac</w:t>
              <w:br w:type="textWrapping"/>
              <w:t xml:space="preserve">Sc_bo_khoi_thu_vien</w:t>
              <w:br w:type="textWrapping"/>
              <w:t xml:space="preserve">Sc_dat_lai_bo_chinh_am</w:t>
              <w:br w:type="textWrapping"/>
            </w:r>
            <w:r w:rsidDel="00000000" w:rsidR="00000000" w:rsidRPr="00000000">
              <w:rPr>
                <w:rFonts w:ascii="Arial" w:hAnsi="Arial"/>
                <w:b w:val="0"/>
                <w:color w:val="000000"/>
                <w:sz w:val="19"/>
                <w:rtl w:val="0"/>
              </w:rPr>
            </w:r>
          </w:p>
        </w:tc>
      </w:tr>
      <w:tr>
        <w:trPr>
          <w:cantSplit w:val="1"/>
          <w:tblHeader w:val="0"/>
          <w:cantSplit/>
        </w:trPr>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52">
            <w:pPr>
              <w:spacing w:after="60" w:before="60" w:line="252" w:lineRule="auto"/>
              <w:rPr/>
            </w:pPr>
            <w:r w:rsidDel="00000000" w:rsidR="00000000" w:rsidRPr="00000000">
              <w:rPr>
                <w:rFonts w:ascii="Arial" w:hAnsi="Arial"/>
                <w:b w:val="0"/>
                <w:color w:val="000000"/>
                <w:sz w:val="19"/>
                <w:szCs w:val="20"/>
                <w:rtl w:val="0"/>
              </w:rPr>
              <w:t xml:space="preserve">Lock máy</w:t>
            </w: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53">
            <w:pPr>
              <w:spacing w:after="60" w:before="60" w:line="252" w:lineRule="auto"/>
              <w:rPr/>
            </w:pPr>
            <w:r w:rsidDel="00000000" w:rsidR="00000000" w:rsidRPr="00000000">
              <w:rPr>
                <w:rFonts w:ascii="Arial" w:hAnsi="Arial"/>
                <w:b w:val="0"/>
                <w:color w:val="000000"/>
                <w:sz w:val="19"/>
                <w:szCs w:val="20"/>
                <w:rtl w:val="0"/>
              </w:rPr>
              <w:t xml:space="preserve">Có hiện thị dạng thông báo thu gọi và mở rộng khi vuốt thông báo máy xuống, liên quan tới android.</w:t>
              <w:br w:type="textWrapping"/>
              <w:t xml:space="preserve">Lock máy lại chó hiện màn giữa màn hình cho thể bấm next, tạm dừng, phát</w:t>
            </w:r>
            <w:r w:rsidDel="00000000" w:rsidR="00000000" w:rsidRPr="00000000">
              <w:rPr>
                <w:rFonts w:ascii="Arial" w:hAnsi="Arial"/>
                <w:b w:val="0"/>
                <w:color w:val="000000"/>
                <w:sz w:val="19"/>
                <w:rtl w:val="0"/>
              </w:rPr>
            </w:r>
          </w:p>
        </w:tc>
        <w:tc>
          <w:tcPr>
            <w:tcBorders>
              <w:top w:color="d9d9d9" w:space="0" w:sz="4" w:val="single"/>
              <w:left w:color="d9d9d9" w:space="0" w:sz="4" w:val="single"/>
              <w:bottom w:color="d9d9d9" w:space="0" w:sz="4" w:val="single"/>
              <w:right w:color="d9d9d9" w:space="0" w:sz="4" w:val="single"/>
            </w:tcBorders>
            <w:shd w:fill="ffffff" w:val="clear"/>
            <w:tcMar>
              <w:top w:w="95.0" w:type="dxa"/>
              <w:left w:w="95.0" w:type="dxa"/>
              <w:bottom w:w="95.0" w:type="dxa"/>
              <w:right w:w="95.0" w:type="dxa"/>
            </w:tcMar>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sidR="00000000" w:rsidDel="00000000" w:rsidP="00000000" w:rsidRDefault="00000000" w:rsidRPr="00000000" w14:paraId="00000054">
            <w:pPr>
              <w:spacing w:after="60" w:before="60" w:line="252" w:lineRule="auto"/>
              <w:rPr>
                <w:sz w:val="20"/>
                <w:szCs w:val="20"/>
              </w:rPr>
            </w:pPr>
            <w:r w:rsidDel="00000000" w:rsidR="00000000" w:rsidRPr="00000000">
              <w:rPr>
                <w:rFonts w:ascii="Arial" w:hAnsi="Arial"/>
                <w:b w:val="0"/>
                <w:color w:val="000000"/>
                <w:sz w:val="19"/>
                <w:szCs w:val="20"/>
                <w:rtl w:val="0"/>
              </w:rPr>
              <w:t xml:space="preserve">Sc_noti_01</w:t>
              <w:br w:type="textWrapping"/>
              <w:t xml:space="preserve">Sc_noti_02</w:t>
              <w:br w:type="textWrapping"/>
              <w:t xml:space="preserve">sc_noti_03</w:t>
            </w:r>
          </w:p>
          <w:p w:rsidR="00000000" w:rsidDel="00000000" w:rsidP="00000000" w:rsidRDefault="00000000" w:rsidRPr="00000000" w14:paraId="00000055">
            <w:pPr>
              <w:spacing w:after="60" w:before="60" w:line="252" w:lineRule="auto"/>
              <w:rPr>
                <w:sz w:val="20"/>
                <w:szCs w:val="20"/>
              </w:rPr>
            </w:pPr>
            <w:r w:rsidDel="00000000" w:rsidR="00000000" w:rsidRPr="00000000">
              <w:rPr>
                <w:rFonts w:ascii="Arial" w:hAnsi="Arial"/>
                <w:b w:val="0"/>
                <w:color w:val="000000"/>
                <w:sz w:val="19"/>
                <w:rtl w:val="0"/>
              </w:rPr>
            </w:r>
          </w:p>
        </w:tc>
      </w:tr>
    </w:tbl>
    <w:p w:rsidR="00000000" w:rsidDel="00000000" w:rsidP="00000000" w:rsidRDefault="00000000" w:rsidRPr="00000000" w14:paraId="0000005F">
      <w:pPr>
        <w:spacing w:after="0" w:lineRule="auto"/>
        <w:rPr/>
      </w:pPr>
      <w:r w:rsidDel="00000000" w:rsidR="00000000" w:rsidRPr="00000000">
        <w:rPr>
          <w:rFonts w:ascii="Arial" w:hAnsi="Arial"/>
          <w:color w:val="000000"/>
          <w:rtl w:val="0"/>
        </w:rPr>
      </w:r>
    </w:p>
    <w:p>
      <w:pPr>
        <w:pStyle w:val="Heading2"/>
      </w:pPr>
      <w:r>
        <w:rPr>
          <w:rFonts w:ascii="Arial" w:hAnsi="Arial"/>
          <w:color w:val="000000"/>
        </w:rPr>
        <w:t>1.4 Quy tắc áp dụng bản chốt</w:t>
      </w:r>
    </w:p>
    <w:p>
      <w:r>
        <w:rPr>
          <w:rFonts w:ascii="Arial" w:hAnsi="Arial"/>
          <w:color w:val="000000"/>
        </w:rPr>
        <w:t>Bảng 1.3 là phạm vi UI triển khai. Thanh dưới giữ 4 tab Trang chủ, Thư viện, Khám phá, Cài đặt. Thống kê là màn riêng mở từ nút Thống kê trong Khám phá; các tab Tuần, Tháng, Năm chỉ đổi dữ liệu trên màn này. Điểm mở này bổ sung để nối luồng và không thay thanh tab đã chốt.</w:t>
      </w:r>
    </w:p>
    <w:p>
      <w:r>
        <w:rPr>
          <w:rFonts w:ascii="Arial" w:hAnsi="Arial"/>
          <w:color w:val="000000"/>
        </w:rPr>
        <w:t>Setup gồm cấp quyền, chọn thư mục quét, kết quả nhạc sẵn sàng; không có bước chọn theme và không có thanh tab dưới. Theme được đổi trong Cài đặt. Các key Figma trong bảng 1.3 được giữ nguyên, kể cả cách viết hiện tại.</w:t>
      </w:r>
    </w:p>
    <w:p>
      <w:r>
        <w:rPr>
          <w:rFonts w:ascii="Arial" w:hAnsi="Arial"/>
          <w:color w:val="000000"/>
        </w:rPr>
        <w:t>Cài đặt chỉ dùng các nhóm Tiện ích, Âm thanh, Giao diện, Ứng dụng và khu vực tài khoản. Không thêm nhóm Thư viện nhạc hoặc Phát nhạc. Các tùy chọn chưa có trong bản chốt không tạo mục cài đặt mới.</w:t>
      </w:r>
    </w:p>
    <w:p>
      <w:r>
        <w:rPr>
          <w:rFonts w:ascii="Arial" w:hAnsi="Arial"/>
          <w:color w:val="000000"/>
        </w:rPr>
        <w:t>Theme sáng, tối và theo hệ thống có cùng chức năng. Mini player xuất hiện khi có bài được chọn; chuyển tab hoặc Back không dừng nhạc. Tên dài được xuống dòng hoặc rút gọn; nội dung cuộn không bị mini player che.</w:t>
      </w:r>
    </w:p>
    <w:p>
      <w:pPr>
        <w:pStyle w:val="Heading1"/>
      </w:pPr>
      <w:r>
        <w:rPr>
          <w:rFonts w:ascii="Arial" w:hAnsi="Arial"/>
          <w:color w:val="000000"/>
        </w:rPr>
        <w:t>2 Khởi chạy và thiết lập lần đầu</w:t>
      </w:r>
    </w:p>
    <w:p>
      <w:pPr>
        <w:pStyle w:val="Heading2"/>
      </w:pPr>
      <w:r>
        <w:rPr>
          <w:rFonts w:ascii="Arial" w:hAnsi="Arial"/>
          <w:color w:val="000000"/>
        </w:rPr>
        <w:t>2.1 Splash và onboarding</w:t>
      </w:r>
    </w:p>
    <w:p>
      <w:r>
        <w:rPr>
          <w:rFonts w:ascii="Arial" w:hAnsi="Arial"/>
          <w:color w:val="000000"/>
        </w:rPr>
        <w:t>Splash đọc cấu hình, trạng thái onboarding, nguồn nhạc và phiên phát đã lưu. Lần đầu chuyển qua 3 onboarding; lần sau nối phiên đang chạy hoặc khôi phục bài gần nhất ở trạng thái tạm dừng. Không tạo player mới nếu đã có phiên phát nền.</w:t>
      </w:r>
    </w:p>
    <w:p>
      <w:r>
        <w:rPr>
          <w:rFonts w:ascii="Arial" w:hAnsi="Arial"/>
          <w:color w:val="000000"/>
        </w:rPr>
        <w:t>Onboarding 1 giới thiệu nhạc trong máy; onboarding 2 giới thiệu nghe offline và phát nền; onboarding 3 giới thiệu playlist, yêu thích và hẹn giờ. Tiếp tục sang màn kế, Quay lại về màn trước; Bắt đầu hoặc Bỏ qua ghi hoàn tất onboarding và mở Setup bước 1.</w:t>
      </w:r>
    </w:p>
    <w:p>
      <w:pPr>
        <w:pStyle w:val="Heading2"/>
      </w:pPr>
      <w:r>
        <w:rPr>
          <w:rFonts w:ascii="Arial" w:hAnsi="Arial"/>
          <w:color w:val="000000"/>
        </w:rPr>
        <w:t>2.2 Ba bước setup</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1800"/>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pPr>
              <w:spacing w:after="60" w:line="252" w:lineRule="auto"/>
            </w:pPr>
            <w:r>
              <w:rPr>
                <w:rFonts w:ascii="Arial" w:hAnsi="Arial"/>
                <w:b/>
                <w:color w:val="000000"/>
                <w:sz w:val="19"/>
              </w:rPr>
              <w:t>Bước và key</w:t>
            </w:r>
          </w:p>
        </w:tc>
        <w:tc>
          <w:tcPr>
            <w:tcW w:type="dxa" w:w="3816"/>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pPr>
              <w:spacing w:after="60" w:line="252" w:lineRule="auto"/>
            </w:pPr>
            <w:r>
              <w:rPr>
                <w:rFonts w:ascii="Arial" w:hAnsi="Arial"/>
                <w:b/>
                <w:color w:val="000000"/>
                <w:sz w:val="19"/>
              </w:rPr>
              <w:t>Thao tác</w:t>
            </w:r>
          </w:p>
        </w:tc>
        <w:tc>
          <w:tcPr>
            <w:tcW w:type="dxa" w:w="4248"/>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pPr>
              <w:spacing w:after="60" w:line="252" w:lineRule="auto"/>
            </w:pPr>
            <w:r>
              <w:rPr>
                <w:rFonts w:ascii="Arial" w:hAnsi="Arial"/>
                <w:b/>
                <w:color w:val="000000"/>
                <w:sz w:val="19"/>
              </w:rPr>
              <w:t>Kết quả</w:t>
            </w:r>
          </w:p>
        </w:tc>
      </w:tr>
      <w:tr>
        <w:trPr>
          <w:cantSplit/>
        </w:trPr>
        <w:tc>
          <w:tcPr>
            <w:tcW w:type="dxa" w:w="18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01 · sc_step_01</w:t>
            </w:r>
          </w:p>
        </w:tc>
        <w:tc>
          <w:tcPr>
            <w:tcW w:type="dxa" w:w="38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Cho phép truy cập mở yêu cầu quyền hoặc bộ chọn thư mục của hệ thống. Để sau tiếp tục với quyền hiện có.</w:t>
            </w:r>
          </w:p>
        </w:tc>
        <w:tc>
          <w:tcPr>
            <w:tcW w:type="dxa" w:w="42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Cấp quyền thành công sang bước 2. Từ chối hiện Thử lại / Để sau; nếu không hỏi lại được, hiện Mở cài đặt.</w:t>
            </w:r>
          </w:p>
        </w:tc>
      </w:tr>
      <w:tr>
        <w:trPr>
          <w:cantSplit/>
        </w:trPr>
        <w:tc>
          <w:tcPr>
            <w:tcW w:type="dxa" w:w="1800"/>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02 · sc_step_02</w:t>
            </w:r>
          </w:p>
        </w:tc>
        <w:tc>
          <w:tcPr>
            <w:tcW w:type="dxa" w:w="381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Chọn từng thư mục hoặc Chọn tất cả trong các nguồn đã được cấp quyền; bấm Quét nhạc.</w:t>
            </w:r>
          </w:p>
        </w:tc>
        <w:tc>
          <w:tcPr>
            <w:tcW w:type="dxa" w:w="424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Quét nguồn đã chọn, hiển thị số tệp đã xử lý. Chưa chọn nguồn thì không cho bắt đầu; quét xong sang bước 3.</w:t>
            </w:r>
          </w:p>
        </w:tc>
      </w:tr>
      <w:tr>
        <w:trPr>
          <w:cantSplit/>
        </w:trPr>
        <w:tc>
          <w:tcPr>
            <w:tcW w:type="dxa" w:w="18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03 · sc_step_03</w:t>
            </w:r>
          </w:p>
        </w:tc>
        <w:tc>
          <w:tcPr>
            <w:tcW w:type="dxa" w:w="38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Hiển thị tổng bài, album, nghệ sĩ và thư mục đọc được. Bấm Bắt đầu nghe.</w:t>
            </w:r>
          </w:p>
        </w:tc>
        <w:tc>
          <w:tcPr>
            <w:tcW w:type="dxa" w:w="42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Lưu setup hoàn tất và mở Trang chủ; không tự phát. Không có nhạc thì hiện Chọn lại thư mục / Quét lại / Vào ứng dụng.</w:t>
            </w:r>
          </w:p>
        </w:tc>
      </w:tr>
    </w:tbl>
    <w:p>
      <w:r>
        <w:rPr>
          <w:rFonts w:ascii="Arial" w:hAnsi="Arial"/>
          <w:color w:val="000000"/>
        </w:rPr>
        <w:t>Thoát giữa setup: mở lại đúng bước chưa hoàn tất, giữ quyền và lựa chọn đã lưu. Hủy quét không đánh dấu hoàn tất; có thể thử lại. Để sau không lặp yêu cầu quyền mỗi lần mở, thư viện trống có nút cấp quyền hoặc chọn nguồn.</w:t>
      </w:r>
    </w:p>
    <w:p>
      <w:pPr>
        <w:pStyle w:val="Heading1"/>
      </w:pPr>
      <w:r>
        <w:rPr>
          <w:rFonts w:ascii="Arial" w:hAnsi="Arial"/>
          <w:color w:val="000000"/>
        </w:rPr>
        <w:t>3 Quét nhạc và dữ liệu thư viện</w:t>
      </w:r>
    </w:p>
    <w:p>
      <w:pPr>
        <w:pStyle w:val="Heading2"/>
      </w:pPr>
      <w:r>
        <w:rPr>
          <w:rFonts w:ascii="Arial" w:hAnsi="Arial"/>
          <w:color w:val="000000"/>
        </w:rPr>
        <w:t>3.1 Nguồn và chu trình quét</w:t>
      </w:r>
    </w:p>
    <w:p>
      <w:r>
        <w:rPr>
          <w:rFonts w:ascii="Arial" w:hAnsi="Arial"/>
          <w:color w:val="000000"/>
        </w:rPr>
        <w:t>Chỉ đọc nhạc cục bộ trong bộ nhớ máy hoặc thẻ nhớ đã được cấp quyền. Một tệp hợp lệ tạo một bản ghi bài hát; metadata thiếu tên thì dùng tên file, thiếu nghệ sĩ hoặc album thì dùng nhãn Không rõ. Artwork thiếu dùng bìa mặc định.</w:t>
      </w:r>
    </w:p>
    <w:p>
      <w:r>
        <w:rPr>
          <w:rFonts w:ascii="Arial" w:hAnsi="Arial"/>
          <w:color w:val="000000"/>
        </w:rPr>
        <w:t>Luồng quét: kiểm tra quyền và nguồn → liệt kê file âm thanh → đọc metadata → thêm hoặc cập nhật chỉ mục → nhóm album, nghệ sĩ, thư mục → hiện kết quả. Khi không biết tổng file, hiển thị số đã xử lý thay vì phần trăm giả.</w:t>
      </w:r>
    </w:p>
    <w:p>
      <w:r>
        <w:rPr>
          <w:rFonts w:ascii="Arial" w:hAnsi="Arial"/>
          <w:color w:val="000000"/>
        </w:rPr>
        <w:t>Quét lại không tạo trùng cùng file và không mất playlist, yêu thích, lịch sử. Hai file khác vị trí không gộp chỉ vì cùng tên. Nguồn chồng lấn phải nhận dạng cùng file để tránh đếm hai lần.</w:t>
      </w:r>
    </w:p>
    <w:p>
      <w:pPr>
        <w:pStyle w:val="Heading2"/>
      </w:pPr>
      <w:r>
        <w:rPr>
          <w:rFonts w:ascii="Arial" w:hAnsi="Arial"/>
          <w:color w:val="000000"/>
        </w:rPr>
        <w:t>3.2 Kết quả và lỗi nguồn</w:t>
      </w:r>
    </w:p>
    <w:p>
      <w:r>
        <w:rPr>
          <w:rFonts w:ascii="Arial" w:hAnsi="Arial"/>
          <w:color w:val="000000"/>
        </w:rPr>
        <w:t>Kết quả quét gồm tổng bài khả dụng, bài mới, bài cập nhật và file bỏ qua hoặc không đọc được. Không thay đổi thì báo Thư viện đã được cập nhật. Có thể rời màn quét; app tiếp tục xử lý và cập nhật kết quả khi quay lại.</w:t>
      </w:r>
    </w:p>
    <w:p>
      <w:r>
        <w:rPr>
          <w:rFonts w:ascii="Arial" w:hAnsi="Arial"/>
          <w:color w:val="000000"/>
        </w:rPr>
        <w:t>Mất quyền hoặc tháo thẻ nhớ: đánh dấu nguồn không khả dụng, giữ tham chiếu playlist và lịch sử. Không xóa hàng loạt chỉ vì quét lỗi. Chọn lại nguồn / cấp lại quyền rồi quét để phục hồi. Bỏ nguồn khỏi phạm vi quét chỉ ẩn bài trong app, không xóa file gốc.</w:t>
      </w:r>
    </w:p>
    <w:p>
      <w:pPr>
        <w:pStyle w:val="Heading1"/>
      </w:pPr>
      <w:r>
        <w:rPr>
          <w:rFonts w:ascii="Arial" w:hAnsi="Arial"/>
          <w:color w:val="000000"/>
        </w:rPr>
        <w:t>4 Điều hướng và các màn nội dung</w:t>
      </w:r>
    </w:p>
    <w:p>
      <w:pPr>
        <w:pStyle w:val="Heading2"/>
      </w:pPr>
      <w:r>
        <w:rPr>
          <w:rFonts w:ascii="Arial" w:hAnsi="Arial"/>
          <w:color w:val="000000"/>
        </w:rPr>
        <w:t>4.1 Thanh tab và Back</w:t>
      </w:r>
    </w:p>
    <w:p>
      <w:r>
        <w:rPr>
          <w:rFonts w:ascii="Arial" w:hAnsi="Arial"/>
          <w:color w:val="000000"/>
        </w:rPr>
        <w:t>Chuyển 4 tab giữ vị trí cuộn và bộ lọc; bấm lại tab hiện tại về đầu màn gốc. Back đóng bàn phím, dialog hoặc bottom sheet trước, sau đó về nơi đã mở màn chi tiết. Back từ Đang phát chỉ đóng màn, nhạc tiếp tục.</w:t>
      </w:r>
    </w:p>
    <w:p>
      <w:pPr>
        <w:pStyle w:val="Heading2"/>
      </w:pPr>
      <w:r>
        <w:rPr>
          <w:rFonts w:ascii="Arial" w:hAnsi="Arial"/>
          <w:color w:val="000000"/>
        </w:rPr>
        <w:t>4.2 Trang chủ sc_home</w:t>
      </w:r>
    </w:p>
    <w:p>
      <w:r>
        <w:rPr>
          <w:rFonts w:ascii="Arial" w:hAnsi="Arial"/>
          <w:color w:val="000000"/>
        </w:rPr>
        <w:t>Lời chào đổi theo giờ máy: sáng 05–10 giờ, trưa 11–13 giờ, chiều 14–17 giờ, tối 18–04 giờ. Nhạc của bạn hiển thị bài đang phát hoặc bài gần nhất; bấm Play tiếp tục vị trí đã lưu, bấm nội dung mở Đang phát.</w:t>
      </w:r>
    </w:p>
    <w:p>
      <w:r>
        <w:rPr>
          <w:rFonts w:ascii="Arial" w:hAnsi="Arial"/>
          <w:color w:val="000000"/>
        </w:rPr>
        <w:t>Playlist dành cho bạn lấy từ playlist và nhóm nhạc trên máy; chạm thẻ mở chi tiết, nút Play phát nhóm. Nghe gần đây lấy lịch sử, bài mới nhất ở trên; chạm bài phát, dấu ba chấm mở menu. Chưa có lịch sử thì hiện lời mời mở Thư viện, không điền dữ liệu mẫu.</w:t>
      </w:r>
    </w:p>
    <w:p>
      <w:pPr>
        <w:pStyle w:val="Heading2"/>
      </w:pPr>
      <w:r>
        <w:rPr>
          <w:rFonts w:ascii="Arial" w:hAnsi="Arial"/>
          <w:color w:val="000000"/>
        </w:rPr>
        <w:t>4.3 Thư viện</w:t>
      </w:r>
    </w:p>
    <w:p>
      <w:r>
        <w:rPr>
          <w:rFonts w:ascii="Arial" w:hAnsi="Arial"/>
          <w:color w:val="000000"/>
        </w:rPr>
        <w:t>Các mục Bài hát, Album, Nghệ sĩ, Thư mục mở danh sách tương ứng. Chi tiết album/nghệ sĩ/thư mục hiển thị bài thuộc nhóm; Play phát từ đầu, Trộn bài đổi thứ tự; chọn bài phát từ vị trí đó. Bìa và thông tin lấy metadata cục bộ.</w:t>
      </w:r>
    </w:p>
    <w:p>
      <w:r>
        <w:rPr>
          <w:rFonts w:ascii="Arial" w:hAnsi="Arial"/>
          <w:color w:val="000000"/>
        </w:rPr>
        <w:t>Danh sách bài có tìm kiếm, sắp xếp tên, nghệ sĩ, thời lượng hoặc mới thêm. Chạm bài tạo hàng chờ theo toàn bộ danh sách đang lọc và sắp xếp, không chỉ các hàng nhìn thấy. Dấu ba chấm chỉ mở menu. Tệp không khả dụng hiện mờ và lý do.</w:t>
      </w:r>
    </w:p>
    <w:p>
      <w:pPr>
        <w:pStyle w:val="Heading2"/>
      </w:pPr>
      <w:r>
        <w:rPr>
          <w:rFonts w:ascii="Arial" w:hAnsi="Arial"/>
          <w:color w:val="000000"/>
        </w:rPr>
        <w:t>4.4 Khám phá sc_kham_pha</w:t>
      </w:r>
    </w:p>
    <w:p>
      <w:r>
        <w:rPr>
          <w:rFonts w:ascii="Arial" w:hAnsi="Arial"/>
          <w:color w:val="000000"/>
        </w:rPr>
        <w:t>Hiển thị Album, Playlist và Các bài hát từ thư viện cục bộ. Gợi ý dùng nhạc mới thêm, nghe nhiều, ít nghe hoặc ngẫu nhiên; không tìm nhạc trên internet. Chip cảm xúc chỉ dùng khi đã có nhãn phù hợp. Bấm nhóm mở chi tiết; Play tạo hàng chờ từ nhóm tại thời điểm chọn.</w:t>
      </w:r>
    </w:p>
    <w:p>
      <w:r>
        <w:rPr>
          <w:rFonts w:ascii="Arial" w:hAnsi="Arial"/>
          <w:color w:val="000000"/>
        </w:rPr>
        <w:t>Nút Thống kê mở màn Tuần/Tháng/Năm. Thống kê không thay vị trí của Cài đặt trên thanh dưới. Back từ Thống kê trở lại Khám phá; mở bài hoặc nghệ sĩ từ thống kê rồi Back trở lại đúng kỳ đang xem.</w:t>
      </w:r>
    </w:p>
    <w:p>
      <w:pPr>
        <w:pStyle w:val="Heading2"/>
      </w:pPr>
      <w:r>
        <w:rPr>
          <w:rFonts w:ascii="Arial" w:hAnsi="Arial"/>
          <w:color w:val="000000"/>
        </w:rPr>
        <w:t>4.5 Tìm kiếm</w:t>
      </w:r>
    </w:p>
    <w:p>
      <w:r>
        <w:rPr>
          <w:rFonts w:ascii="Arial" w:hAnsi="Arial"/>
          <w:color w:val="000000"/>
        </w:rPr>
        <w:t>Tìm theo tên bài, file, album, nghệ sĩ và thư mục trong nguồn khả dụng; không phân biệt hoa thường hoặc dấu tiếng Việt. Chọn kết quả bài để phát; chọn nhóm mở chi tiết. Xóa lịch sử tìm kiếm không xóa nhạc. Không có kết quả thì cho đổi từ khóa hoặc bỏ bộ lọc.</w:t>
      </w:r>
    </w:p>
    <w:p>
      <w:pPr>
        <w:pStyle w:val="Heading1"/>
      </w:pPr>
      <w:r>
        <w:rPr>
          <w:rFonts w:ascii="Arial" w:hAnsi="Arial"/>
          <w:color w:val="000000"/>
        </w:rPr>
        <w:t>5 Playlist và yêu thích</w:t>
      </w:r>
    </w:p>
    <w:p>
      <w:r>
        <w:rPr>
          <w:rFonts w:ascii="Arial" w:hAnsi="Arial"/>
          <w:color w:val="000000"/>
        </w:rPr>
        <w:t>Tạo playlist: Thư viện → Tạo playlist → nhập tên → Tạo → chi tiết → Thêm bài → chọn nhiều → Xác nhận. Tên phải có nội dung, tối đa 80 ký tự; bìa và mô tả tùy chọn. Lọc/tìm kiếm không làm mất lựa chọn; một songId chỉ thêm một lần trong playlist.</w:t>
      </w:r>
    </w:p>
    <w:p>
      <w:r>
        <w:rPr>
          <w:rFonts w:ascii="Arial" w:hAnsi="Arial"/>
          <w:color w:val="000000"/>
        </w:rPr>
        <w:t>Menu playlist cho đổi tên, bìa, thêm/bỏ bài, đổi thứ tự và xóa. Thoát bản chỉnh sửa chưa lưu hỏi Bỏ thay đổi / Tiếp tục sửa. Xóa playlist cần xác nhận, không xóa file gốc và không phá hàng chờ đang nghe.</w:t>
      </w:r>
    </w:p>
    <w:p>
      <w:r>
        <w:rPr>
          <w:rFonts w:ascii="Arial" w:hAnsi="Arial"/>
          <w:color w:val="000000"/>
        </w:rPr>
        <w:t>Tim bật/tắt yêu thích và đồng bộ mọi màn. Playlist hệ thống Yêu thích không đổi tên hoặc xóa, chỉ bỏ tim từng bài. Bài mất nguồn vẫn giữ tham chiếu; phát playlist bỏ qua bài không khả dụng, nếu tất cả lỗi thì không tạo phiên rỗng.</w:t>
      </w:r>
    </w:p>
    <w:p>
      <w:pPr>
        <w:pStyle w:val="Heading1"/>
      </w:pPr>
      <w:r>
        <w:rPr>
          <w:rFonts w:ascii="Arial" w:hAnsi="Arial"/>
          <w:color w:val="000000"/>
        </w:rPr>
        <w:t>6 Màn Đang phát và bottom sheet</w:t>
      </w:r>
    </w:p>
    <w:p>
      <w:pPr>
        <w:pStyle w:val="Heading2"/>
      </w:pPr>
      <w:r>
        <w:rPr>
          <w:rFonts w:ascii="Arial" w:hAnsi="Arial"/>
          <w:color w:val="000000"/>
        </w:rPr>
        <w:t>6.1 Điều khiển chính Sc_phat_nhac</w:t>
      </w:r>
    </w:p>
    <w:p>
      <w:r>
        <w:rPr>
          <w:rFonts w:ascii="Arial" w:hAnsi="Arial"/>
          <w:color w:val="000000"/>
        </w:rPr>
        <w:t>Một player và một hàng chờ dùng chung cho Đang phát, mini player, thông báo, màn khóa và tai nghe. Các thao tác dưới đây cập nhật ngay mọi bề mặt; mở màn không khởi động lại bài.</w:t>
      </w:r>
    </w:p>
    <w:tbl>
      <w:tblPr>
        <w:tblW w:type="auto" w:w="0"/>
        <w:tblLayout w:type="fixed"/>
        <w:tblLook w:firstColumn="1" w:firstRow="1" w:lastColumn="0" w:lastRow="0" w:noHBand="0" w:noVBand="1" w:val="04A0"/>
      </w:tblPr>
      <w:tblGrid>
        <w:gridCol w:w="5112"/>
        <w:gridCol w:w="5112"/>
      </w:tblGrid>
      <w:tr>
        <w:trPr>
          <w:cantSplit/>
          <w:tblHeader/>
        </w:trPr>
        <w:tc>
          <w:tcPr>
            <w:tcW w:type="dxa" w:w="2376"/>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pPr>
              <w:spacing w:after="60" w:line="252" w:lineRule="auto"/>
            </w:pPr>
            <w:r>
              <w:rPr>
                <w:rFonts w:ascii="Arial" w:hAnsi="Arial"/>
                <w:b/>
                <w:color w:val="000000"/>
                <w:sz w:val="19"/>
              </w:rPr>
              <w:t>Nút hoặc vùng bấm</w:t>
            </w:r>
          </w:p>
        </w:tc>
        <w:tc>
          <w:tcPr>
            <w:tcW w:type="dxa" w:w="7488"/>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pPr>
              <w:spacing w:after="60" w:line="252" w:lineRule="auto"/>
            </w:pPr>
            <w:r>
              <w:rPr>
                <w:rFonts w:ascii="Arial" w:hAnsi="Arial"/>
                <w:b/>
                <w:color w:val="000000"/>
                <w:sz w:val="19"/>
              </w:rPr>
              <w:t>Hành vi</w:t>
            </w:r>
          </w:p>
        </w:tc>
      </w:tr>
      <w:tr>
        <w:trPr>
          <w:cantSplit/>
        </w:trPr>
        <w:tc>
          <w:tcPr>
            <w:tcW w:type="dxa" w:w="23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Play / Pause</w:t>
            </w:r>
          </w:p>
        </w:tc>
        <w:tc>
          <w:tcPr>
            <w:tcW w:type="dxa" w:w="74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Tiếp tục / tạm dừng và giữ vị trí. Đang tải hiện loading; chưa chọn bài thì Play không hoạt động.</w:t>
            </w:r>
          </w:p>
        </w:tc>
      </w:tr>
      <w:tr>
        <w:trPr>
          <w:cantSplit/>
        </w:trPr>
        <w:tc>
          <w:tcPr>
            <w:tcW w:type="dxa" w:w="237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Thanh tiến độ</w:t>
            </w:r>
          </w:p>
        </w:tc>
        <w:tc>
          <w:tcPr>
            <w:tcW w:type="dxa" w:w="748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Kéo để tua, thả mới áp dụng; vị trí nằm trong thời lượng tệp.</w:t>
            </w:r>
          </w:p>
        </w:tc>
      </w:tr>
      <w:tr>
        <w:trPr>
          <w:cantSplit/>
        </w:trPr>
        <w:tc>
          <w:tcPr>
            <w:tcW w:type="dxa" w:w="23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Next / Previous</w:t>
            </w:r>
          </w:p>
        </w:tc>
        <w:tc>
          <w:tcPr>
            <w:tcW w:type="dxa" w:w="74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Next chuyển bài kế. Previous về đầu nếu đã nghe hơn 3 giây, nếu chưa thì về bài trước.</w:t>
            </w:r>
          </w:p>
        </w:tc>
      </w:tr>
      <w:tr>
        <w:trPr>
          <w:cantSplit/>
        </w:trPr>
        <w:tc>
          <w:tcPr>
            <w:tcW w:type="dxa" w:w="237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Trộn bài</w:t>
            </w:r>
          </w:p>
        </w:tc>
        <w:tc>
          <w:tcPr>
            <w:tcW w:type="dxa" w:w="748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
              <w:t>Mở sheet chọn Theo thứ tự / Ngẫu nhiên; chọn áp dụng ngay, giữ bài hiện tại và cập nhật icon.</w:t>
            </w:r>
          </w:p>
        </w:tc>
      </w:tr>
      <w:tr>
        <w:trPr>
          <w:cantSplit/>
        </w:trPr>
        <w:tc>
          <w:tcPr>
            <w:tcW w:type="dxa" w:w="23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Lặp</w:t>
            </w:r>
          </w:p>
        </w:tc>
        <w:tc>
          <w:tcPr>
            <w:tcW w:type="dxa" w:w="74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r>
              <w:t>Mở sheet chọn Tắt / Lặp tất cả / Lặp một bài; chọn áp dụng ngay. Next chủ động vẫn chuyển bài.</w:t>
            </w:r>
          </w:p>
        </w:tc>
      </w:tr>
      <w:tr>
        <w:trPr>
          <w:cantSplit/>
        </w:trPr>
        <w:tc>
          <w:tcPr>
            <w:tcW w:type="dxa" w:w="237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Yêu thích</w:t>
            </w:r>
          </w:p>
        </w:tc>
        <w:tc>
          <w:tcPr>
            <w:tcW w:type="dxa" w:w="748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r>
              <w:t>Mở sheet bài hiện tại với Thêm vào Yêu thích hoặc Bỏ yêu thích; chạm hành động cập nhật tim ở mọi màn.</w:t>
            </w:r>
          </w:p>
        </w:tc>
      </w:tr>
      <w:tr>
        <w:trPr>
          <w:cantSplit/>
        </w:trPr>
        <w:tc>
          <w:tcPr>
            <w:tcW w:type="dxa" w:w="23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Phát tiếp</w:t>
            </w:r>
          </w:p>
        </w:tc>
        <w:tc>
          <w:tcPr>
            <w:tcW w:type="dxa" w:w="74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Mở Sc_bthSheet_phattiep: bài hiện tại, bài sắp phát, kéo đổi thứ tự, gỡ hoặc xóa phần chờ.</w:t>
            </w:r>
          </w:p>
        </w:tc>
      </w:tr>
      <w:tr>
        <w:trPr>
          <w:cantSplit/>
        </w:trPr>
        <w:tc>
          <w:tcPr>
            <w:tcW w:type="dxa" w:w="237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Thêm vào playlist</w:t>
            </w:r>
          </w:p>
        </w:tc>
        <w:tc>
          <w:tcPr>
            <w:tcW w:type="dxa" w:w="748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Mở sheet chọn playlist; Tạo mới mở form rồi thêm bài. Báo nếu bài đã tồn tại.</w:t>
            </w:r>
          </w:p>
        </w:tc>
      </w:tr>
      <w:tr>
        <w:trPr>
          <w:cantSplit/>
        </w:trPr>
        <w:tc>
          <w:tcPr>
            <w:tcW w:type="dxa" w:w="23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Bộ chỉnh âm</w:t>
            </w:r>
          </w:p>
        </w:tc>
        <w:tc>
          <w:tcPr>
            <w:tcW w:type="dxa" w:w="74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Mở sheet EQ; preset và slider dùng cùng dữ liệu với sc_bo_chinh_am. Chi tiết mở màn đầy đủ.</w:t>
            </w:r>
          </w:p>
        </w:tc>
      </w:tr>
      <w:tr>
        <w:trPr>
          <w:cantSplit/>
        </w:trPr>
        <w:tc>
          <w:tcPr>
            <w:tcW w:type="dxa" w:w="237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Hẹn giờ</w:t>
            </w:r>
          </w:p>
        </w:tc>
        <w:tc>
          <w:tcPr>
            <w:tcW w:type="dxa" w:w="748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Mở Sc_bthsheet_hen_gio_tat; chọn mốc, bắt đầu/hủy; Tùy chỉnh mở sc_hen_gio_tat.</w:t>
            </w:r>
          </w:p>
        </w:tc>
      </w:tr>
      <w:tr>
        <w:trPr>
          <w:cantSplit/>
        </w:trPr>
        <w:tc>
          <w:tcPr>
            <w:tcW w:type="dxa" w:w="23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Lời bài hát nếu có trên UI</w:t>
            </w:r>
          </w:p>
        </w:tc>
        <w:tc>
          <w:tcPr>
            <w:tcW w:type="dxa" w:w="74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Mở sheet lời cục bộ TXT/LRC; thiếu lời có Chọn file lời, không tải lời từ mạng.</w:t>
            </w:r>
          </w:p>
        </w:tc>
      </w:tr>
    </w:tbl>
    <w:p>
      <w:r>
        <w:t>Các option Phát tiếp, Trộn bài, Lặp, Yêu thích, Thêm playlist và Bộ chỉnh âm đều mở bottom sheet theo bảng 1.3. Chọn chế độ hoặc hành động áp dụng ngay và đóng sheet; Play/Pause, Next/Previous và tua vẫn điều khiển trực tiếp.</w:t>
      </w:r>
    </w:p>
    <w:p>
      <w:pPr>
        <w:pStyle w:val="Heading2"/>
      </w:pPr>
      <w:r>
        <w:rPr>
          <w:rFonts w:ascii="Arial" w:hAnsi="Arial"/>
          <w:color w:val="000000"/>
        </w:rPr>
        <w:t>6.2 Hàng chờ và kết thúc bài</w:t>
      </w:r>
    </w:p>
    <w:p>
      <w:r>
        <w:rPr>
          <w:rFonts w:ascii="Arial" w:hAnsi="Arial"/>
          <w:color w:val="000000"/>
        </w:rPr>
        <w:t>Phát tiếp theo chèn sau bài hiện tại; Thêm hàng chờ chèn cuối. Một bài có thể xuất hiện nhiều lần trong queue. Gỡ mục không gỡ khỏi playlist; Xóa phần chờ hỏi xác nhận và giữ bài hiện tại. Sửa playlist không tự đổi queue đã tạo.</w:t>
      </w:r>
    </w:p>
    <w:p>
      <w:r>
        <w:rPr>
          <w:rFonts w:ascii="Arial" w:hAnsi="Arial"/>
          <w:color w:val="000000"/>
        </w:rPr>
        <w:t>Mặc định hết bài chuyển bài tiếp; repeat off ở bài cuối kết thúc, repeat all quay đầu, repeat one phát lại bài. Hẹn giờ hoặc Stop ưu tiên hơn chế độ lặp. Bấm bài đang phát trong cùng phiên chỉ mở Đang phát, không reset.</w:t>
      </w:r>
    </w:p>
    <w:p>
      <w:r>
        <w:rPr>
          <w:rFonts w:ascii="Arial" w:hAnsi="Arial"/>
          <w:color w:val="000000"/>
        </w:rPr>
        <w:t>Lưu vị trí định kỳ và khi Pause, tua, đổi bài hoặc dừng. Mở lại khi không có service chạy thì khôi phục paused. File lỗi được báo rõ; tự chuyển có thể bỏ qua bài lỗi nhưng không thử quá một vòng queue. Mất quyền/nguồn phải dừng và hướng xử lý.</w:t>
      </w:r>
    </w:p>
    <w:p>
      <w:pPr>
        <w:pStyle w:val="Heading1"/>
      </w:pPr>
      <w:r>
        <w:rPr>
          <w:rFonts w:ascii="Arial" w:hAnsi="Arial"/>
          <w:color w:val="000000"/>
        </w:rPr>
        <w:t>7 Thống kê Tuần Tháng Năm</w:t>
      </w:r>
    </w:p>
    <w:p>
      <w:pPr>
        <w:pStyle w:val="Heading2"/>
      </w:pPr>
      <w:r>
        <w:rPr>
          <w:rFonts w:ascii="Arial" w:hAnsi="Arial"/>
          <w:color w:val="000000"/>
        </w:rPr>
        <w:t>7.1 Điểm mở và dữ liệu</w:t>
      </w:r>
    </w:p>
    <w:p>
      <w:r>
        <w:rPr>
          <w:rFonts w:ascii="Arial" w:hAnsi="Arial"/>
          <w:color w:val="000000"/>
        </w:rPr>
        <w:t>Khám phá → Thống kê; mặc định Tuần hiện tại. Chuyển Tuần/Tháng/Năm giữ kỳ tương ứng và cập nhật tổng thời gian, số bài, biểu đồ, top bài và nghệ sĩ. Mũi tên chuyển kỳ trước/sau; không chọn kỳ hoàn toàn trong tương lai.</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2376"/>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pPr>
              <w:spacing w:after="60" w:line="252" w:lineRule="auto"/>
            </w:pPr>
            <w:r>
              <w:rPr>
                <w:rFonts w:ascii="Arial" w:hAnsi="Arial"/>
                <w:b/>
                <w:color w:val="000000"/>
                <w:sz w:val="19"/>
              </w:rPr>
              <w:t>Chế độ và key</w:t>
            </w:r>
          </w:p>
        </w:tc>
        <w:tc>
          <w:tcPr>
            <w:tcW w:type="dxa" w:w="3672"/>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pPr>
              <w:spacing w:after="60" w:line="252" w:lineRule="auto"/>
            </w:pPr>
            <w:r>
              <w:rPr>
                <w:rFonts w:ascii="Arial" w:hAnsi="Arial"/>
                <w:b/>
                <w:color w:val="000000"/>
                <w:sz w:val="19"/>
              </w:rPr>
              <w:t>Dữ liệu trên màn</w:t>
            </w:r>
          </w:p>
        </w:tc>
        <w:tc>
          <w:tcPr>
            <w:tcW w:type="dxa" w:w="3816"/>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pPr>
              <w:spacing w:after="60" w:line="252" w:lineRule="auto"/>
            </w:pPr>
            <w:r>
              <w:rPr>
                <w:rFonts w:ascii="Arial" w:hAnsi="Arial"/>
                <w:b/>
                <w:color w:val="000000"/>
                <w:sz w:val="19"/>
              </w:rPr>
              <w:t>Bấm icon lịch</w:t>
            </w:r>
          </w:p>
        </w:tc>
      </w:tr>
      <w:tr>
        <w:trPr>
          <w:cantSplit/>
        </w:trPr>
        <w:tc>
          <w:tcPr>
            <w:tcW w:type="dxa" w:w="23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Tuần · Sc_thong_ke_tuan</w:t>
            </w:r>
          </w:p>
        </w:tc>
        <w:tc>
          <w:tcPr>
            <w:tcW w:type="dxa" w:w="36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Thứ hai đến Chủ nhật; 7 cột theo ngày.</w:t>
            </w:r>
          </w:p>
        </w:tc>
        <w:tc>
          <w:tcPr>
            <w:tcW w:type="dxa" w:w="38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Sc_dialog_tuan: chọn một ngày để chọn cả tuần; đổi tháng bằng mũi tên.</w:t>
            </w:r>
          </w:p>
        </w:tc>
      </w:tr>
      <w:tr>
        <w:trPr>
          <w:cantSplit/>
        </w:trPr>
        <w:tc>
          <w:tcPr>
            <w:tcW w:type="dxa" w:w="237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Tháng · Sc_thong_ke_thang</w:t>
            </w:r>
          </w:p>
        </w:tc>
        <w:tc>
          <w:tcPr>
            <w:tcW w:type="dxa" w:w="3672"/>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Ngày 1 đến ngày cuối tháng; cột theo ngày.</w:t>
            </w:r>
          </w:p>
        </w:tc>
        <w:tc>
          <w:tcPr>
            <w:tcW w:type="dxa" w:w="381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sc_dialog_thang: chọn một trong 12 tháng, đổi năm bằng mũi tên.</w:t>
            </w:r>
          </w:p>
        </w:tc>
      </w:tr>
      <w:tr>
        <w:trPr>
          <w:cantSplit/>
        </w:trPr>
        <w:tc>
          <w:tcPr>
            <w:tcW w:type="dxa" w:w="23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Năm · Sc_thong_ke_nam</w:t>
            </w:r>
          </w:p>
        </w:tc>
        <w:tc>
          <w:tcPr>
            <w:tcW w:type="dxa" w:w="36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Tháng 1 đến tháng 12; 12 cột theo tháng.</w:t>
            </w:r>
          </w:p>
        </w:tc>
        <w:tc>
          <w:tcPr>
            <w:tcW w:type="dxa" w:w="38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Sc_dialoh_nam: lưới năm, đổi nhóm năm bằng mũi tên.</w:t>
            </w:r>
          </w:p>
        </w:tc>
      </w:tr>
    </w:tbl>
    <w:p>
      <w:r>
        <w:rPr>
          <w:rFonts w:ascii="Arial" w:hAnsi="Arial"/>
          <w:color w:val="000000"/>
        </w:rPr>
        <w:t>Dialog có lựa chọn hiện tại, nút về kỳ hiện tại, Hủy, X và Áp dụng. Chọn chỉ đổi bản nháp; Áp dụng lưu kỳ và tải dữ liệu, Hủy/X/Back giữ kỳ cũ. Tuần có thể vắt qua tháng/năm. Ngày chưa tới trong kỳ hiện tại không tạo dữ liệu nghe.</w:t>
      </w:r>
    </w:p>
    <w:p>
      <w:pPr>
        <w:pStyle w:val="Heading2"/>
      </w:pPr>
      <w:r>
        <w:rPr>
          <w:rFonts w:ascii="Arial" w:hAnsi="Arial"/>
          <w:color w:val="000000"/>
        </w:rPr>
        <w:t>7.2 Cách tính thống kê</w:t>
      </w:r>
    </w:p>
    <w:p>
      <w:r>
        <w:rPr>
          <w:rFonts w:ascii="Arial" w:hAnsi="Arial"/>
          <w:color w:val="000000"/>
        </w:rPr>
        <w:t>Thời gian nghe là thời gian âm thanh thực sự phát, gồm phát nền; không tính Pause, chờ tải hoặc quãng tua bỏ qua. Chia thời gian qua mốc ngày theo múi giờ thiết bị. Nguồn ghi nhận là player chung nên không cộng trùng khi điều khiển qua nhiều màn.</w:t>
      </w:r>
    </w:p>
    <w:p>
      <w:r>
        <w:rPr>
          <w:rFonts w:ascii="Arial" w:hAnsi="Arial"/>
          <w:color w:val="000000"/>
        </w:rPr>
        <w:t>Một lượt nghe được tính khi một lần phát nghe đủ 30 giây; bài ngắn hơn chỉ tính khi nghe hết tự nhiên. Mỗi lần phát liên tục tính tối đa một lượt; phát lặp tạo lần mới, Pause/tiếp tục không tạo lần mới. Tua không tự làm đủ điều kiện. Số Bài đã nghe là số songId khác nhau có lượt đủ điều kiện trong kỳ; số lượt phát là tổng lượt, cần dùng đúng nhãn.</w:t>
      </w:r>
    </w:p>
    <w:p>
      <w:r>
        <w:rPr>
          <w:rFonts w:ascii="Arial" w:hAnsi="Arial"/>
          <w:color w:val="000000"/>
        </w:rPr>
        <w:t>Top bài xếp theo lượt nghe, hòa thì theo thời gian nghe rồi tên. Top nghệ sĩ cộng thời gian nghe của các bài thuộc nghệ sĩ; artistId thiếu dùng nhóm Không rõ. Phần trăm thay đổi so với kỳ trước cùng loại; nếu kỳ trước bằng 0 hiện Chưa có dữ liệu so sánh. Kỳ hiện tại chưa hết ghi số liệu tính đến hiện tại.</w:t>
      </w:r>
    </w:p>
    <w:p>
      <w:pPr>
        <w:pStyle w:val="Heading2"/>
      </w:pPr>
      <w:r>
        <w:rPr>
          <w:rFonts w:ascii="Arial" w:hAnsi="Arial"/>
          <w:color w:val="000000"/>
        </w:rPr>
        <w:t>7.3 Tương tác và trạng thái</w:t>
      </w:r>
    </w:p>
    <w:p>
      <w:r>
        <w:rPr>
          <w:rFonts w:ascii="Arial" w:hAnsi="Arial"/>
          <w:color w:val="000000"/>
        </w:rPr>
        <w:t>Chạm cột biểu đồ hiện ngày/tháng, thời gian và lượt nghe. Xem các bài trong kỳ mở lịch sử của ngày/tháng đó. Xem tất cả top bài mở danh sách đầy đủ, chọn sắp xếp theo lượt hoặc thời gian; chạm bài phát, dấu ba chấm mở menu bài.</w:t>
      </w:r>
    </w:p>
    <w:p>
      <w:r>
        <w:rPr>
          <w:rFonts w:ascii="Arial" w:hAnsi="Arial"/>
          <w:color w:val="000000"/>
        </w:rPr>
        <w:t>Chạm nghệ sĩ mở thống kê riêng theo kỳ đang chọn, có tổng thời gian/lượt/bài và top bài. Nghe nhạc của nghệ sĩ tạo hàng chờ các bài khả dụng. Mini player mở Đang phát. Các màn chi tiết Back về đúng kỳ và không thay đổi phiên phát.</w:t>
      </w:r>
    </w:p>
    <w:p>
      <w:r>
        <w:rPr>
          <w:rFonts w:ascii="Arial" w:hAnsi="Arial"/>
          <w:color w:val="000000"/>
        </w:rPr>
        <w:t>Không có lịch sử: tổng bằng 0, biểu đồ trống có Chưa có dữ liệu nghe nhạc, không hiển thị top giả. Dữ liệu cập nhật sau phiên nghe hoặc khi quay lại màn. File mất vẫn giữ thống kê lịch sử, nhưng nút phát hiện trạng thái không khả dụng.</w:t>
      </w:r>
    </w:p>
    <w:p>
      <w:pPr>
        <w:pStyle w:val="Heading1"/>
      </w:pPr>
      <w:r>
        <w:rPr>
          <w:rFonts w:ascii="Arial" w:hAnsi="Arial"/>
          <w:color w:val="000000"/>
        </w:rPr>
        <w:t>8 Cài đặt và các màn chi tiết</w:t>
      </w:r>
    </w:p>
    <w:p>
      <w:pPr>
        <w:pStyle w:val="Heading2"/>
      </w:pPr>
      <w:r>
        <w:rPr>
          <w:rFonts w:ascii="Arial" w:hAnsi="Arial"/>
          <w:color w:val="000000"/>
        </w:rPr>
        <w:t>8.1 Danh mục sc_cat_dat</w:t>
      </w:r>
    </w:p>
    <w:tbl>
      <w:tblPr>
        <w:tblW w:type="auto" w:w="0"/>
        <w:tblLayout w:type="fixed"/>
        <w:tblLook w:firstColumn="1" w:firstRow="1" w:lastColumn="0" w:lastRow="0" w:noHBand="0" w:noVBand="1" w:val="04A0"/>
      </w:tblPr>
      <w:tblGrid>
        <w:gridCol w:w="5112"/>
        <w:gridCol w:w="5112"/>
      </w:tblGrid>
      <w:tr>
        <w:trPr>
          <w:cantSplit/>
          <w:tblHeader/>
        </w:trPr>
        <w:tc>
          <w:tcPr>
            <w:tcW w:type="dxa" w:w="2016"/>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pPr>
              <w:spacing w:after="60" w:line="252" w:lineRule="auto"/>
            </w:pPr>
            <w:r>
              <w:rPr>
                <w:rFonts w:ascii="Arial" w:hAnsi="Arial"/>
                <w:b/>
                <w:color w:val="000000"/>
                <w:sz w:val="19"/>
              </w:rPr>
              <w:t>Khu vực</w:t>
            </w:r>
          </w:p>
        </w:tc>
        <w:tc>
          <w:tcPr>
            <w:tcW w:type="dxa" w:w="7848"/>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pPr>
              <w:spacing w:after="60" w:line="252" w:lineRule="auto"/>
            </w:pPr>
            <w:r>
              <w:rPr>
                <w:rFonts w:ascii="Arial" w:hAnsi="Arial"/>
                <w:b/>
                <w:color w:val="000000"/>
                <w:sz w:val="19"/>
              </w:rPr>
              <w:t>Mục và kết quả khi bấm</w:t>
            </w:r>
          </w:p>
        </w:tc>
      </w:tr>
      <w:tr>
        <w:trPr>
          <w:cantSplit/>
        </w:trPr>
        <w:tc>
          <w:tcPr>
            <w:tcW w:type="dxa" w:w="20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Tài khoản</w:t>
            </w:r>
          </w:p>
        </w:tc>
        <w:tc>
          <w:tcPr>
            <w:tcW w:type="dxa" w:w="78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Đăng nhập Google mở luồng tùy chọn; đã đăng nhập hiện tên/avatar và Đăng xuất.</w:t>
            </w:r>
          </w:p>
        </w:tc>
      </w:tr>
      <w:tr>
        <w:trPr>
          <w:cantSplit/>
        </w:trPr>
        <w:tc>
          <w:tcPr>
            <w:tcW w:type="dxa" w:w="201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Tiện ích</w:t>
            </w:r>
          </w:p>
        </w:tc>
        <w:tc>
          <w:tcPr>
            <w:tcW w:type="dxa" w:w="784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Quét nhạc → sc_quet_thu_vien. Hẹn giờ tắt nhạc → sc_hen_gio_tat.</w:t>
            </w:r>
          </w:p>
        </w:tc>
      </w:tr>
      <w:tr>
        <w:trPr>
          <w:cantSplit/>
        </w:trPr>
        <w:tc>
          <w:tcPr>
            <w:tcW w:type="dxa" w:w="20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Âm thanh</w:t>
            </w:r>
          </w:p>
        </w:tc>
        <w:tc>
          <w:tcPr>
            <w:tcW w:type="dxa" w:w="78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Bộ chỉnh âm → sc_bo_chinh_am; Chất lượng phát → sc_chat_luong_phat; Phát qua tai nghe → sc_phat_qua_tai_nghe.</w:t>
            </w:r>
          </w:p>
        </w:tc>
      </w:tr>
      <w:tr>
        <w:trPr>
          <w:cantSplit/>
        </w:trPr>
        <w:tc>
          <w:tcPr>
            <w:tcW w:type="dxa" w:w="201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Giao diện</w:t>
            </w:r>
          </w:p>
        </w:tc>
        <w:tc>
          <w:tcPr>
            <w:tcW w:type="dxa" w:w="784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Chủ đề → sc_theme; Màu nhấn → sheet chọn màu và preview.</w:t>
            </w:r>
          </w:p>
        </w:tc>
      </w:tr>
      <w:tr>
        <w:trPr>
          <w:cantSplit/>
        </w:trPr>
        <w:tc>
          <w:tcPr>
            <w:tcW w:type="dxa" w:w="20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Ứng dụng</w:t>
            </w:r>
          </w:p>
        </w:tc>
        <w:tc>
          <w:tcPr>
            <w:tcW w:type="dxa" w:w="78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Quyền truy cập → trạng thái quyền và mở cài đặt hệ thống; Đánh giá → sc_rate_app; Giới thiệu → phiên bản, chính sách và điểm mở Gửi phản hồi → sc_feedback.</w:t>
            </w:r>
          </w:p>
        </w:tc>
      </w:tr>
    </w:tbl>
    <w:p>
      <w:r>
        <w:rPr>
          <w:rFonts w:ascii="Arial" w:hAnsi="Arial"/>
          <w:color w:val="000000"/>
        </w:rPr>
        <w:t>Gửi phản hồi được mở từ Giới thiệu để không thêm nhóm khác ngoài bảng chốt. Mục Giới thiệu hiển thị version từ bản cài, không dùng số giả trong mockup.</w:t>
      </w:r>
    </w:p>
    <w:p>
      <w:pPr>
        <w:pStyle w:val="Heading2"/>
      </w:pPr>
      <w:r>
        <w:rPr>
          <w:rFonts w:ascii="Arial" w:hAnsi="Arial"/>
          <w:color w:val="000000"/>
        </w:rPr>
        <w:t>8.2 Quét nhạc và hẹn giờ</w:t>
      </w:r>
    </w:p>
    <w:p>
      <w:r>
        <w:rPr>
          <w:rFonts w:ascii="Arial" w:hAnsi="Arial"/>
          <w:color w:val="000000"/>
        </w:rPr>
        <w:t>sc_quet_thu_vien cho chọn nguồn, chọn tất cả và Quét lại; dùng quy tắc mục 3. Chỉ được chọn tất cả các nguồn có quyền, không đồng nghĩa đọc toàn bộ máy. Hoàn tất hiện số bài, album, nghệ sĩ; Back không xóa kết quả.</w:t>
      </w:r>
    </w:p>
    <w:p>
      <w:r>
        <w:rPr>
          <w:rFonts w:ascii="Arial" w:hAnsi="Arial"/>
          <w:color w:val="000000"/>
        </w:rPr>
        <w:t>sc_hen_gio_tat chọn 15/30/45/60 phút hoặc thời gian tùy chỉnh từ 1 phút đến 12 giờ. Bắt đầu lưu hạn dừng, hiển thị còn lại; Hủy hẹn giờ xóa timer. Timer vẫn chạy khi Pause, chuyển tab hoặc khóa màn hình; timer mới thay timer cũ, không tạo hai lịch đồng thời.</w:t>
      </w:r>
    </w:p>
    <w:p>
      <w:r>
        <w:rPr>
          <w:rFonts w:ascii="Arial" w:hAnsi="Arial"/>
          <w:color w:val="000000"/>
        </w:rPr>
        <w:t>Đến hạn tạm dừng và lưu vị trí. Nếu UI có Đợi hết bài hiện tại và đang bật, chờ bài đang nghe lúc đến hạn kết thúc rồi dừng, không lặp/chuyển tiếp. Đến hạn khi paused giữ paused. Buộc dừng hoặc tắt nguồn kết thúc timer.</w:t>
      </w:r>
    </w:p>
    <w:p>
      <w:pPr>
        <w:pStyle w:val="Heading2"/>
      </w:pPr>
      <w:r>
        <w:rPr>
          <w:rFonts w:ascii="Arial" w:hAnsi="Arial"/>
          <w:color w:val="000000"/>
        </w:rPr>
        <w:t>8.3 Bộ chỉnh âm chất lượng và tai nghe</w:t>
      </w:r>
    </w:p>
    <w:p>
      <w:r>
        <w:rPr>
          <w:rFonts w:ascii="Arial" w:hAnsi="Arial"/>
          <w:color w:val="000000"/>
        </w:rPr>
        <w:t>sc_bo_chinh_am: bật/tắt EQ, chọn preset, chỉnh band; chỉnh tay chuyển sang Tùy chỉnh. Áp dụng vào phiên đang phát và lưu dùng lần sau. Đặt lại mở dialog xác nhận rồi về mặc định. Số band, dB, bass và âm thanh vòm phải theo khả năng engine; không hỗ trợ thì làm mờ và giải thích.</w:t>
      </w:r>
    </w:p>
    <w:p>
      <w:r>
        <w:rPr>
          <w:rFonts w:ascii="Arial" w:hAnsi="Arial"/>
          <w:color w:val="000000"/>
        </w:rPr>
        <w:t>sc_chat_luong_phat chỉ đọc thông số file đang chọn: định dạng, bitrate, sample rate, số kênh nếu có. Không có bài thì nhắc chọn bài; metadata thiếu hiện Không xác định. Nhãn Gốc không có nghĩa nâng chất lượng, không tạo chọn 128/320 kbps giả.</w:t>
      </w:r>
    </w:p>
    <w:p>
      <w:r>
        <w:rPr>
          <w:rFonts w:ascii="Arial" w:hAnsi="Arial"/>
          <w:color w:val="000000"/>
        </w:rPr>
        <w:t>sc_phat_qua_tai_nghe hiển thị đầu ra hiện tại và các lựa chọn trên UI mà hệ thống hỗ trợ. Mặc định ngắt tai nghe/Bluetooth tạm dừng, không phát ra loa bất ngờ; kết nối lại không tự phát. Nút chuyển đầu ra dùng bộ chọn hệ thống khi khả dụng; thay lựa chọn không khởi động lại bài.</w:t>
      </w:r>
    </w:p>
    <w:p>
      <w:pPr>
        <w:pStyle w:val="Heading2"/>
      </w:pPr>
      <w:r>
        <w:rPr>
          <w:rFonts w:ascii="Arial" w:hAnsi="Arial"/>
          <w:color w:val="000000"/>
        </w:rPr>
        <w:t>8.4 Chủ đề và quyền truy cập</w:t>
      </w:r>
    </w:p>
    <w:p>
      <w:r>
        <w:rPr>
          <w:rFonts w:ascii="Arial" w:hAnsi="Arial"/>
          <w:color w:val="000000"/>
        </w:rPr>
        <w:t>sc_theme chọn Sáng/Tối/Theo hệ thống và áp dụng ngay, lưu lựa chọn. Màu nhấn chọn từ bảng màu, preview và Lưu; đóng trước Lưu bỏ bản nháp. Đổi giao diện không reset player hoặc hàng chờ. Quyền truy cập hiện nguồn được cấp quyền, cho thử cấp lại hoặc mở cài đặt ứng dụng.</w:t>
      </w:r>
    </w:p>
    <w:p>
      <w:pPr>
        <w:pStyle w:val="Heading2"/>
      </w:pPr>
      <w:r>
        <w:rPr>
          <w:rFonts w:ascii="Arial" w:hAnsi="Arial"/>
          <w:color w:val="000000"/>
        </w:rPr>
        <w:t>8.5 Google login phản hồi và rate app</w:t>
      </w:r>
    </w:p>
    <w:p>
      <w:r>
        <w:rPr>
          <w:rFonts w:ascii="Arial" w:hAnsi="Arial"/>
          <w:color w:val="000000"/>
        </w:rPr>
        <w:t>Đăng nhập Google → Tiếp tục với Google → xác thực nền tảng → thành công về Cài đặt và hiện tài khoản. Hủy quay lại; mất mạng/lỗi có Thử lại và Bỏ qua. Đăng nhập chỉ nhận diện tài khoản, không mặc định đồng bộ/sao lưu nhạc. Nghe local luôn dùng được không đăng nhập; đăng xuất hỏi xác nhận và giữ playlist, lịch sử, yêu thích.</w:t>
      </w:r>
    </w:p>
    <w:p>
      <w:r>
        <w:rPr>
          <w:rFonts w:ascii="Arial" w:hAnsi="Arial"/>
          <w:color w:val="000000"/>
        </w:rPr>
        <w:t>sc_feedback gồm loại phản hồi, nội dung bắt buộc và email liên hệ tùy chọn. Bấm Gửi mở ứng dụng email, điền người nhận contact.support@asctechsoft.com, tiêu đề, nội dung và phiên bản app. Người dùng tự gửi; quay lại không báo Đã gửi khi chưa biết kết quả. Không có ứng dụng email thì hiện địa chỉ để sao chép. Không tự đính kèm file nhạc hay dữ liệu riêng.</w:t>
      </w:r>
    </w:p>
    <w:p>
      <w:r>
        <w:rPr>
          <w:rFonts w:ascii="Arial" w:hAnsi="Arial"/>
          <w:color w:val="000000"/>
        </w:rPr>
        <w:t>sc_rate_app là dialog từ Đánh giá ứng dụng: chọn sao, Đánh giá, Để sau và đóng. Đánh giá mở luồng đánh giá/trang cửa hàng cho mọi mức sao; không chuyển riêng sao thấp sang feedback. Gửi phản hồi là lựa chọn độc lập. Không tự ghi đã đánh giá chỉ vì mở cửa hàng; không có mạng/app phù hợp thì báo và cho quay lại.</w:t>
      </w:r>
    </w:p>
    <w:p>
      <w:pPr>
        <w:pStyle w:val="Heading1"/>
      </w:pPr>
      <w:r>
        <w:rPr>
          <w:rFonts w:ascii="Arial" w:hAnsi="Arial"/>
          <w:color w:val="000000"/>
        </w:rPr>
        <w:t>9 Dialog bottom sheet và phản hồi</w:t>
      </w:r>
    </w:p>
    <w:p>
      <w:pPr>
        <w:pStyle w:val="Heading2"/>
      </w:pPr>
      <w:r>
        <w:rPr>
          <w:rFonts w:ascii="Arial" w:hAnsi="Arial"/>
          <w:color w:val="000000"/>
        </w:rPr>
        <w:t>9.1 Các dialog xác nhận</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2520"/>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pPr>
              <w:spacing w:after="60" w:line="252" w:lineRule="auto"/>
            </w:pPr>
            <w:r>
              <w:rPr>
                <w:rFonts w:ascii="Arial" w:hAnsi="Arial"/>
                <w:b/>
                <w:color w:val="000000"/>
                <w:sz w:val="19"/>
              </w:rPr>
              <w:t>Key hoặc dialog</w:t>
            </w:r>
          </w:p>
        </w:tc>
        <w:tc>
          <w:tcPr>
            <w:tcW w:type="dxa" w:w="2952"/>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pPr>
              <w:spacing w:after="60" w:line="252" w:lineRule="auto"/>
            </w:pPr>
            <w:r>
              <w:rPr>
                <w:rFonts w:ascii="Arial" w:hAnsi="Arial"/>
                <w:b/>
                <w:color w:val="000000"/>
                <w:sz w:val="19"/>
              </w:rPr>
              <w:t>Điểm mở</w:t>
            </w:r>
          </w:p>
        </w:tc>
        <w:tc>
          <w:tcPr>
            <w:tcW w:type="dxa" w:w="4392"/>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pPr>
              <w:spacing w:after="60" w:line="252" w:lineRule="auto"/>
            </w:pPr>
            <w:r>
              <w:rPr>
                <w:rFonts w:ascii="Arial" w:hAnsi="Arial"/>
                <w:b/>
                <w:color w:val="000000"/>
                <w:sz w:val="19"/>
              </w:rPr>
              <w:t>Tác động khi xác nhận</w:t>
            </w:r>
          </w:p>
        </w:tc>
      </w:tr>
      <w:tr>
        <w:trPr>
          <w:cantSplit/>
        </w:trPr>
        <w:tc>
          <w:tcPr>
            <w:tcW w:type="dxa" w:w="25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Sc_delete_danh_sach_cho</w:t>
            </w:r>
          </w:p>
        </w:tc>
        <w:tc>
          <w:tcPr>
            <w:tcW w:type="dxa" w:w="295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Xóa phần chờ trong sheet Phát tiếp</w:t>
            </w:r>
          </w:p>
        </w:tc>
        <w:tc>
          <w:tcPr>
            <w:tcW w:type="dxa" w:w="439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Xóa bài sắp phát; giữ bài hiện tại, không xóa file.</w:t>
            </w:r>
          </w:p>
        </w:tc>
      </w:tr>
      <w:tr>
        <w:trPr>
          <w:cantSplit/>
        </w:trPr>
        <w:tc>
          <w:tcPr>
            <w:tcW w:type="dxa" w:w="2520"/>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Sc_dung_phat_nhac</w:t>
            </w:r>
          </w:p>
        </w:tc>
        <w:tc>
          <w:tcPr>
            <w:tcW w:type="dxa" w:w="2952"/>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Lệnh Dừng phát nhạc trong menu player</w:t>
            </w:r>
          </w:p>
        </w:tc>
        <w:tc>
          <w:tcPr>
            <w:tcW w:type="dxa" w:w="4392"/>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Dừng phiên và lưu vị trí; không xóa lịch sử. Back/Pause không mở dialog này.</w:t>
            </w:r>
          </w:p>
        </w:tc>
      </w:tr>
      <w:tr>
        <w:trPr>
          <w:cantSplit/>
        </w:trPr>
        <w:tc>
          <w:tcPr>
            <w:tcW w:type="dxa" w:w="25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Sc_bo_khoi_thu_vien</w:t>
            </w:r>
          </w:p>
        </w:tc>
        <w:tc>
          <w:tcPr>
            <w:tcW w:type="dxa" w:w="295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Menu bài hoặc nguồn → Bỏ khỏi thư viện</w:t>
            </w:r>
          </w:p>
        </w:tc>
        <w:tc>
          <w:tcPr>
            <w:tcW w:type="dxa" w:w="439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Ẩn tham chiếu trong Muvik, giữ file gốc. Lưu loại trừ để quét lại không tự thêm; nguồn bị mất tạm thời không coi là thao tác bỏ.</w:t>
            </w:r>
          </w:p>
        </w:tc>
      </w:tr>
      <w:tr>
        <w:trPr>
          <w:cantSplit/>
        </w:trPr>
        <w:tc>
          <w:tcPr>
            <w:tcW w:type="dxa" w:w="2520"/>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Sc_dat_lai_bo_chinh_am</w:t>
            </w:r>
          </w:p>
        </w:tc>
        <w:tc>
          <w:tcPr>
            <w:tcW w:type="dxa" w:w="2952"/>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Đặt lại trong EQ</w:t>
            </w:r>
          </w:p>
        </w:tc>
        <w:tc>
          <w:tcPr>
            <w:tcW w:type="dxa" w:w="4392"/>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Khôi phục preset và thông số mặc định; không đổi thư viện.</w:t>
            </w:r>
          </w:p>
        </w:tc>
      </w:tr>
      <w:tr>
        <w:trPr>
          <w:cantSplit/>
        </w:trPr>
        <w:tc>
          <w:tcPr>
            <w:tcW w:type="dxa" w:w="25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Xóa playlist / Bỏ thay đổi</w:t>
            </w:r>
          </w:p>
        </w:tc>
        <w:tc>
          <w:tcPr>
            <w:tcW w:type="dxa" w:w="295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Menu playlist / Back từ form đã sửa</w:t>
            </w:r>
          </w:p>
        </w:tc>
        <w:tc>
          <w:tcPr>
            <w:tcW w:type="dxa" w:w="439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Xóa container hoặc bỏ bản nháp; không xóa nhạc.</w:t>
            </w:r>
          </w:p>
        </w:tc>
      </w:tr>
      <w:tr>
        <w:trPr>
          <w:cantSplit/>
        </w:trPr>
        <w:tc>
          <w:tcPr>
            <w:tcW w:type="dxa" w:w="2520"/>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Đăng xuất</w:t>
            </w:r>
          </w:p>
        </w:tc>
        <w:tc>
          <w:tcPr>
            <w:tcW w:type="dxa" w:w="2952"/>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Khu vực tài khoản</w:t>
            </w:r>
          </w:p>
        </w:tc>
        <w:tc>
          <w:tcPr>
            <w:tcW w:type="dxa" w:w="4392"/>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Xóa trạng thái tài khoản, giữ dữ liệu local.</w:t>
            </w:r>
          </w:p>
        </w:tc>
      </w:tr>
      <w:tr>
        <w:trPr>
          <w:cantSplit/>
        </w:trPr>
        <w:tc>
          <w:tcPr>
            <w:tcW w:type="dxa" w:w="25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Chọn tuần/tháng/năm</w:t>
            </w:r>
          </w:p>
        </w:tc>
        <w:tc>
          <w:tcPr>
            <w:tcW w:type="dxa" w:w="295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Icon lịch tại màn Thống kê</w:t>
            </w:r>
          </w:p>
        </w:tc>
        <w:tc>
          <w:tcPr>
            <w:tcW w:type="dxa" w:w="439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Áp dụng kỳ được chọn; Hủy giữ kỳ cũ.</w:t>
            </w:r>
          </w:p>
        </w:tc>
      </w:tr>
    </w:tbl>
    <w:p>
      <w:pPr>
        <w:pStyle w:val="Heading2"/>
      </w:pPr>
      <w:r>
        <w:rPr>
          <w:rFonts w:ascii="Arial" w:hAnsi="Arial"/>
          <w:color w:val="000000"/>
        </w:rPr>
        <w:t>9.2 Các bottom sheet dùng chung</w:t>
      </w:r>
    </w:p>
    <w:p>
      <w:r>
        <w:rPr>
          <w:rFonts w:ascii="Arial" w:hAnsi="Arial"/>
          <w:color w:val="000000"/>
        </w:rPr>
        <w:t>Menu bài từ dấu ba chấm có Phát tiếp theo, Thêm hàng chờ, Thêm playlist, Yêu thích, Thông tin file và Bỏ khỏi thư viện. Menu playlist tùy loại; playlist hệ thống không có Xóa/Đổi tên. Sheet sắp xếp đổi thứ tự danh sách, không reset bài đang phát. Sheet chi tiết player dùng cùng nghiệp vụ mục 6–8.</w:t>
      </w:r>
    </w:p>
    <w:p>
      <w:r>
        <w:rPr>
          <w:rFonts w:ascii="Arial" w:hAnsi="Arial"/>
          <w:color w:val="000000"/>
        </w:rPr>
        <w:t>Back, X hoặc chạm ngoài đóng sheet/dialog; form chưa xác nhận không tự lưu. Thao tác cập nhật ngay như preset EQ hoặc theme phải phản ánh rõ và lưu ngay. Dialog cấp quyền và chọn tài khoản là của hệ thống, không giả lập bằng ảnh UI.</w:t>
      </w:r>
    </w:p>
    <w:p>
      <w:pPr>
        <w:pStyle w:val="Heading2"/>
      </w:pPr>
      <w:r>
        <w:rPr>
          <w:rFonts w:ascii="Arial" w:hAnsi="Arial"/>
          <w:color w:val="000000"/>
        </w:rPr>
        <w:t>9.3 Toast và trạng thái trống</w:t>
      </w:r>
    </w:p>
    <w:p>
      <w:r>
        <w:rPr>
          <w:rFonts w:ascii="Arial" w:hAnsi="Arial"/>
          <w:color w:val="000000"/>
        </w:rPr>
        <w:t>Thành công ngắn: Đã thêm vào Yêu thích; Đã thêm vào playlist; Đã thêm vào hàng chờ; Đã hủy hẹn giờ. Gỡ mục queue có snackbar Hoàn tác nếu phiên chưa đổi. Tất cả bài đã có thì báo không có bài mới được thêm. Không chồng nhiều toast hoặc báo thành công trước khi ghi dữ liệu.</w:t>
      </w:r>
    </w:p>
    <w:p>
      <w:r>
        <w:rPr>
          <w:rFonts w:ascii="Arial" w:hAnsi="Arial"/>
          <w:color w:val="000000"/>
        </w:rPr>
        <w:t>Màn danh sách có Đang tải/Có dữ liệu/Trống/Lỗi/Mất quyền. Thư viện trống có Quét nhạc; mất quyền có Cấp quyền; không kết quả có Xóa bộ lọc. Lỗi cần xử lý phải ở lại màn, không chỉ hiện toast rồi biến mất. Artwork lỗi dùng ảnh mặc định, không làm lỗi toàn màn.</w:t>
      </w:r>
    </w:p>
    <w:p>
      <w:pPr>
        <w:pStyle w:val="Heading1"/>
      </w:pPr>
      <w:r>
        <w:rPr>
          <w:rFonts w:ascii="Arial" w:hAnsi="Arial"/>
          <w:color w:val="000000"/>
        </w:rPr>
        <w:t>10 Phát nền thông báo và màn hình khóa</w:t>
      </w:r>
    </w:p>
    <w:p>
      <w:r>
        <w:rPr>
          <w:rFonts w:ascii="Arial" w:hAnsi="Arial"/>
          <w:color w:val="000000"/>
        </w:rPr>
        <w:t>Sc_noti_01 là media notification thu gọn; Sc_noti_02 là dạng mở rộng khi kéo vùng thông báo; sc_noti_03 là điều khiển media trên màn khóa. Metadata, artwork và Previous/Play/Pause/Next lấy cùng phiên player. Bấm nội dung mở Đang phát hiện tại.</w:t>
      </w:r>
    </w:p>
    <w:p>
      <w:r>
        <w:rPr>
          <w:rFonts w:ascii="Arial" w:hAnsi="Arial"/>
          <w:color w:val="000000"/>
        </w:rPr>
        <w:t>Chuyển app hoặc khóa/tắt màn hình vẫn phát và ghi thời gian nghe. Tắt nguồn thiết bị hoặc buộc dừng ứng dụng thì nhạc dừng; mở lại khôi phục paused. Vuốt khỏi màn gần đây tiếp tục khi hệ thống còn duy trì phiên phát, phải kiểm thử theo hãng máy.</w:t>
      </w:r>
    </w:p>
    <w:p>
      <w:r>
        <w:rPr>
          <w:rFonts w:ascii="Arial" w:hAnsi="Arial"/>
          <w:color w:val="000000"/>
        </w:rPr>
        <w:t>Màn khóa do hệ thống quản lý, app không phủ màn khóa riêng. Cuộc gọi/mất quyền điều khiển âm thanh tạm dừng hoặc giảm âm theo sự kiện hệ thống; ngắt tai nghe tạm dừng. Mở lại app nối đúng bài đã đổi bằng notification, không tạo phiên mới.</w:t>
      </w:r>
    </w:p>
    <w:p>
      <w:pPr>
        <w:pStyle w:val="Heading1"/>
      </w:pPr>
      <w:r>
        <w:rPr>
          <w:rFonts w:ascii="Arial" w:hAnsi="Arial"/>
          <w:color w:val="000000"/>
        </w:rPr>
        <w:t>11 Dữ liệu lưu và các luồng nghiệm thu</w:t>
      </w:r>
    </w:p>
    <w:p>
      <w:pPr>
        <w:pStyle w:val="Heading2"/>
      </w:pPr>
      <w:r>
        <w:rPr>
          <w:rFonts w:ascii="Arial" w:hAnsi="Arial"/>
          <w:color w:val="000000"/>
        </w:rPr>
        <w:t>11.1 Dữ liệu cần lưu</w:t>
      </w:r>
    </w:p>
    <w:p>
      <w:r>
        <w:rPr>
          <w:rFonts w:ascii="Arial" w:hAnsi="Arial"/>
          <w:color w:val="000000"/>
        </w:rPr>
        <w:t>Nguồn nhạc và quyền; bài và metadata; album/nghệ sĩ/thư mục; playlist và thứ tự bài; yêu thích; queue và vị trí; theme/màu/EQ; lịch sử phát và các khoảng thời gian thực nghe; bộ lọc loại trừ; trạng thái onboarding/setup; tài khoản tùy chọn. Mỗi bài và mỗi mục queue có ID ổn định, không dùng số thứ tự UI làm ID.</w:t>
      </w:r>
    </w:p>
    <w:p>
      <w:r>
        <w:rPr>
          <w:rFonts w:ascii="Arial" w:hAnsi="Arial"/>
          <w:color w:val="000000"/>
        </w:rPr>
        <w:t>Thống kê tổng hợp từ lịch sử và thời gian player, không lưu số riêng từ mockup. Đổi tab, theme hoặc đăng xuất không mất dữ liệu local. Gỡ cài đặt có thể mất playlist/lịch sử trong vùng dữ liệu app; không hứa phục hồi nếu chưa có sao lưu. Quyền hoặc thẻ nhớ mất tạm thời không xóa file hay lịch sử.</w:t>
      </w:r>
    </w:p>
    <w:p>
      <w:pPr>
        <w:pStyle w:val="Heading2"/>
      </w:pPr>
      <w:r>
        <w:rPr>
          <w:rFonts w:ascii="Arial" w:hAnsi="Arial"/>
          <w:color w:val="000000"/>
        </w:rPr>
        <w:t>11.2 Các luồng kiểm tra bắt buộc</w:t>
      </w:r>
    </w:p>
    <w:tbl>
      <w:tblPr>
        <w:tblW w:type="auto" w:w="0"/>
        <w:tblLayout w:type="fixed"/>
        <w:tblLook w:firstColumn="1" w:firstRow="1" w:lastColumn="0" w:lastRow="0" w:noHBand="0" w:noVBand="1" w:val="04A0"/>
      </w:tblPr>
      <w:tblGrid>
        <w:gridCol w:w="5112"/>
        <w:gridCol w:w="5112"/>
      </w:tblGrid>
      <w:tr>
        <w:trPr>
          <w:cantSplit/>
          <w:tblHeader/>
        </w:trPr>
        <w:tc>
          <w:tcPr>
            <w:tcW w:type="dxa" w:w="2088"/>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pPr>
              <w:spacing w:after="60" w:line="252" w:lineRule="auto"/>
            </w:pPr>
            <w:r>
              <w:rPr>
                <w:rFonts w:ascii="Arial" w:hAnsi="Arial"/>
                <w:b/>
                <w:color w:val="000000"/>
                <w:sz w:val="19"/>
              </w:rPr>
              <w:t>Luồng</w:t>
            </w:r>
          </w:p>
        </w:tc>
        <w:tc>
          <w:tcPr>
            <w:tcW w:type="dxa" w:w="7776"/>
            <w:tcBorders>
              <w:top w:val="single" w:sz="4" w:color="D9D9D9"/>
              <w:left w:val="single" w:sz="4" w:color="D9D9D9"/>
              <w:bottom w:val="single" w:sz="4" w:color="D9D9D9"/>
              <w:right w:val="single" w:sz="4" w:color="D9D9D9"/>
            </w:tcBorders>
            <w:shd w:fill="E8EDF3"/>
            <w:tcMar>
              <w:top w:w="90" w:type="dxa"/>
              <w:left w:w="90" w:type="dxa"/>
              <w:bottom w:w="90" w:type="dxa"/>
              <w:right w:w="90" w:type="dxa"/>
            </w:tcMar>
          </w:tcPr>
          <w:p>
            <w:pPr>
              <w:spacing w:after="60" w:line="252" w:lineRule="auto"/>
            </w:pPr>
            <w:r>
              <w:rPr>
                <w:rFonts w:ascii="Arial" w:hAnsi="Arial"/>
                <w:b/>
                <w:color w:val="000000"/>
                <w:sz w:val="19"/>
              </w:rPr>
              <w:t>Điều kiện đạt</w:t>
            </w:r>
          </w:p>
        </w:tc>
      </w:tr>
      <w:tr>
        <w:trPr>
          <w:cantSplit/>
        </w:trPr>
        <w:tc>
          <w:tcPr>
            <w:tcW w:type="dxa" w:w="20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Cài mới</w:t>
            </w:r>
          </w:p>
        </w:tc>
        <w:tc>
          <w:tcPr>
            <w:tcW w:type="dxa" w:w="77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Splash → 3 onboarding → 3 setup → Trang chủ. Setup không có navbar hoặc chọn theme; từ chối quyền vẫn vào app được.</w:t>
            </w:r>
          </w:p>
        </w:tc>
      </w:tr>
      <w:tr>
        <w:trPr>
          <w:cantSplit/>
        </w:trPr>
        <w:tc>
          <w:tcPr>
            <w:tcW w:type="dxa" w:w="208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Quét lại</w:t>
            </w:r>
          </w:p>
        </w:tc>
        <w:tc>
          <w:tcPr>
            <w:tcW w:type="dxa" w:w="777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Không trùng bài, giữ playlist/yêu thích; metadata thiếu có fallback; lỗi nguồn không xóa hàng loạt.</w:t>
            </w:r>
          </w:p>
        </w:tc>
      </w:tr>
      <w:tr>
        <w:trPr>
          <w:cantSplit/>
        </w:trPr>
        <w:tc>
          <w:tcPr>
            <w:tcW w:type="dxa" w:w="20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Nghe và chuyển màn</w:t>
            </w:r>
          </w:p>
        </w:tc>
        <w:tc>
          <w:tcPr>
            <w:tcW w:type="dxa" w:w="77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Chọn bài → Đang phát → Back → đổi tab. Một phiên duy nhất; mini player, queue và notification đồng bộ.</w:t>
            </w:r>
          </w:p>
        </w:tc>
      </w:tr>
      <w:tr>
        <w:trPr>
          <w:cantSplit/>
        </w:trPr>
        <w:tc>
          <w:tcPr>
            <w:tcW w:type="dxa" w:w="208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Playlist</w:t>
            </w:r>
          </w:p>
        </w:tc>
        <w:tc>
          <w:tcPr>
            <w:tcW w:type="dxa" w:w="777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Tạo → thêm nhiều → phát → sửa/xóa. Không trùng mục, không xóa file, không phá queue đã tạo.</w:t>
            </w:r>
          </w:p>
        </w:tc>
      </w:tr>
      <w:tr>
        <w:trPr>
          <w:cantSplit/>
        </w:trPr>
        <w:tc>
          <w:tcPr>
            <w:tcW w:type="dxa" w:w="20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Thống kê</w:t>
            </w:r>
          </w:p>
        </w:tc>
        <w:tc>
          <w:tcPr>
            <w:tcW w:type="dxa" w:w="77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Khám phá → Thống kê → Tuần/Tháng/Năm → lịch → chọn → Áp dụng. Hủy giữ kỳ cũ; thời gian không tính Pause/tua.</w:t>
            </w:r>
          </w:p>
        </w:tc>
      </w:tr>
      <w:tr>
        <w:trPr>
          <w:cantSplit/>
        </w:trPr>
        <w:tc>
          <w:tcPr>
            <w:tcW w:type="dxa" w:w="208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Hẹn giờ</w:t>
            </w:r>
          </w:p>
        </w:tc>
        <w:tc>
          <w:tcPr>
            <w:tcW w:type="dxa" w:w="777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Cài đặt hoặc sheet player → bắt đầu → khóa máy → đến hạn dừng. Repeat không vượt timer.</w:t>
            </w:r>
          </w:p>
        </w:tc>
      </w:tr>
      <w:tr>
        <w:trPr>
          <w:cantSplit/>
        </w:trPr>
        <w:tc>
          <w:tcPr>
            <w:tcW w:type="dxa" w:w="20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Phát nền</w:t>
            </w:r>
          </w:p>
        </w:tc>
        <w:tc>
          <w:tcPr>
            <w:tcW w:type="dxa" w:w="77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Next/Pause trên màn khóa cập nhật đúng khi mở app; ngắt tai nghe pause; tắt nguồn không tiếp tục phát.</w:t>
            </w:r>
          </w:p>
        </w:tc>
      </w:tr>
      <w:tr>
        <w:trPr>
          <w:cantSplit/>
        </w:trPr>
        <w:tc>
          <w:tcPr>
            <w:tcW w:type="dxa" w:w="208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Cài đặt</w:t>
            </w:r>
          </w:p>
        </w:tc>
        <w:tc>
          <w:tcPr>
            <w:tcW w:type="dxa" w:w="777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Đúng nhóm tại 1.3; theme không reset player; EQ thiếu hỗ trợ có giải thích; chất lượng chỉ đọc.</w:t>
            </w:r>
          </w:p>
        </w:tc>
      </w:tr>
      <w:tr>
        <w:trPr>
          <w:cantSplit/>
        </w:trPr>
        <w:tc>
          <w:tcPr>
            <w:tcW w:type="dxa" w:w="20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Tài khoản và phản hồi</w:t>
            </w:r>
          </w:p>
        </w:tc>
        <w:tc>
          <w:tcPr>
            <w:tcW w:type="dxa" w:w="77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rFonts w:ascii="Arial" w:hAnsi="Arial"/>
                <w:b w:val="0"/>
                <w:color w:val="000000"/>
                <w:sz w:val="19"/>
              </w:rPr>
              <w:t>Login lỗi không chặn nghe local; đăng xuất giữ dữ liệu; feedback đi đúng email, không báo gửi giả.</w:t>
            </w:r>
          </w:p>
        </w:tc>
      </w:tr>
      <w:tr>
        <w:trPr>
          <w:cantSplit/>
        </w:trPr>
        <w:tc>
          <w:tcPr>
            <w:tcW w:type="dxa" w:w="208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Ngoại lệ</w:t>
            </w:r>
          </w:p>
        </w:tc>
        <w:tc>
          <w:tcPr>
            <w:tcW w:type="dxa" w:w="777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line="252" w:lineRule="auto"/>
            </w:pPr>
            <w:r>
              <w:rPr>
                <w:rFonts w:ascii="Arial" w:hAnsi="Arial"/>
                <w:b w:val="0"/>
                <w:color w:val="000000"/>
                <w:sz w:val="19"/>
              </w:rPr>
              <w:t>Nguồn mất, file lỗi, danh sách trống, font lớn và tên dài đều có trạng thái rõ; queue toàn lỗi không lặp vô hạn.</w:t>
            </w:r>
          </w:p>
        </w:tc>
      </w:tr>
    </w:tbl>
    <w:p>
      <w:pPr>
        <w:pStyle w:val="Heading2"/>
      </w:pPr>
      <w:r>
        <w:rPr>
          <w:rFonts w:ascii="Arial" w:hAnsi="Arial"/>
          <w:color w:val="000000"/>
        </w:rPr>
        <w:t>11.3 Thứ tự triển khai</w:t>
      </w:r>
    </w:p>
    <w:p>
      <w:r>
        <w:t>Triển khai lần lượt: setup → quét và thư viện → player và phát nền → playlist và tìm kiếm → thống kê → tiện ích và cài đặt → kiểm thử thiết bị và hai theme. Dùng dữ liệu thật, không dựng app bằng ảnh chụp UI.</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9"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