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Số ảnh lấy ra từ mẫu: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100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Số cặp điểm lấy ngẫu nhiên: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100.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Ảnh các size: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15, 20, 25, 30.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Đây là object AnalysisResults chứa kết quả thực nghiệm!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#-------------------------------------- Analysis initialization -------------------------------------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# Define the class containing our analysis results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class AnalysisResults: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def __init__(self, size):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self.size = size # Size of image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# Dictionary of average run time and average steps_count, for example: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# avg_run_time[(0,0.5)] returns the average run time of image inside the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# bin of standard deviation from 0 to 0.5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self.avg_run_time = {}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self.avg_steps_count = {}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