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Số ảnh lấy ra từ mẫu: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Số cặp điểm lấy ngẫu nhiên: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Ảnh các size: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50, 75, 100.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Đây là object AnalysisResults chứa kết quả thực nghiệm!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#-------------------------------------- Analysis initialization -------------------------------------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# Define the class containing our analysis results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class AnalysisResults: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def __init__(self, size):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self.size = size # Size of image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# Dictionary of average run time and average steps_count, for example: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# avg_run_time[(0,0.5)] returns the average run time of image inside the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# bin of standard deviation from 0 to 0.5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self.avg_run_time = {}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self.avg_steps_count = {}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