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TIỂU LUẬN CHUYÊN NGÀNH – NHÓM 6</w:t>
      </w:r>
    </w:p>
    <w:p>
      <w:pPr>
        <w:jc w:val="center"/>
      </w:pPr>
      <w:r>
        <w:rPr>
          <w:b w:val="0"/>
          <w:sz w:val="26"/>
        </w:rPr>
      </w:r>
    </w:p>
    <w:p>
      <w:pPr>
        <w:jc w:val="center"/>
      </w:pPr>
      <w:r>
        <w:rPr>
          <w:b w:val="0"/>
          <w:sz w:val="26"/>
        </w:rPr>
      </w:r>
    </w:p>
    <w:p>
      <w:pPr>
        <w:jc w:val="center"/>
      </w:pPr>
      <w:r>
        <w:rPr>
          <w:b/>
          <w:sz w:val="36"/>
        </w:rPr>
        <w:t>XÂY DỰNG DATA LAKEHOUSE</w:t>
      </w:r>
    </w:p>
    <w:p>
      <w:pPr>
        <w:jc w:val="center"/>
      </w:pPr>
      <w:r>
        <w:rPr>
          <w:b/>
          <w:sz w:val="36"/>
        </w:rPr>
        <w:t>PHỤC VỤ PHÂN TÍCH DỮ LIỆU THỊ TRƯỜNG</w:t>
      </w:r>
    </w:p>
    <w:p>
      <w:pPr>
        <w:jc w:val="center"/>
      </w:pPr>
      <w:r>
        <w:rPr>
          <w:b/>
          <w:sz w:val="36"/>
        </w:rPr>
        <w:t>BẤT ĐỘNG SẢN TẠI VIỆT NAM</w:t>
      </w:r>
    </w:p>
    <w:p>
      <w:pPr>
        <w:jc w:val="center"/>
      </w:pPr>
      <w:r>
        <w:rPr>
          <w:b w:val="0"/>
          <w:sz w:val="26"/>
        </w:rPr>
      </w:r>
    </w:p>
    <w:p>
      <w:pPr>
        <w:jc w:val="center"/>
      </w:pPr>
      <w:r>
        <w:rPr>
          <w:b/>
          <w:sz w:val="30"/>
        </w:rPr>
        <w:t>Báo cáo tiến độ: Silver Feature và Gold Layer</w:t>
      </w:r>
    </w:p>
    <w:p>
      <w:pPr>
        <w:jc w:val="center"/>
      </w:pPr>
      <w:r>
        <w:rPr>
          <w:b w:val="0"/>
          <w:sz w:val="26"/>
        </w:rPr>
      </w:r>
    </w:p>
    <w:p>
      <w:pPr>
        <w:jc w:val="center"/>
      </w:pPr>
      <w:r>
        <w:rPr>
          <w:b w:val="0"/>
          <w:sz w:val="26"/>
        </w:rPr>
      </w:r>
    </w:p>
    <w:p>
      <w:pPr>
        <w:jc w:val="center"/>
      </w:pPr>
      <w:r>
        <w:rPr>
          <w:b/>
          <w:sz w:val="26"/>
        </w:rPr>
        <w:t>Thành viên thực hiện:</w:t>
      </w:r>
    </w:p>
    <w:p>
      <w:pPr>
        <w:jc w:val="center"/>
      </w:pPr>
      <w:r>
        <w:rPr>
          <w:b w:val="0"/>
          <w:sz w:val="26"/>
        </w:rPr>
        <w:t>23133024 – Võ Đức Hoàng</w:t>
      </w:r>
    </w:p>
    <w:p>
      <w:pPr>
        <w:jc w:val="center"/>
      </w:pPr>
      <w:r>
        <w:rPr>
          <w:b w:val="0"/>
          <w:sz w:val="26"/>
        </w:rPr>
        <w:t>23133029 – Vương Đức Huy</w:t>
      </w:r>
    </w:p>
    <w:p>
      <w:pPr>
        <w:jc w:val="center"/>
      </w:pPr>
      <w:r>
        <w:rPr>
          <w:b w:val="0"/>
          <w:sz w:val="26"/>
        </w:rPr>
        <w:t>23133040 – Nguyễn Lê Hoàng Kiệt</w:t>
      </w:r>
    </w:p>
    <w:p>
      <w:pPr>
        <w:jc w:val="center"/>
      </w:pPr>
      <w:r>
        <w:rPr>
          <w:b w:val="0"/>
          <w:sz w:val="26"/>
        </w:rPr>
      </w:r>
    </w:p>
    <w:p>
      <w:pPr>
        <w:jc w:val="center"/>
      </w:pPr>
      <w:r>
        <w:rPr>
          <w:b w:val="0"/>
          <w:sz w:val="26"/>
        </w:rPr>
      </w:r>
    </w:p>
    <w:p>
      <w:pPr>
        <w:jc w:val="center"/>
      </w:pPr>
      <w:r>
        <w:rPr>
          <w:b w:val="0"/>
          <w:sz w:val="26"/>
        </w:rPr>
        <w:t>Ngày 09/10/2026</w:t>
      </w:r>
    </w:p>
    <w:p>
      <w:r>
        <w:br w:type="page"/>
      </w:r>
    </w:p>
    <w:p>
      <w:pPr>
        <w:jc w:val="center"/>
      </w:pPr>
      <w:r>
        <w:rPr>
          <w:b/>
          <w:sz w:val="32"/>
        </w:rPr>
        <w:t>MỤC LỤC</w:t>
      </w:r>
    </w:p>
    <w:p>
      <w:r>
        <w:fldChar w:fldCharType="begin"/>
        <w:instrText xml:space="preserve">TOC \o "1-3" \h \z \u</w:instrText>
        <w:fldChar w:fldCharType="separate"/>
      </w:r>
      <w:r>
        <w:t>Nhấn F9 (hoặc chuột phải → Update Field) để cập nhật mục lục.</w:t>
      </w:r>
      <w:r>
        <w:fldChar w:fldCharType="end"/>
      </w:r>
    </w:p>
    <w:p>
      <w:r>
        <w:rPr>
          <w:i/>
          <w:sz w:val="22"/>
        </w:rPr>
        <w:t>Ghi chú: mục lục là trường tự động; nhấn F9 để cập nhật sau khi mở tài liệu.</w:t>
      </w:r>
    </w:p>
    <w:p>
      <w:pPr>
        <w:pStyle w:val="Heading1"/>
        <w:pageBreakBefore/>
      </w:pPr>
      <w:r>
        <w:t>CHƯƠNG 1. TỔNG QUAN</w:t>
      </w:r>
    </w:p>
    <w:p>
      <w:pPr>
        <w:pStyle w:val="Heading2"/>
      </w:pPr>
      <w:r>
        <w:t>1.1. Mục tiêu giai đoạn</w:t>
      </w:r>
    </w:p>
    <w:p>
      <w:pPr>
        <w:jc w:val="both"/>
      </w:pPr>
      <w:r>
        <w:rPr/>
        <w:t>Ở tuần 5, nhóm đã hoàn thành Silver Data Foundation: 9 nguồn tin đăng (3 nguồn crawl, 6 nguồn historical) được chuẩn hóa về schema 27 cột, kiểm tra chất lượng, khử trùng theo batch và lưu dưới dạng bảng Apache Iceberg. Giai đoạn này bổ sung các biến phân tích (loại hình được gom nhóm, đặc điểm nêu trong title), tổ chức Gold theo star schema và xây các bảng trả lời ba câu hỏi nghiệp vụ.</w:t>
      </w:r>
    </w:p>
    <w:p>
      <w:pPr>
        <w:pStyle w:val="ListBullet"/>
        <w:jc w:val="both"/>
      </w:pPr>
      <w:r>
        <w:rPr>
          <w:b/>
        </w:rPr>
        <w:t xml:space="preserve">Bước 1 – </w:t>
      </w:r>
      <w:r>
        <w:rPr>
          <w:rFonts w:ascii="Consolas" w:hAnsi="Consolas" w:eastAsia="Consolas" w:cs="Consolas"/>
          <w:b/>
          <w:sz w:val="22"/>
        </w:rPr>
        <w:t>listing_feature</w:t>
      </w:r>
      <w:r>
        <w:rPr>
          <w:b/>
        </w:rPr>
        <w:t xml:space="preserve"> (Silver):</w:t>
      </w:r>
      <w:r>
        <w:rPr/>
        <w:t xml:space="preserve"> nhóm loại hình kèm nguồn gốc bằng chứng, cờ đặc điểm đọc từ title.</w:t>
      </w:r>
    </w:p>
    <w:p>
      <w:pPr>
        <w:pStyle w:val="ListBullet"/>
        <w:jc w:val="both"/>
      </w:pPr>
      <w:r>
        <w:rPr>
          <w:b/>
        </w:rPr>
        <w:t>Bước 2 – Gold nền:</w:t>
      </w:r>
      <w:r>
        <w:rPr/>
        <w:t xml:space="preserve"> 9 dimension và </w:t>
      </w:r>
      <w:r>
        <w:rPr>
          <w:rFonts w:ascii="Consolas" w:hAnsi="Consolas" w:eastAsia="Consolas" w:cs="Consolas"/>
          <w:sz w:val="22"/>
        </w:rPr>
        <w:t>fact_listing</w:t>
      </w:r>
      <w:r>
        <w:rPr/>
        <w:t xml:space="preserve">, có gắn cờ </w:t>
      </w:r>
      <w:r>
        <w:rPr>
          <w:b/>
        </w:rPr>
        <w:t>nghi trùng</w:t>
      </w:r>
      <w:r>
        <w:rPr/>
        <w:t xml:space="preserve"> giữa các nguồn và cờ xung đột vị trí.</w:t>
      </w:r>
    </w:p>
    <w:p>
      <w:pPr>
        <w:pStyle w:val="ListBullet"/>
        <w:jc w:val="both"/>
      </w:pPr>
      <w:r>
        <w:rPr>
          <w:b/>
        </w:rPr>
        <w:t>Bước 3 – Gold theo Business Question:</w:t>
      </w:r>
      <w:r>
        <w:rPr/>
        <w:t xml:space="preserve"> bảng cho BQ1–BQ3 và các bảng hỗ trợ (chất lượng dữ liệu, đổi giá, tổng quan).</w:t>
      </w:r>
    </w:p>
    <w:p>
      <w:pPr>
        <w:pStyle w:val="ListBullet"/>
        <w:jc w:val="both"/>
      </w:pPr>
      <w:r>
        <w:rPr>
          <w:b/>
        </w:rPr>
        <w:t>Đợt rà soát (Chương 7):</w:t>
      </w:r>
      <w:r>
        <w:rPr/>
        <w:t xml:space="preserve"> sửa các lỗi phân loại, vị trí, BQ3, dedup và nâng mức kiểm chứng theo nhận xét ngày 09/10/2026.</w:t>
      </w:r>
    </w:p>
    <w:p>
      <w:pPr>
        <w:jc w:val="both"/>
      </w:pPr>
      <w:r>
        <w:rPr/>
        <w:t xml:space="preserve">Hai quy ước dùng xuyên suốt: giá là </w:t>
      </w:r>
      <w:r>
        <w:rPr>
          <w:b/>
        </w:rPr>
        <w:t>giá chào bán</w:t>
      </w:r>
      <w:r>
        <w:rPr/>
        <w:t xml:space="preserve">, không phải giá giao dịch; bảng "current" là </w:t>
      </w:r>
      <w:r>
        <w:rPr>
          <w:b/>
        </w:rPr>
        <w:t>bản ghi mới nhất đã quan sát</w:t>
      </w:r>
      <w:r>
        <w:rPr/>
        <w:t xml:space="preserve"> của mỗi tin, không xác nhận tin còn đang hiển thị trên site.</w:t>
      </w:r>
    </w:p>
    <w:p>
      <w:pPr>
        <w:pStyle w:val="Heading2"/>
      </w:pPr>
      <w:r>
        <w:t>1.2. Business Questions</w:t>
      </w:r>
    </w:p>
    <w:p>
      <w:pPr>
        <w:pStyle w:val="Caption"/>
        <w:keepNext/>
      </w:pPr>
      <w:r>
        <w:t>Bảng 1.1. Ba Business Question (thống nhất với docs/business/problem_definition.md)</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794"/>
            <w:shd w:val="clear" w:color="auto" w:fill="D9E2F3"/>
          </w:tcPr>
          <w:p>
            <w:pPr>
              <w:spacing w:line="240" w:lineRule="auto" w:after="0"/>
              <w:jc w:val="center"/>
            </w:pPr>
            <w:r>
              <w:rPr>
                <w:b/>
                <w:sz w:val="22"/>
              </w:rPr>
              <w:t>Mã</w:t>
            </w:r>
          </w:p>
        </w:tc>
        <w:tc>
          <w:tcPr>
            <w:tcW w:type="dxa" w:w="5329"/>
            <w:shd w:val="clear" w:color="auto" w:fill="D9E2F3"/>
          </w:tcPr>
          <w:p>
            <w:pPr>
              <w:spacing w:line="240" w:lineRule="auto" w:after="0"/>
              <w:jc w:val="center"/>
            </w:pPr>
            <w:r>
              <w:rPr>
                <w:b/>
                <w:sz w:val="22"/>
              </w:rPr>
              <w:t>Câu hỏi</w:t>
            </w:r>
          </w:p>
        </w:tc>
        <w:tc>
          <w:tcPr>
            <w:tcW w:type="dxa" w:w="2948"/>
            <w:shd w:val="clear" w:color="auto" w:fill="D9E2F3"/>
          </w:tcPr>
          <w:p>
            <w:pPr>
              <w:spacing w:line="240" w:lineRule="auto" w:after="0"/>
              <w:jc w:val="center"/>
            </w:pPr>
            <w:r>
              <w:rPr>
                <w:b/>
                <w:sz w:val="22"/>
              </w:rPr>
              <w:t>Bảng Gold</w:t>
            </w:r>
          </w:p>
        </w:tc>
      </w:tr>
      <w:tr>
        <w:trPr>
          <w:cantSplit/>
        </w:trPr>
        <w:tc>
          <w:tcPr>
            <w:tcW w:type="dxa" w:w="794"/>
          </w:tcPr>
          <w:p>
            <w:pPr>
              <w:spacing w:line="240" w:lineRule="auto" w:after="0"/>
              <w:jc w:val="left"/>
            </w:pPr>
            <w:r>
              <w:rPr>
                <w:b w:val="0"/>
                <w:sz w:val="22"/>
              </w:rPr>
              <w:t>BQ1</w:t>
            </w:r>
          </w:p>
        </w:tc>
        <w:tc>
          <w:tcPr>
            <w:tcW w:type="dxa" w:w="5329"/>
          </w:tcPr>
          <w:p>
            <w:pPr>
              <w:spacing w:line="240" w:lineRule="auto" w:after="0"/>
              <w:jc w:val="left"/>
            </w:pPr>
            <w:r>
              <w:rPr>
                <w:b w:val="0"/>
                <w:sz w:val="22"/>
              </w:rPr>
              <w:t>Trong cùng một mức ngân sách, người mua đánh đổi những gì về vị trí, diện tích, số phòng và đặc điểm? Trong khu vực đã chọn, tin nào không bị tin khác trội hơn?</w:t>
            </w:r>
          </w:p>
        </w:tc>
        <w:tc>
          <w:tcPr>
            <w:tcW w:type="dxa" w:w="2948"/>
          </w:tcPr>
          <w:p>
            <w:pPr>
              <w:spacing w:line="240" w:lineRule="auto" w:after="0"/>
              <w:jc w:val="left"/>
            </w:pPr>
            <w:r>
              <w:rPr>
                <w:b w:val="0"/>
                <w:sz w:val="22"/>
              </w:rPr>
              <w:t>agg_budget_tradeoff, fact_budget_pareto</w:t>
            </w:r>
          </w:p>
        </w:tc>
      </w:tr>
      <w:tr>
        <w:trPr>
          <w:cantSplit/>
        </w:trPr>
        <w:tc>
          <w:tcPr>
            <w:tcW w:type="dxa" w:w="794"/>
          </w:tcPr>
          <w:p>
            <w:pPr>
              <w:spacing w:line="240" w:lineRule="auto" w:after="0"/>
              <w:jc w:val="left"/>
            </w:pPr>
            <w:r>
              <w:rPr>
                <w:b w:val="0"/>
                <w:sz w:val="22"/>
              </w:rPr>
              <w:t>BQ2</w:t>
            </w:r>
          </w:p>
        </w:tc>
        <w:tc>
          <w:tcPr>
            <w:tcW w:type="dxa" w:w="5329"/>
          </w:tcPr>
          <w:p>
            <w:pPr>
              <w:spacing w:line="240" w:lineRule="auto" w:after="0"/>
              <w:jc w:val="left"/>
            </w:pPr>
            <w:r>
              <w:rPr>
                <w:b w:val="0"/>
                <w:sz w:val="22"/>
              </w:rPr>
              <w:t>Tin đăng nào có giá/m² dưới P25, trong P25–P75 hay trên P75 của nhóm bất động sản tương đồng?</w:t>
            </w:r>
          </w:p>
        </w:tc>
        <w:tc>
          <w:tcPr>
            <w:tcW w:type="dxa" w:w="2948"/>
          </w:tcPr>
          <w:p>
            <w:pPr>
              <w:spacing w:line="240" w:lineRule="auto" w:after="0"/>
              <w:jc w:val="left"/>
            </w:pPr>
            <w:r>
              <w:rPr>
                <w:b w:val="0"/>
                <w:sz w:val="22"/>
              </w:rPr>
              <w:t>agg_peer_group_benchmark, fact_listing_price_assessment</w:t>
            </w:r>
          </w:p>
        </w:tc>
      </w:tr>
      <w:tr>
        <w:trPr>
          <w:cantSplit/>
        </w:trPr>
        <w:tc>
          <w:tcPr>
            <w:tcW w:type="dxa" w:w="794"/>
          </w:tcPr>
          <w:p>
            <w:pPr>
              <w:spacing w:line="240" w:lineRule="auto" w:after="0"/>
              <w:jc w:val="left"/>
            </w:pPr>
            <w:r>
              <w:rPr>
                <w:b w:val="0"/>
                <w:sz w:val="22"/>
              </w:rPr>
              <w:t>BQ3</w:t>
            </w:r>
          </w:p>
        </w:tc>
        <w:tc>
          <w:tcPr>
            <w:tcW w:type="dxa" w:w="5329"/>
          </w:tcPr>
          <w:p>
            <w:pPr>
              <w:spacing w:line="240" w:lineRule="auto" w:after="0"/>
              <w:jc w:val="left"/>
            </w:pPr>
            <w:r>
              <w:rPr>
                <w:b w:val="0"/>
                <w:sz w:val="22"/>
              </w:rPr>
              <w:t>Nếu không mua được ở khu vực mong muốn, quận nào cùng tỉnh có nhóm bất động sản tương tự với chi phí thấp hơn cho cùng diện tích?</w:t>
            </w:r>
          </w:p>
        </w:tc>
        <w:tc>
          <w:tcPr>
            <w:tcW w:type="dxa" w:w="2948"/>
          </w:tcPr>
          <w:p>
            <w:pPr>
              <w:spacing w:line="240" w:lineRule="auto" w:after="0"/>
              <w:jc w:val="left"/>
            </w:pPr>
            <w:r>
              <w:rPr>
                <w:b w:val="0"/>
                <w:sz w:val="22"/>
              </w:rPr>
              <w:t>agg_area_substitution</w:t>
            </w:r>
          </w:p>
        </w:tc>
      </w:tr>
    </w:tbl>
    <w:p>
      <w:pPr>
        <w:spacing w:after="0"/>
      </w:pPr>
    </w:p>
    <w:p>
      <w:pPr>
        <w:pStyle w:val="Heading2"/>
      </w:pPr>
      <w:r>
        <w:t>1.3. Kiến trúc và phần được bổ sung</w:t>
      </w:r>
    </w:p>
    <w:p>
      <w:pPr>
        <w:jc w:val="both"/>
      </w:pPr>
      <w:r>
        <w:rPr/>
        <w:t xml:space="preserve">Mỗi tầng Medallion có một bucket MinIO riêng: </w:t>
      </w:r>
      <w:r>
        <w:rPr>
          <w:rFonts w:ascii="Consolas" w:hAnsi="Consolas" w:eastAsia="Consolas" w:cs="Consolas"/>
          <w:sz w:val="22"/>
        </w:rPr>
        <w:t>lakehouse-bronze</w:t>
      </w:r>
      <w:r>
        <w:rPr/>
        <w:t xml:space="preserve"> (Parquet), </w:t>
      </w:r>
      <w:r>
        <w:rPr>
          <w:rFonts w:ascii="Consolas" w:hAnsi="Consolas" w:eastAsia="Consolas" w:cs="Consolas"/>
          <w:sz w:val="22"/>
        </w:rPr>
        <w:t>lakehouse-silver</w:t>
      </w:r>
      <w:r>
        <w:rPr/>
        <w:t xml:space="preserve"> và </w:t>
      </w:r>
      <w:r>
        <w:rPr>
          <w:rFonts w:ascii="Consolas" w:hAnsi="Consolas" w:eastAsia="Consolas" w:cs="Consolas"/>
          <w:sz w:val="22"/>
        </w:rPr>
        <w:t>lakehouse-gold</w:t>
      </w:r>
      <w:r>
        <w:rPr/>
        <w:t xml:space="preserve"> (bảng Iceberg). Spark 3.5 thực hiện biến đổi; Trino đọc các bảng Gold qua Iceberg REST Catalog.</w:t>
      </w:r>
    </w:p>
    <w:p>
      <w:pPr>
        <w:keepNext/>
        <w:jc w:val="center"/>
      </w:pPr>
      <w:r>
        <w:drawing>
          <wp:inline xmlns:a="http://schemas.openxmlformats.org/drawingml/2006/main" xmlns:pic="http://schemas.openxmlformats.org/drawingml/2006/picture">
            <wp:extent cx="5580000" cy="239188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80000" cy="2391885"/>
                    </a:xfrm>
                    <a:prstGeom prst="rect"/>
                  </pic:spPr>
                </pic:pic>
              </a:graphicData>
            </a:graphic>
          </wp:inline>
        </w:drawing>
      </w:r>
    </w:p>
    <w:p>
      <w:pPr>
        <w:pStyle w:val="Caption"/>
      </w:pPr>
      <w:r>
        <w:t>Hình 1.1. Kiến trúc Bronze → Silver → Gold; phần viền xanh là phần xây dựng trong giai đoạn này</w:t>
      </w:r>
    </w:p>
    <w:p>
      <w:pPr>
        <w:pStyle w:val="Heading2"/>
      </w:pPr>
      <w:r>
        <w:t>1.4. Tóm tắt các hạng mục</w:t>
      </w:r>
    </w:p>
    <w:p>
      <w:pPr>
        <w:pStyle w:val="Caption"/>
        <w:keepNext/>
      </w:pPr>
      <w:r>
        <w:t>Bảng 1.2. Trạng thái các hạng mục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494"/>
            <w:shd w:val="clear" w:color="auto" w:fill="D9E2F3"/>
          </w:tcPr>
          <w:p>
            <w:pPr>
              <w:keepNext/>
              <w:spacing w:line="240" w:lineRule="auto" w:after="0"/>
              <w:jc w:val="center"/>
            </w:pPr>
            <w:r>
              <w:rPr>
                <w:b/>
                <w:sz w:val="22"/>
              </w:rPr>
              <w:t>Hạng mục</w:t>
            </w:r>
          </w:p>
        </w:tc>
        <w:tc>
          <w:tcPr>
            <w:tcW w:type="dxa" w:w="2608"/>
            <w:shd w:val="clear" w:color="auto" w:fill="D9E2F3"/>
          </w:tcPr>
          <w:p>
            <w:pPr>
              <w:keepNext/>
              <w:spacing w:line="240" w:lineRule="auto" w:after="0"/>
              <w:jc w:val="center"/>
            </w:pPr>
            <w:r>
              <w:rPr>
                <w:b/>
                <w:sz w:val="22"/>
              </w:rPr>
              <w:t>File chính</w:t>
            </w:r>
          </w:p>
        </w:tc>
        <w:tc>
          <w:tcPr>
            <w:tcW w:type="dxa" w:w="2608"/>
            <w:shd w:val="clear" w:color="auto" w:fill="D9E2F3"/>
          </w:tcPr>
          <w:p>
            <w:pPr>
              <w:keepNext/>
              <w:spacing w:line="240" w:lineRule="auto" w:after="0"/>
              <w:jc w:val="center"/>
            </w:pPr>
            <w:r>
              <w:rPr>
                <w:b/>
                <w:sz w:val="22"/>
              </w:rPr>
              <w:t>Bảng output</w:t>
            </w:r>
          </w:p>
        </w:tc>
        <w:tc>
          <w:tcPr>
            <w:tcW w:type="dxa" w:w="1361"/>
            <w:shd w:val="clear" w:color="auto" w:fill="D9E2F3"/>
          </w:tcPr>
          <w:p>
            <w:pPr>
              <w:keepNext/>
              <w:spacing w:line="240" w:lineRule="auto" w:after="0"/>
              <w:jc w:val="center"/>
            </w:pPr>
            <w:r>
              <w:rPr>
                <w:b/>
                <w:sz w:val="22"/>
              </w:rPr>
              <w:t>Trạng thái</w:t>
            </w:r>
          </w:p>
        </w:tc>
      </w:tr>
      <w:tr>
        <w:trPr>
          <w:cantSplit/>
        </w:trPr>
        <w:tc>
          <w:tcPr>
            <w:tcW w:type="dxa" w:w="2494"/>
          </w:tcPr>
          <w:p>
            <w:pPr>
              <w:keepNext/>
              <w:spacing w:line="240" w:lineRule="auto" w:after="0"/>
              <w:jc w:val="left"/>
            </w:pPr>
            <w:r>
              <w:rPr>
                <w:b w:val="0"/>
                <w:sz w:val="22"/>
              </w:rPr>
              <w:t>Silver feature</w:t>
            </w:r>
          </w:p>
        </w:tc>
        <w:tc>
          <w:tcPr>
            <w:tcW w:type="dxa" w:w="2608"/>
          </w:tcPr>
          <w:p>
            <w:pPr>
              <w:keepNext/>
              <w:spacing w:line="240" w:lineRule="auto" w:after="0"/>
              <w:jc w:val="left"/>
            </w:pPr>
            <w:r>
              <w:rPr>
                <w:b w:val="0"/>
                <w:sz w:val="22"/>
              </w:rPr>
              <w:t>build_listing_feature.py</w:t>
            </w:r>
          </w:p>
        </w:tc>
        <w:tc>
          <w:tcPr>
            <w:tcW w:type="dxa" w:w="2608"/>
          </w:tcPr>
          <w:p>
            <w:pPr>
              <w:keepNext/>
              <w:spacing w:line="240" w:lineRule="auto" w:after="0"/>
              <w:jc w:val="left"/>
            </w:pPr>
            <w:r>
              <w:rPr>
                <w:b w:val="0"/>
                <w:sz w:val="22"/>
              </w:rPr>
              <w:t>listing_feature</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9 dimension</w:t>
            </w:r>
          </w:p>
        </w:tc>
        <w:tc>
          <w:tcPr>
            <w:tcW w:type="dxa" w:w="2608"/>
          </w:tcPr>
          <w:p>
            <w:pPr>
              <w:keepNext/>
              <w:spacing w:line="240" w:lineRule="auto" w:after="0"/>
              <w:jc w:val="left"/>
            </w:pPr>
            <w:r>
              <w:rPr>
                <w:b w:val="0"/>
                <w:sz w:val="22"/>
              </w:rPr>
              <w:t>build_dimensions.py</w:t>
            </w:r>
          </w:p>
        </w:tc>
        <w:tc>
          <w:tcPr>
            <w:tcW w:type="dxa" w:w="2608"/>
          </w:tcPr>
          <w:p>
            <w:pPr>
              <w:keepNext/>
              <w:spacing w:line="240" w:lineRule="auto" w:after="0"/>
              <w:jc w:val="left"/>
            </w:pPr>
            <w:r>
              <w:rPr>
                <w:b w:val="0"/>
                <w:sz w:val="22"/>
              </w:rPr>
              <w:t>dim_*</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Fact, nghi trùng giữa nguồn</w:t>
            </w:r>
          </w:p>
        </w:tc>
        <w:tc>
          <w:tcPr>
            <w:tcW w:type="dxa" w:w="2608"/>
          </w:tcPr>
          <w:p>
            <w:pPr>
              <w:keepNext/>
              <w:spacing w:line="240" w:lineRule="auto" w:after="0"/>
              <w:jc w:val="left"/>
            </w:pPr>
            <w:r>
              <w:rPr>
                <w:b w:val="0"/>
                <w:sz w:val="22"/>
              </w:rPr>
              <w:t>build_fact_listing.py</w:t>
            </w:r>
          </w:p>
        </w:tc>
        <w:tc>
          <w:tcPr>
            <w:tcW w:type="dxa" w:w="2608"/>
          </w:tcPr>
          <w:p>
            <w:pPr>
              <w:keepNext/>
              <w:spacing w:line="240" w:lineRule="auto" w:after="0"/>
              <w:jc w:val="left"/>
            </w:pPr>
            <w:r>
              <w:rPr>
                <w:b w:val="0"/>
                <w:sz w:val="22"/>
              </w:rPr>
              <w:t>fact_listing</w:t>
            </w:r>
          </w:p>
        </w:tc>
        <w:tc>
          <w:tcPr>
            <w:tcW w:type="dxa" w:w="1361"/>
          </w:tcPr>
          <w:p>
            <w:pPr>
              <w:keepNext/>
              <w:spacing w:line="240" w:lineRule="auto" w:after="0"/>
              <w:jc w:val="left"/>
            </w:pPr>
            <w:r>
              <w:rPr>
                <w:b w:val="0"/>
                <w:sz w:val="22"/>
              </w:rPr>
              <w:t>Hoàn thành (gắn cờ theo luật)</w:t>
            </w:r>
          </w:p>
        </w:tc>
      </w:tr>
      <w:tr>
        <w:trPr>
          <w:cantSplit/>
        </w:trPr>
        <w:tc>
          <w:tcPr>
            <w:tcW w:type="dxa" w:w="2494"/>
          </w:tcPr>
          <w:p>
            <w:pPr>
              <w:keepNext/>
              <w:spacing w:line="240" w:lineRule="auto" w:after="0"/>
              <w:jc w:val="left"/>
            </w:pPr>
            <w:r>
              <w:rPr>
                <w:b w:val="0"/>
                <w:sz w:val="22"/>
              </w:rPr>
              <w:t>3a – BQ2 benchmark mô tả</w:t>
            </w:r>
          </w:p>
        </w:tc>
        <w:tc>
          <w:tcPr>
            <w:tcW w:type="dxa" w:w="2608"/>
          </w:tcPr>
          <w:p>
            <w:pPr>
              <w:keepNext/>
              <w:spacing w:line="240" w:lineRule="auto" w:after="0"/>
              <w:jc w:val="left"/>
            </w:pPr>
            <w:r>
              <w:rPr>
                <w:b w:val="0"/>
                <w:sz w:val="22"/>
              </w:rPr>
              <w:t>build_price_benchmark.py</w:t>
            </w:r>
          </w:p>
        </w:tc>
        <w:tc>
          <w:tcPr>
            <w:tcW w:type="dxa" w:w="2608"/>
          </w:tcPr>
          <w:p>
            <w:pPr>
              <w:keepNext/>
              <w:spacing w:line="240" w:lineRule="auto" w:after="0"/>
              <w:jc w:val="left"/>
            </w:pPr>
            <w:r>
              <w:rPr>
                <w:b w:val="0"/>
                <w:sz w:val="22"/>
              </w:rPr>
              <w:t>agg_peer_group_benchmark, fact_listing_price_assessment</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3b – BQ1 trade-off, Pareto</w:t>
            </w:r>
          </w:p>
        </w:tc>
        <w:tc>
          <w:tcPr>
            <w:tcW w:type="dxa" w:w="2608"/>
          </w:tcPr>
          <w:p>
            <w:pPr>
              <w:keepNext/>
              <w:spacing w:line="240" w:lineRule="auto" w:after="0"/>
              <w:jc w:val="left"/>
            </w:pPr>
            <w:r>
              <w:rPr>
                <w:b w:val="0"/>
                <w:sz w:val="22"/>
              </w:rPr>
              <w:t>build_budget_tradeoff.py</w:t>
            </w:r>
          </w:p>
        </w:tc>
        <w:tc>
          <w:tcPr>
            <w:tcW w:type="dxa" w:w="2608"/>
          </w:tcPr>
          <w:p>
            <w:pPr>
              <w:keepNext/>
              <w:spacing w:line="240" w:lineRule="auto" w:after="0"/>
              <w:jc w:val="left"/>
            </w:pPr>
            <w:r>
              <w:rPr>
                <w:b w:val="0"/>
                <w:sz w:val="22"/>
              </w:rPr>
              <w:t>agg_budget_tradeoff, fact_budget_pareto</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3c – BQ3 khu vực thay thế</w:t>
            </w:r>
          </w:p>
        </w:tc>
        <w:tc>
          <w:tcPr>
            <w:tcW w:type="dxa" w:w="2608"/>
          </w:tcPr>
          <w:p>
            <w:pPr>
              <w:keepNext/>
              <w:spacing w:line="240" w:lineRule="auto" w:after="0"/>
              <w:jc w:val="left"/>
            </w:pPr>
            <w:r>
              <w:rPr>
                <w:b w:val="0"/>
                <w:sz w:val="22"/>
              </w:rPr>
              <w:t>build_area_substitution.py</w:t>
            </w:r>
          </w:p>
        </w:tc>
        <w:tc>
          <w:tcPr>
            <w:tcW w:type="dxa" w:w="2608"/>
          </w:tcPr>
          <w:p>
            <w:pPr>
              <w:keepNext/>
              <w:spacing w:line="240" w:lineRule="auto" w:after="0"/>
              <w:jc w:val="left"/>
            </w:pPr>
            <w:r>
              <w:rPr>
                <w:b w:val="0"/>
                <w:sz w:val="22"/>
              </w:rPr>
              <w:t>agg_area_substitution</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3d – Data Quality KPI</w:t>
            </w:r>
          </w:p>
        </w:tc>
        <w:tc>
          <w:tcPr>
            <w:tcW w:type="dxa" w:w="2608"/>
          </w:tcPr>
          <w:p>
            <w:pPr>
              <w:keepNext/>
              <w:spacing w:line="240" w:lineRule="auto" w:after="0"/>
              <w:jc w:val="left"/>
            </w:pPr>
            <w:r>
              <w:rPr>
                <w:b w:val="0"/>
                <w:sz w:val="22"/>
              </w:rPr>
              <w:t>build_data_quality.py</w:t>
            </w:r>
          </w:p>
        </w:tc>
        <w:tc>
          <w:tcPr>
            <w:tcW w:type="dxa" w:w="2608"/>
          </w:tcPr>
          <w:p>
            <w:pPr>
              <w:keepNext/>
              <w:spacing w:line="240" w:lineRule="auto" w:after="0"/>
              <w:jc w:val="left"/>
            </w:pPr>
            <w:r>
              <w:rPr>
                <w:b w:val="0"/>
                <w:sz w:val="22"/>
              </w:rPr>
              <w:t>agg_dq_kpi</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3e – Lịch sử đổi giá</w:t>
            </w:r>
          </w:p>
        </w:tc>
        <w:tc>
          <w:tcPr>
            <w:tcW w:type="dxa" w:w="2608"/>
          </w:tcPr>
          <w:p>
            <w:pPr>
              <w:keepNext/>
              <w:spacing w:line="240" w:lineRule="auto" w:after="0"/>
              <w:jc w:val="left"/>
            </w:pPr>
            <w:r>
              <w:rPr>
                <w:b w:val="0"/>
                <w:sz w:val="22"/>
              </w:rPr>
              <w:t>build_repricing.py</w:t>
            </w:r>
          </w:p>
        </w:tc>
        <w:tc>
          <w:tcPr>
            <w:tcW w:type="dxa" w:w="2608"/>
          </w:tcPr>
          <w:p>
            <w:pPr>
              <w:keepNext/>
              <w:spacing w:line="240" w:lineRule="auto" w:after="0"/>
              <w:jc w:val="left"/>
            </w:pPr>
            <w:r>
              <w:rPr>
                <w:b w:val="0"/>
                <w:sz w:val="22"/>
              </w:rPr>
              <w:t>fact_listing_price_change</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3f – Tổng quan thị trường</w:t>
            </w:r>
          </w:p>
        </w:tc>
        <w:tc>
          <w:tcPr>
            <w:tcW w:type="dxa" w:w="2608"/>
          </w:tcPr>
          <w:p>
            <w:pPr>
              <w:keepNext/>
              <w:spacing w:line="240" w:lineRule="auto" w:after="0"/>
              <w:jc w:val="left"/>
            </w:pPr>
            <w:r>
              <w:rPr>
                <w:b w:val="0"/>
                <w:sz w:val="22"/>
              </w:rPr>
              <w:t>build_market_overview.py</w:t>
            </w:r>
          </w:p>
        </w:tc>
        <w:tc>
          <w:tcPr>
            <w:tcW w:type="dxa" w:w="2608"/>
          </w:tcPr>
          <w:p>
            <w:pPr>
              <w:keepNext/>
              <w:spacing w:line="240" w:lineRule="auto" w:after="0"/>
              <w:jc w:val="left"/>
            </w:pPr>
            <w:r>
              <w:rPr>
                <w:b w:val="0"/>
                <w:sz w:val="22"/>
              </w:rPr>
              <w:t>agg_market_overview</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Rebuild 2 lần, so nội dung</w:t>
            </w:r>
          </w:p>
        </w:tc>
        <w:tc>
          <w:tcPr>
            <w:tcW w:type="dxa" w:w="2608"/>
          </w:tcPr>
          <w:p>
            <w:pPr>
              <w:keepNext/>
              <w:spacing w:line="240" w:lineRule="auto" w:after="0"/>
              <w:jc w:val="left"/>
            </w:pPr>
            <w:r>
              <w:rPr>
                <w:b w:val="0"/>
                <w:sz w:val="22"/>
              </w:rPr>
              <w:t>check_deterministic_rebuild.ps1</w:t>
            </w:r>
          </w:p>
        </w:tc>
        <w:tc>
          <w:tcPr>
            <w:tcW w:type="dxa" w:w="2608"/>
          </w:tcPr>
          <w:p>
            <w:pPr>
              <w:keepNext/>
              <w:spacing w:line="240" w:lineRule="auto" w:after="0"/>
              <w:jc w:val="left"/>
            </w:pPr>
            <w:r>
              <w:rPr>
                <w:b w:val="0"/>
                <w:sz w:val="22"/>
              </w:rPr>
              <w:t>deterministic_rebuild.json</w:t>
            </w:r>
          </w:p>
        </w:tc>
        <w:tc>
          <w:tcPr>
            <w:tcW w:type="dxa" w:w="1361"/>
          </w:tcPr>
          <w:p>
            <w:pPr>
              <w:keepNext/>
              <w:spacing w:line="240" w:lineRule="auto" w:after="0"/>
              <w:jc w:val="left"/>
            </w:pPr>
            <w:r>
              <w:rPr>
                <w:b w:val="0"/>
                <w:sz w:val="22"/>
              </w:rPr>
              <w:t>Hoàn thành</w:t>
            </w:r>
          </w:p>
        </w:tc>
      </w:tr>
      <w:tr>
        <w:trPr>
          <w:cantSplit/>
        </w:trPr>
        <w:tc>
          <w:tcPr>
            <w:tcW w:type="dxa" w:w="2494"/>
          </w:tcPr>
          <w:p>
            <w:pPr>
              <w:keepNext/>
              <w:spacing w:line="240" w:lineRule="auto" w:after="0"/>
              <w:jc w:val="left"/>
            </w:pPr>
            <w:r>
              <w:rPr>
                <w:b w:val="0"/>
                <w:sz w:val="22"/>
              </w:rPr>
              <w:t>Mô hình hedonic (giải thích chênh lệch giá BQ2)</w:t>
            </w:r>
          </w:p>
        </w:tc>
        <w:tc>
          <w:tcPr>
            <w:tcW w:type="dxa" w:w="2608"/>
          </w:tcPr>
          <w:p>
            <w:pPr>
              <w:keepNext/>
              <w:spacing w:line="240" w:lineRule="auto" w:after="0"/>
              <w:jc w:val="left"/>
            </w:pPr>
            <w:r>
              <w:rPr>
                <w:b w:val="0"/>
                <w:sz w:val="22"/>
              </w:rPr>
              <w:t>–</w:t>
            </w:r>
          </w:p>
        </w:tc>
        <w:tc>
          <w:tcPr>
            <w:tcW w:type="dxa" w:w="2608"/>
          </w:tcPr>
          <w:p>
            <w:pPr>
              <w:keepNext/>
              <w:spacing w:line="240" w:lineRule="auto" w:after="0"/>
              <w:jc w:val="left"/>
            </w:pPr>
            <w:r>
              <w:rPr>
                <w:b w:val="0"/>
                <w:sz w:val="22"/>
              </w:rPr>
              <w:t>–</w:t>
            </w:r>
          </w:p>
        </w:tc>
        <w:tc>
          <w:tcPr>
            <w:tcW w:type="dxa" w:w="1361"/>
          </w:tcPr>
          <w:p>
            <w:pPr>
              <w:keepNext/>
              <w:spacing w:line="240" w:lineRule="auto" w:after="0"/>
              <w:jc w:val="left"/>
            </w:pPr>
            <w:r>
              <w:rPr>
                <w:b w:val="0"/>
                <w:sz w:val="22"/>
              </w:rPr>
              <w:t>Chưa làm</w:t>
            </w:r>
          </w:p>
        </w:tc>
      </w:tr>
      <w:tr>
        <w:trPr>
          <w:cantSplit/>
        </w:trPr>
        <w:tc>
          <w:tcPr>
            <w:tcW w:type="dxa" w:w="2494"/>
          </w:tcPr>
          <w:p>
            <w:pPr>
              <w:spacing w:line="240" w:lineRule="auto" w:after="0"/>
              <w:jc w:val="left"/>
            </w:pPr>
            <w:r>
              <w:rPr>
                <w:b w:val="0"/>
                <w:sz w:val="22"/>
              </w:rPr>
              <w:t>K-Means, GIS point-in-polygon, MERGE INTO, Airflow, dashboard</w:t>
            </w:r>
          </w:p>
        </w:tc>
        <w:tc>
          <w:tcPr>
            <w:tcW w:type="dxa" w:w="2608"/>
          </w:tcPr>
          <w:p>
            <w:pPr>
              <w:spacing w:line="240" w:lineRule="auto" w:after="0"/>
              <w:jc w:val="left"/>
            </w:pPr>
            <w:r>
              <w:rPr>
                <w:b w:val="0"/>
                <w:sz w:val="22"/>
              </w:rPr>
              <w:t>–</w:t>
            </w:r>
          </w:p>
        </w:tc>
        <w:tc>
          <w:tcPr>
            <w:tcW w:type="dxa" w:w="2608"/>
          </w:tcPr>
          <w:p>
            <w:pPr>
              <w:spacing w:line="240" w:lineRule="auto" w:after="0"/>
              <w:jc w:val="left"/>
            </w:pPr>
            <w:r>
              <w:rPr>
                <w:b w:val="0"/>
                <w:sz w:val="22"/>
              </w:rPr>
              <w:t>–</w:t>
            </w:r>
          </w:p>
        </w:tc>
        <w:tc>
          <w:tcPr>
            <w:tcW w:type="dxa" w:w="1361"/>
          </w:tcPr>
          <w:p>
            <w:pPr>
              <w:spacing w:line="240" w:lineRule="auto" w:after="0"/>
              <w:jc w:val="left"/>
            </w:pPr>
            <w:r>
              <w:rPr>
                <w:b w:val="0"/>
                <w:sz w:val="22"/>
              </w:rPr>
              <w:t>Chưa làm</w:t>
            </w:r>
          </w:p>
        </w:tc>
      </w:tr>
    </w:tbl>
    <w:p>
      <w:pPr>
        <w:spacing w:after="0"/>
      </w:pPr>
    </w:p>
    <w:p>
      <w:pPr>
        <w:pStyle w:val="Heading1"/>
        <w:pageBreakBefore/>
      </w:pPr>
      <w:r>
        <w:t>CHƯƠNG 2. BƯỚC 1: SILVER LISTING_FEATURE</w:t>
      </w:r>
    </w:p>
    <w:p>
      <w:pPr>
        <w:pStyle w:val="Heading2"/>
      </w:pPr>
      <w:r>
        <w:t>2.1. Mục tiêu</w:t>
      </w:r>
    </w:p>
    <w:p>
      <w:pPr>
        <w:jc w:val="both"/>
      </w:pPr>
      <w:r>
        <w:rPr/>
        <w:t xml:space="preserve">Ba BQ đều cần so sánh tin "cùng loại" và "cùng đặc điểm". Bảng current chỉ có </w:t>
      </w:r>
      <w:r>
        <w:rPr>
          <w:rFonts w:ascii="Consolas" w:hAnsi="Consolas" w:eastAsia="Consolas" w:cs="Consolas"/>
          <w:sz w:val="22"/>
        </w:rPr>
        <w:t>category_name</w:t>
      </w:r>
      <w:r>
        <w:rPr/>
        <w:t xml:space="preserve"> do từng nguồn đặt, và không có cột nào cho biết tin có pháp lý, mặt tiền đường hay ô tô tiếp cận. </w:t>
      </w:r>
      <w:r>
        <w:rPr>
          <w:rFonts w:ascii="Consolas" w:hAnsi="Consolas" w:eastAsia="Consolas" w:cs="Consolas"/>
          <w:sz w:val="22"/>
        </w:rPr>
        <w:t>listing_feature</w:t>
      </w:r>
      <w:r>
        <w:rPr/>
        <w:t xml:space="preserve"> có grain </w:t>
      </w:r>
      <w:r>
        <w:rPr>
          <w:b/>
        </w:rPr>
        <w:t xml:space="preserve">một dòng cho mỗi </w:t>
      </w:r>
      <w:r>
        <w:rPr>
          <w:rFonts w:ascii="Consolas" w:hAnsi="Consolas" w:eastAsia="Consolas" w:cs="Consolas"/>
          <w:b/>
          <w:sz w:val="22"/>
        </w:rPr>
        <w:t>source_id</w:t>
      </w:r>
      <w:r>
        <w:rPr/>
        <w:t xml:space="preserve"> của bảng current.</w:t>
      </w:r>
    </w:p>
    <w:p>
      <w:pPr>
        <w:pStyle w:val="Heading2"/>
      </w:pPr>
      <w:r>
        <w:t>2.2. Cách làm</w:t>
      </w:r>
    </w:p>
    <w:p>
      <w:pPr>
        <w:jc w:val="both"/>
      </w:pPr>
      <w:r>
        <w:rPr>
          <w:b/>
        </w:rPr>
        <w:t>Bước 1. Lấy loại hình có cấu trúc ở Silver Core.</w:t>
      </w:r>
      <w:r>
        <w:rPr/>
        <w:t xml:space="preserve"> Batdongsan dùng </w:t>
      </w:r>
      <w:r>
        <w:rPr>
          <w:rFonts w:ascii="Consolas" w:hAnsi="Consolas" w:eastAsia="Consolas" w:cs="Consolas"/>
          <w:sz w:val="22"/>
        </w:rPr>
        <w:t>category_id</w:t>
      </w:r>
      <w:r>
        <w:rPr/>
        <w:t xml:space="preserve"> của site (dự phòng: tiền tố URL tin); NhaDatVui dùng </w:t>
      </w:r>
      <w:r>
        <w:rPr>
          <w:rFonts w:ascii="Consolas" w:hAnsi="Consolas" w:eastAsia="Consolas" w:cs="Consolas"/>
          <w:sz w:val="22"/>
        </w:rPr>
        <w:t>product_slug</w:t>
      </w:r>
      <w:r>
        <w:rPr/>
        <w:t xml:space="preserve">; Guland dùng tag loại hình. Khi không có bằng chứng, </w:t>
      </w:r>
      <w:r>
        <w:rPr>
          <w:rFonts w:ascii="Consolas" w:hAnsi="Consolas" w:eastAsia="Consolas" w:cs="Consolas"/>
          <w:sz w:val="22"/>
        </w:rPr>
        <w:t>category_name</w:t>
      </w:r>
      <w:r>
        <w:rPr/>
        <w:t xml:space="preserve"> để NULL (DQ07 WARN), không gán mặc định.</w:t>
      </w:r>
    </w:p>
    <w:p>
      <w:pPr>
        <w:jc w:val="both"/>
      </w:pPr>
      <w:r>
        <w:rPr>
          <w:b/>
        </w:rPr>
        <w:t>Bước 2. Ghi nguồn gốc nhãn.</w:t>
      </w:r>
      <w:r>
        <w:rPr/>
        <w:t xml:space="preserve"> Cột </w:t>
      </w:r>
      <w:r>
        <w:rPr>
          <w:rFonts w:ascii="Consolas" w:hAnsi="Consolas" w:eastAsia="Consolas" w:cs="Consolas"/>
          <w:sz w:val="22"/>
        </w:rPr>
        <w:t>category_evidence</w:t>
      </w:r>
      <w:r>
        <w:rPr/>
        <w:t xml:space="preserve"> trên </w:t>
      </w:r>
      <w:r>
        <w:rPr>
          <w:rFonts w:ascii="Consolas" w:hAnsi="Consolas" w:eastAsia="Consolas" w:cs="Consolas"/>
          <w:sz w:val="22"/>
        </w:rPr>
        <w:t>listing_observation</w:t>
      </w:r>
      <w:r>
        <w:rPr/>
        <w:t xml:space="preserve">: </w:t>
      </w:r>
      <w:r>
        <w:rPr>
          <w:rFonts w:ascii="Consolas" w:hAnsi="Consolas" w:eastAsia="Consolas" w:cs="Consolas"/>
          <w:sz w:val="22"/>
        </w:rPr>
        <w:t>SOURCE_STRUCTURED</w:t>
      </w:r>
      <w:r>
        <w:rPr/>
        <w:t xml:space="preserve">, </w:t>
      </w:r>
      <w:r>
        <w:rPr>
          <w:rFonts w:ascii="Consolas" w:hAnsi="Consolas" w:eastAsia="Consolas" w:cs="Consolas"/>
          <w:sz w:val="22"/>
        </w:rPr>
        <w:t>SOURCE_LABEL</w:t>
      </w:r>
      <w:r>
        <w:rPr/>
        <w:t xml:space="preserve">, </w:t>
      </w:r>
      <w:r>
        <w:rPr>
          <w:rFonts w:ascii="Consolas" w:hAnsi="Consolas" w:eastAsia="Consolas" w:cs="Consolas"/>
          <w:sz w:val="22"/>
        </w:rPr>
        <w:t>ENDPOINT_CONTEXT</w:t>
      </w:r>
      <w:r>
        <w:rPr/>
        <w:t xml:space="preserve"> (Guland không có tag, chỉ dựa vào endpoint nhà phố) hoặc </w:t>
      </w:r>
      <w:r>
        <w:rPr>
          <w:rFonts w:ascii="Consolas" w:hAnsi="Consolas" w:eastAsia="Consolas" w:cs="Consolas"/>
          <w:sz w:val="22"/>
        </w:rPr>
        <w:t>NONE</w:t>
      </w:r>
      <w:r>
        <w:rPr/>
        <w:t>.</w:t>
      </w:r>
    </w:p>
    <w:p>
      <w:pPr>
        <w:jc w:val="both"/>
      </w:pPr>
      <w:r>
        <w:rPr>
          <w:b/>
        </w:rPr>
        <w:t>Bước 3. Đọc loại hình từ title theo tín hiệu mạnh/yếu.</w:t>
      </w:r>
      <w:r>
        <w:rPr/>
        <w:t xml:space="preserve"> Tín hiệu mạnh gọi tên loại hình ("căn hộ", "nhà 3 tầng", "bán đất"); tín hiệu yếu là viết tắt hoặc từ đa nghĩa ("CH", "CC", "lô", "2PN") và chỉ dùng khi không có tín hiệu mạnh và cùng chỉ một loại hình. Không đủ bằng chứng thì </w:t>
      </w:r>
      <w:r>
        <w:rPr>
          <w:rFonts w:ascii="Consolas" w:hAnsi="Consolas" w:eastAsia="Consolas" w:cs="Consolas"/>
          <w:sz w:val="22"/>
        </w:rPr>
        <w:t>khong_ro</w:t>
      </w:r>
      <w:r>
        <w:rPr/>
        <w:t>.</w:t>
      </w:r>
    </w:p>
    <w:p>
      <w:pPr>
        <w:jc w:val="both"/>
      </w:pPr>
      <w:r>
        <w:rPr>
          <w:b/>
        </w:rPr>
        <w:t>Bước 4. Phát hiện mâu thuẫn, không ghi đè hàng loạt.</w:t>
      </w:r>
      <w:r>
        <w:rPr/>
        <w:t xml:space="preserve"> Nhãn có bằng chứng từ nguồn được giữ; nếu title có tín hiệu mạnh chỉ loại hình khác thì </w:t>
      </w:r>
      <w:r>
        <w:rPr>
          <w:rFonts w:ascii="Consolas" w:hAnsi="Consolas" w:eastAsia="Consolas" w:cs="Consolas"/>
          <w:sz w:val="22"/>
        </w:rPr>
        <w:t>category_title_conflict = TRUE</w:t>
      </w:r>
      <w:r>
        <w:rPr/>
        <w:t>. Chỉ nhãn dựa trên endpoint mới nhường cho tín hiệu mạnh của title (</w:t>
      </w:r>
      <w:r>
        <w:rPr>
          <w:rFonts w:ascii="Consolas" w:hAnsi="Consolas" w:eastAsia="Consolas" w:cs="Consolas"/>
          <w:sz w:val="22"/>
        </w:rPr>
        <w:t>TITLE_OVER_ENDPOINT</w:t>
      </w:r>
      <w:r>
        <w:rPr/>
        <w:t>).</w:t>
      </w:r>
    </w:p>
    <w:p>
      <w:pPr>
        <w:jc w:val="both"/>
      </w:pPr>
      <w:r>
        <w:rPr>
          <w:b/>
        </w:rPr>
        <w:t>Bước 5. Cờ đặc điểm.</w:t>
      </w:r>
      <w:r>
        <w:rPr/>
        <w:t xml:space="preserve"> Năm cờ </w:t>
      </w:r>
      <w:r>
        <w:rPr>
          <w:rFonts w:ascii="Consolas" w:hAnsi="Consolas" w:eastAsia="Consolas" w:cs="Consolas"/>
          <w:sz w:val="22"/>
        </w:rPr>
        <w:t>title_has_*</w:t>
      </w:r>
      <w:r>
        <w:rPr/>
        <w:t xml:space="preserve"> xử lý phủ định, viết tắt và vị trí gần ("cách mặt tiền 20m"). </w:t>
      </w:r>
      <w:r>
        <w:rPr>
          <w:rFonts w:ascii="Consolas" w:hAnsi="Consolas" w:eastAsia="Consolas" w:cs="Consolas"/>
          <w:sz w:val="22"/>
        </w:rPr>
        <w:t>title_has_frontage</w:t>
      </w:r>
      <w:r>
        <w:rPr/>
        <w:t xml:space="preserve"> chỉ tính BĐS nằm mặt tiền đường; "MT 5m" (chiều ngang) và "mặt tiền hẻm" không tính. Đặc điểm bị phủ định được liệt kê trong </w:t>
      </w:r>
      <w:r>
        <w:rPr>
          <w:rFonts w:ascii="Consolas" w:hAnsi="Consolas" w:eastAsia="Consolas" w:cs="Consolas"/>
          <w:sz w:val="22"/>
        </w:rPr>
        <w:t>title_negated_features</w:t>
      </w:r>
      <w:r>
        <w:rPr/>
        <w:t>.</w:t>
      </w:r>
    </w:p>
    <w:p>
      <w:pPr>
        <w:jc w:val="both"/>
      </w:pPr>
      <w:r>
        <w:rPr>
          <w:b/>
        </w:rPr>
        <w:t>Bước 6. Unit test và kiểm chứng.</w:t>
      </w:r>
      <w:r>
        <w:rPr/>
        <w:t xml:space="preserve"> 88 ca test cho quy tắc feature, gồm các ca hồi quy từ nhận xét; </w:t>
      </w:r>
      <w:r>
        <w:rPr>
          <w:rFonts w:ascii="Consolas" w:hAnsi="Consolas" w:eastAsia="Consolas" w:cs="Consolas"/>
          <w:sz w:val="22"/>
        </w:rPr>
        <w:t>verify_silver.py</w:t>
      </w:r>
      <w:r>
        <w:rPr/>
        <w:t xml:space="preserve"> so khớp tập </w:t>
      </w:r>
      <w:r>
        <w:rPr>
          <w:rFonts w:ascii="Consolas" w:hAnsi="Consolas" w:eastAsia="Consolas" w:cs="Consolas"/>
          <w:sz w:val="22"/>
        </w:rPr>
        <w:t>source_id</w:t>
      </w:r>
      <w:r>
        <w:rPr/>
        <w:t xml:space="preserve"> hai chiều và kiểm tra </w:t>
      </w:r>
      <w:r>
        <w:rPr>
          <w:rFonts w:ascii="Consolas" w:hAnsi="Consolas" w:eastAsia="Consolas" w:cs="Consolas"/>
          <w:sz w:val="22"/>
        </w:rPr>
        <w:t>category_evidence</w:t>
      </w:r>
      <w:r>
        <w:rPr/>
        <w:t>.</w:t>
      </w:r>
    </w:p>
    <w:p>
      <w:pPr>
        <w:pStyle w:val="Heading2"/>
      </w:pPr>
      <w:r>
        <w:t>2.3. Đoạn code chính</w:t>
      </w:r>
    </w:p>
    <w:p>
      <w:pPr>
        <w:jc w:val="both"/>
      </w:pPr>
      <w:r>
        <w:rPr/>
        <w:t>Phân loại title theo tín hiệu mạnh/yếu và quyết định giữa nhãn nguồn với title:</w:t>
      </w:r>
    </w:p>
    <w:tbl>
      <w:tblPr>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after="0"/>
            </w:pPr>
            <w:r/>
            <w:r>
              <w:rPr>
                <w:rFonts w:ascii="Consolas" w:hAnsi="Consolas" w:eastAsia="Consolas" w:cs="Consolas"/>
                <w:sz w:val="20"/>
              </w:rPr>
              <w:t># src/silver/feature_rules.py</w:t>
            </w:r>
          </w:p>
          <w:p>
            <w:pPr>
              <w:spacing w:line="240" w:lineRule="auto" w:after="0"/>
            </w:pPr>
            <w:r>
              <w:rPr>
                <w:rFonts w:ascii="Consolas" w:hAnsi="Consolas" w:eastAsia="Consolas" w:cs="Consolas"/>
                <w:sz w:val="20"/>
              </w:rPr>
              <w:t>def category_from_title(title: Any) -&gt; tuple[str | None, str | None]:</w:t>
            </w:r>
          </w:p>
          <w:p>
            <w:pPr>
              <w:spacing w:line="240" w:lineRule="auto" w:after="0"/>
            </w:pPr>
            <w:r>
              <w:rPr>
                <w:rFonts w:ascii="Consolas" w:hAnsi="Consolas" w:eastAsia="Consolas" w:cs="Consolas"/>
                <w:sz w:val="20"/>
              </w:rPr>
              <w:t xml:space="preserve">    """(model_category, "STRONG"/"WEAK") read from a title, or (None, None).</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Several strong types resolve by TITLE_PRECEDENCE. Weak signals are used only</w:t>
            </w:r>
          </w:p>
          <w:p>
            <w:pPr>
              <w:spacing w:line="240" w:lineRule="auto" w:after="0"/>
            </w:pPr>
            <w:r>
              <w:rPr>
                <w:rFonts w:ascii="Consolas" w:hAnsi="Consolas" w:eastAsia="Consolas" w:cs="Consolas"/>
                <w:sz w:val="20"/>
              </w:rPr>
              <w:t xml:space="preserve">    without any strong signal and only when they all point to one type.</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folded = fold_text(title)</w:t>
            </w:r>
          </w:p>
          <w:p>
            <w:pPr>
              <w:spacing w:line="240" w:lineRule="auto" w:after="0"/>
            </w:pPr>
            <w:r>
              <w:rPr>
                <w:rFonts w:ascii="Consolas" w:hAnsi="Consolas" w:eastAsia="Consolas" w:cs="Consolas"/>
                <w:sz w:val="20"/>
              </w:rPr>
              <w:t xml:space="preserve">    if not folded:</w:t>
            </w:r>
          </w:p>
          <w:p>
            <w:pPr>
              <w:spacing w:line="240" w:lineRule="auto" w:after="0"/>
            </w:pPr>
            <w:r>
              <w:rPr>
                <w:rFonts w:ascii="Consolas" w:hAnsi="Consolas" w:eastAsia="Consolas" w:cs="Consolas"/>
                <w:sz w:val="20"/>
              </w:rPr>
              <w:t xml:space="preserve">        return None, None</w:t>
            </w:r>
          </w:p>
          <w:p>
            <w:pPr>
              <w:spacing w:line="240" w:lineRule="auto" w:after="0"/>
            </w:pPr>
            <w:r>
              <w:rPr>
                <w:rFonts w:ascii="Consolas" w:hAnsi="Consolas" w:eastAsia="Consolas" w:cs="Consolas"/>
                <w:sz w:val="20"/>
              </w:rPr>
              <w:t xml:space="preserve">    strong = {name for name, patterns in _TITLE_STRONG_INDEX if any(p.search(folded) for p in patterns)}</w:t>
            </w:r>
          </w:p>
          <w:p>
            <w:pPr>
              <w:spacing w:line="240" w:lineRule="auto" w:after="0"/>
            </w:pPr>
            <w:r>
              <w:rPr>
                <w:rFonts w:ascii="Consolas" w:hAnsi="Consolas" w:eastAsia="Consolas" w:cs="Consolas"/>
                <w:sz w:val="20"/>
              </w:rPr>
              <w:t xml:space="preserve">    if strong:</w:t>
            </w:r>
          </w:p>
          <w:p>
            <w:pPr>
              <w:spacing w:line="240" w:lineRule="auto" w:after="0"/>
            </w:pPr>
            <w:r>
              <w:rPr>
                <w:rFonts w:ascii="Consolas" w:hAnsi="Consolas" w:eastAsia="Consolas" w:cs="Consolas"/>
                <w:sz w:val="20"/>
              </w:rPr>
              <w:t xml:space="preserve">        return next(name for name in TITLE_PRECEDENCE if name in strong), "STRONG"</w:t>
            </w:r>
          </w:p>
          <w:p>
            <w:pPr>
              <w:spacing w:line="240" w:lineRule="auto" w:after="0"/>
            </w:pPr>
            <w:r>
              <w:rPr>
                <w:rFonts w:ascii="Consolas" w:hAnsi="Consolas" w:eastAsia="Consolas" w:cs="Consolas"/>
                <w:sz w:val="20"/>
              </w:rPr>
              <w:t xml:space="preserve">    weak = {name for name, patterns in _TITLE_WEAK_INDEX if any(p.search(folded) for p in patterns)}</w:t>
            </w:r>
          </w:p>
          <w:p>
            <w:pPr>
              <w:spacing w:line="240" w:lineRule="auto" w:after="0"/>
            </w:pPr>
            <w:r>
              <w:rPr>
                <w:rFonts w:ascii="Consolas" w:hAnsi="Consolas" w:eastAsia="Consolas" w:cs="Consolas"/>
                <w:sz w:val="20"/>
              </w:rPr>
              <w:t xml:space="preserve">    if len(weak) == 1:</w:t>
            </w:r>
          </w:p>
          <w:p>
            <w:pPr>
              <w:spacing w:line="240" w:lineRule="auto" w:after="0"/>
            </w:pPr>
            <w:r>
              <w:rPr>
                <w:rFonts w:ascii="Consolas" w:hAnsi="Consolas" w:eastAsia="Consolas" w:cs="Consolas"/>
                <w:sz w:val="20"/>
              </w:rPr>
              <w:t xml:space="preserve">        return weak.pop(), "WEAK"</w:t>
            </w:r>
          </w:p>
          <w:p>
            <w:pPr>
              <w:spacing w:line="240" w:lineRule="auto" w:after="0"/>
            </w:pPr>
            <w:r>
              <w:rPr>
                <w:rFonts w:ascii="Consolas" w:hAnsi="Consolas" w:eastAsia="Consolas" w:cs="Consolas"/>
                <w:sz w:val="20"/>
              </w:rPr>
              <w:t xml:space="preserve">    return None, None</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def map_model_category(</w:t>
            </w:r>
          </w:p>
          <w:p>
            <w:pPr>
              <w:spacing w:line="240" w:lineRule="auto" w:after="0"/>
            </w:pPr>
            <w:r>
              <w:rPr>
                <w:rFonts w:ascii="Consolas" w:hAnsi="Consolas" w:eastAsia="Consolas" w:cs="Consolas"/>
                <w:sz w:val="20"/>
              </w:rPr>
              <w:t xml:space="preserve">    category_name: Any, title: Any = None, category_evidence: Any = None</w:t>
            </w:r>
          </w:p>
          <w:p>
            <w:pPr>
              <w:spacing w:line="240" w:lineRule="auto" w:after="0"/>
            </w:pPr>
            <w:r>
              <w:rPr>
                <w:rFonts w:ascii="Consolas" w:hAnsi="Consolas" w:eastAsia="Consolas" w:cs="Consolas"/>
                <w:sz w:val="20"/>
              </w:rPr>
              <w:t>) -&gt; tuple[str, str, bool]:</w:t>
            </w:r>
          </w:p>
          <w:p>
            <w:pPr>
              <w:spacing w:line="240" w:lineRule="auto" w:after="0"/>
            </w:pPr>
            <w:r>
              <w:rPr>
                <w:rFonts w:ascii="Consolas" w:hAnsi="Consolas" w:eastAsia="Consolas" w:cs="Consolas"/>
                <w:sz w:val="20"/>
              </w:rPr>
              <w:t xml:space="preserve">    """Return (model_category, method, category_title_conflict).</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 A specific Core label backed by the source (taxonomy or label) is kept;</w:t>
            </w:r>
          </w:p>
          <w:p>
            <w:pPr>
              <w:spacing w:line="240" w:lineRule="auto" w:after="0"/>
            </w:pPr>
            <w:r>
              <w:rPr>
                <w:rFonts w:ascii="Consolas" w:hAnsi="Consolas" w:eastAsia="Consolas" w:cs="Consolas"/>
                <w:sz w:val="20"/>
              </w:rPr>
              <w:t xml:space="preserve">      a strong title signal of another family (building / apartment / land)</w:t>
            </w:r>
          </w:p>
          <w:p>
            <w:pPr>
              <w:spacing w:line="240" w:lineRule="auto" w:after="0"/>
            </w:pPr>
            <w:r>
              <w:rPr>
                <w:rFonts w:ascii="Consolas" w:hAnsi="Consolas" w:eastAsia="Consolas" w:cs="Consolas"/>
                <w:sz w:val="20"/>
              </w:rPr>
              <w:t xml:space="preserve">      only raises the conflict flag.</w:t>
            </w:r>
          </w:p>
          <w:p>
            <w:pPr>
              <w:spacing w:line="240" w:lineRule="auto" w:after="0"/>
            </w:pPr>
            <w:r>
              <w:rPr>
                <w:rFonts w:ascii="Consolas" w:hAnsi="Consolas" w:eastAsia="Consolas" w:cs="Consolas"/>
                <w:sz w:val="20"/>
              </w:rPr>
              <w:t xml:space="preserve">    - A label that rests on the crawled endpoint alone yields to a strong title</w:t>
            </w:r>
          </w:p>
          <w:p>
            <w:pPr>
              <w:spacing w:line="240" w:lineRule="auto" w:after="0"/>
            </w:pPr>
            <w:r>
              <w:rPr>
                <w:rFonts w:ascii="Consolas" w:hAnsi="Consolas" w:eastAsia="Consolas" w:cs="Consolas"/>
                <w:sz w:val="20"/>
              </w:rPr>
              <w:t xml:space="preserve">      signal of another family (method TITLE_OVER_ENDPOINT).</w:t>
            </w:r>
          </w:p>
          <w:p>
            <w:pPr>
              <w:spacing w:line="240" w:lineRule="auto" w:after="0"/>
            </w:pPr>
            <w:r>
              <w:rPr>
                <w:rFonts w:ascii="Consolas" w:hAnsi="Consolas" w:eastAsia="Consolas" w:cs="Consolas"/>
                <w:sz w:val="20"/>
              </w:rPr>
              <w:t xml:space="preserve">    - Missing/generic labels use the title (TITLE_FALLBACK), else khong_ro.</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label = category_from_label(category_name)</w:t>
            </w:r>
          </w:p>
          <w:p>
            <w:pPr>
              <w:spacing w:line="240" w:lineRule="auto" w:after="0"/>
            </w:pPr>
            <w:r>
              <w:rPr>
                <w:rFonts w:ascii="Consolas" w:hAnsi="Consolas" w:eastAsia="Consolas" w:cs="Consolas"/>
                <w:sz w:val="20"/>
              </w:rPr>
              <w:t xml:space="preserve">    title_category, strength = category_from_title(title)</w:t>
            </w:r>
          </w:p>
          <w:p>
            <w:pPr>
              <w:spacing w:line="240" w:lineRule="auto" w:after="0"/>
            </w:pPr>
            <w:r>
              <w:rPr>
                <w:rFonts w:ascii="Consolas" w:hAnsi="Consolas" w:eastAsia="Consolas" w:cs="Consolas"/>
                <w:sz w:val="20"/>
              </w:rPr>
              <w:t xml:space="preserve">    conflict = (</w:t>
            </w:r>
          </w:p>
          <w:p>
            <w:pPr>
              <w:spacing w:line="240" w:lineRule="auto" w:after="0"/>
            </w:pPr>
            <w:r>
              <w:rPr>
                <w:rFonts w:ascii="Consolas" w:hAnsi="Consolas" w:eastAsia="Consolas" w:cs="Consolas"/>
                <w:sz w:val="20"/>
              </w:rPr>
              <w:t xml:space="preserve">        label is not None and strength == "STRONG"</w:t>
            </w:r>
          </w:p>
          <w:p>
            <w:pPr>
              <w:spacing w:line="240" w:lineRule="auto" w:after="0"/>
            </w:pPr>
            <w:r>
              <w:rPr>
                <w:rFonts w:ascii="Consolas" w:hAnsi="Consolas" w:eastAsia="Consolas" w:cs="Consolas"/>
                <w:sz w:val="20"/>
              </w:rPr>
              <w:t xml:space="preserve">        and CATEGORY_FAMILY[title_category] != CATEGORY_FAMILY[label]</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if label is not None:</w:t>
            </w:r>
          </w:p>
          <w:p>
            <w:pPr>
              <w:spacing w:line="240" w:lineRule="auto" w:after="0"/>
            </w:pPr>
            <w:r>
              <w:rPr>
                <w:rFonts w:ascii="Consolas" w:hAnsi="Consolas" w:eastAsia="Consolas" w:cs="Consolas"/>
                <w:sz w:val="20"/>
              </w:rPr>
              <w:t xml:space="preserve">        if conflict and category_evidence == "ENDPOINT_CONTEXT":</w:t>
            </w:r>
          </w:p>
          <w:p>
            <w:pPr>
              <w:spacing w:line="240" w:lineRule="auto" w:after="0"/>
            </w:pPr>
            <w:r>
              <w:rPr>
                <w:rFonts w:ascii="Consolas" w:hAnsi="Consolas" w:eastAsia="Consolas" w:cs="Consolas"/>
                <w:sz w:val="20"/>
              </w:rPr>
              <w:t xml:space="preserve">            return title_category, "TITLE_OVER_ENDPOINT", True</w:t>
            </w:r>
          </w:p>
          <w:p>
            <w:pPr>
              <w:spacing w:line="240" w:lineRule="auto" w:after="0"/>
            </w:pPr>
            <w:r>
              <w:rPr>
                <w:rFonts w:ascii="Consolas" w:hAnsi="Consolas" w:eastAsia="Consolas" w:cs="Consolas"/>
                <w:sz w:val="20"/>
              </w:rPr>
              <w:t xml:space="preserve">        method = "ENDPOINT_CONTEXT" if category_evidence == "ENDPOINT_CONTEXT" else "CATEGORY_NAME"</w:t>
            </w:r>
          </w:p>
          <w:p>
            <w:pPr>
              <w:spacing w:line="240" w:lineRule="auto" w:after="0"/>
            </w:pPr>
            <w:r>
              <w:rPr>
                <w:rFonts w:ascii="Consolas" w:hAnsi="Consolas" w:eastAsia="Consolas" w:cs="Consolas"/>
                <w:sz w:val="20"/>
              </w:rPr>
              <w:t xml:space="preserve">        return label, method, conflict</w:t>
            </w:r>
          </w:p>
          <w:p>
            <w:pPr>
              <w:spacing w:line="240" w:lineRule="auto" w:after="0"/>
            </w:pPr>
            <w:r>
              <w:rPr>
                <w:rFonts w:ascii="Consolas" w:hAnsi="Consolas" w:eastAsia="Consolas" w:cs="Consolas"/>
                <w:sz w:val="20"/>
              </w:rPr>
              <w:t xml:space="preserve">    if title_category is not None:</w:t>
            </w:r>
          </w:p>
          <w:p>
            <w:pPr>
              <w:spacing w:line="240" w:lineRule="auto" w:after="0"/>
            </w:pPr>
            <w:r>
              <w:rPr>
                <w:rFonts w:ascii="Consolas" w:hAnsi="Consolas" w:eastAsia="Consolas" w:cs="Consolas"/>
                <w:sz w:val="20"/>
              </w:rPr>
              <w:t xml:space="preserve">        return title_category, "TITLE_FALLBACK", False</w:t>
            </w:r>
          </w:p>
          <w:p>
            <w:pPr>
              <w:spacing w:line="240" w:lineRule="auto" w:after="0"/>
            </w:pPr>
            <w:r>
              <w:rPr>
                <w:rFonts w:ascii="Consolas" w:hAnsi="Consolas" w:eastAsia="Consolas" w:cs="Consolas"/>
                <w:sz w:val="20"/>
              </w:rPr>
              <w:t xml:space="preserve">    return "khong_ro", "UNMAPPED", False</w:t>
            </w:r>
          </w:p>
        </w:tc>
      </w:tr>
    </w:tbl>
    <w:p>
      <w:pPr>
        <w:spacing w:after="0"/>
      </w:pPr>
    </w:p>
    <w:p>
      <w:pPr>
        <w:pStyle w:val="Heading2"/>
      </w:pPr>
      <w:r>
        <w:t>2.4. Kết quả</w:t>
      </w:r>
    </w:p>
    <w:p>
      <w:pPr>
        <w:pStyle w:val="Caption"/>
        <w:keepNext/>
      </w:pPr>
      <w:r>
        <w:t>Bảng 2.1. Phân bố model_category trước và sau đợt sửa</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814"/>
            <w:shd w:val="clear" w:color="auto" w:fill="D9E2F3"/>
          </w:tcPr>
          <w:p>
            <w:pPr>
              <w:keepNext/>
              <w:spacing w:line="240" w:lineRule="auto" w:after="0"/>
              <w:jc w:val="center"/>
            </w:pPr>
            <w:r>
              <w:rPr>
                <w:b/>
                <w:sz w:val="22"/>
              </w:rPr>
              <w:t>model_category</w:t>
            </w:r>
          </w:p>
        </w:tc>
        <w:tc>
          <w:tcPr>
            <w:tcW w:type="dxa" w:w="3288"/>
            <w:shd w:val="clear" w:color="auto" w:fill="D9E2F3"/>
          </w:tcPr>
          <w:p>
            <w:pPr>
              <w:keepNext/>
              <w:spacing w:line="240" w:lineRule="auto" w:after="0"/>
              <w:jc w:val="center"/>
            </w:pPr>
            <w:r>
              <w:rPr>
                <w:b/>
                <w:sz w:val="22"/>
              </w:rPr>
              <w:t>Ý nghĩa</w:t>
            </w:r>
          </w:p>
        </w:tc>
        <w:tc>
          <w:tcPr>
            <w:tcW w:type="dxa" w:w="1361"/>
            <w:shd w:val="clear" w:color="auto" w:fill="D9E2F3"/>
          </w:tcPr>
          <w:p>
            <w:pPr>
              <w:keepNext/>
              <w:spacing w:line="240" w:lineRule="auto" w:after="0"/>
              <w:jc w:val="center"/>
            </w:pPr>
            <w:r>
              <w:rPr>
                <w:b/>
                <w:sz w:val="22"/>
              </w:rPr>
              <w:t>Trước</w:t>
            </w:r>
          </w:p>
        </w:tc>
        <w:tc>
          <w:tcPr>
            <w:tcW w:type="dxa" w:w="1361"/>
            <w:shd w:val="clear" w:color="auto" w:fill="D9E2F3"/>
          </w:tcPr>
          <w:p>
            <w:pPr>
              <w:keepNext/>
              <w:spacing w:line="240" w:lineRule="auto" w:after="0"/>
              <w:jc w:val="center"/>
            </w:pPr>
            <w:r>
              <w:rPr>
                <w:b/>
                <w:sz w:val="22"/>
              </w:rPr>
              <w:t>Sau</w:t>
            </w:r>
          </w:p>
        </w:tc>
        <w:tc>
          <w:tcPr>
            <w:tcW w:type="dxa" w:w="1247"/>
            <w:shd w:val="clear" w:color="auto" w:fill="D9E2F3"/>
          </w:tcPr>
          <w:p>
            <w:pPr>
              <w:keepNext/>
              <w:spacing w:line="240" w:lineRule="auto" w:after="0"/>
              <w:jc w:val="center"/>
            </w:pPr>
            <w:r>
              <w:rPr>
                <w:b/>
                <w:sz w:val="22"/>
              </w:rPr>
              <w:t>Tỷ lệ sau</w:t>
            </w:r>
          </w:p>
        </w:tc>
      </w:tr>
      <w:tr>
        <w:trPr>
          <w:cantSplit/>
        </w:trPr>
        <w:tc>
          <w:tcPr>
            <w:tcW w:type="dxa" w:w="1814"/>
          </w:tcPr>
          <w:p>
            <w:pPr>
              <w:keepNext/>
              <w:spacing w:line="240" w:lineRule="auto" w:after="0"/>
              <w:jc w:val="left"/>
            </w:pPr>
            <w:r>
              <w:rPr>
                <w:b w:val="0"/>
                <w:sz w:val="22"/>
              </w:rPr>
              <w:t>nha_pho</w:t>
            </w:r>
          </w:p>
        </w:tc>
        <w:tc>
          <w:tcPr>
            <w:tcW w:type="dxa" w:w="3288"/>
          </w:tcPr>
          <w:p>
            <w:pPr>
              <w:keepNext/>
              <w:spacing w:line="240" w:lineRule="auto" w:after="0"/>
              <w:jc w:val="left"/>
            </w:pPr>
            <w:r>
              <w:rPr>
                <w:b w:val="0"/>
                <w:sz w:val="22"/>
              </w:rPr>
              <w:t>Nhà phố / nhà riêng</w:t>
            </w:r>
          </w:p>
        </w:tc>
        <w:tc>
          <w:tcPr>
            <w:tcW w:type="dxa" w:w="1361"/>
          </w:tcPr>
          <w:p>
            <w:pPr>
              <w:keepNext/>
              <w:spacing w:line="240" w:lineRule="auto" w:after="0"/>
              <w:jc w:val="right"/>
            </w:pPr>
            <w:r>
              <w:rPr>
                <w:b w:val="0"/>
                <w:sz w:val="22"/>
              </w:rPr>
              <w:t>65.029</w:t>
            </w:r>
          </w:p>
        </w:tc>
        <w:tc>
          <w:tcPr>
            <w:tcW w:type="dxa" w:w="1361"/>
          </w:tcPr>
          <w:p>
            <w:pPr>
              <w:keepNext/>
              <w:spacing w:line="240" w:lineRule="auto" w:after="0"/>
              <w:jc w:val="right"/>
            </w:pPr>
            <w:r>
              <w:rPr>
                <w:b w:val="0"/>
                <w:sz w:val="22"/>
              </w:rPr>
              <w:t>72.582</w:t>
            </w:r>
          </w:p>
        </w:tc>
        <w:tc>
          <w:tcPr>
            <w:tcW w:type="dxa" w:w="1247"/>
          </w:tcPr>
          <w:p>
            <w:pPr>
              <w:keepNext/>
              <w:spacing w:line="240" w:lineRule="auto" w:after="0"/>
              <w:jc w:val="right"/>
            </w:pPr>
            <w:r>
              <w:rPr>
                <w:b w:val="0"/>
                <w:sz w:val="22"/>
              </w:rPr>
              <w:t>58,5%</w:t>
            </w:r>
          </w:p>
        </w:tc>
      </w:tr>
      <w:tr>
        <w:trPr>
          <w:cantSplit/>
        </w:trPr>
        <w:tc>
          <w:tcPr>
            <w:tcW w:type="dxa" w:w="1814"/>
          </w:tcPr>
          <w:p>
            <w:pPr>
              <w:keepNext/>
              <w:spacing w:line="240" w:lineRule="auto" w:after="0"/>
              <w:jc w:val="left"/>
            </w:pPr>
            <w:r>
              <w:rPr>
                <w:b w:val="0"/>
                <w:sz w:val="22"/>
              </w:rPr>
              <w:t>can_ho</w:t>
            </w:r>
          </w:p>
        </w:tc>
        <w:tc>
          <w:tcPr>
            <w:tcW w:type="dxa" w:w="3288"/>
          </w:tcPr>
          <w:p>
            <w:pPr>
              <w:keepNext/>
              <w:spacing w:line="240" w:lineRule="auto" w:after="0"/>
              <w:jc w:val="left"/>
            </w:pPr>
            <w:r>
              <w:rPr>
                <w:b w:val="0"/>
                <w:sz w:val="22"/>
              </w:rPr>
              <w:t>Căn hộ chung cư</w:t>
            </w:r>
          </w:p>
        </w:tc>
        <w:tc>
          <w:tcPr>
            <w:tcW w:type="dxa" w:w="1361"/>
          </w:tcPr>
          <w:p>
            <w:pPr>
              <w:keepNext/>
              <w:spacing w:line="240" w:lineRule="auto" w:after="0"/>
              <w:jc w:val="right"/>
            </w:pPr>
            <w:r>
              <w:rPr>
                <w:b w:val="0"/>
                <w:sz w:val="22"/>
              </w:rPr>
              <w:t>36.731</w:t>
            </w:r>
          </w:p>
        </w:tc>
        <w:tc>
          <w:tcPr>
            <w:tcW w:type="dxa" w:w="1361"/>
          </w:tcPr>
          <w:p>
            <w:pPr>
              <w:keepNext/>
              <w:spacing w:line="240" w:lineRule="auto" w:after="0"/>
              <w:jc w:val="right"/>
            </w:pPr>
            <w:r>
              <w:rPr>
                <w:b w:val="0"/>
                <w:sz w:val="22"/>
              </w:rPr>
              <w:t>26.959</w:t>
            </w:r>
          </w:p>
        </w:tc>
        <w:tc>
          <w:tcPr>
            <w:tcW w:type="dxa" w:w="1247"/>
          </w:tcPr>
          <w:p>
            <w:pPr>
              <w:keepNext/>
              <w:spacing w:line="240" w:lineRule="auto" w:after="0"/>
              <w:jc w:val="right"/>
            </w:pPr>
            <w:r>
              <w:rPr>
                <w:b w:val="0"/>
                <w:sz w:val="22"/>
              </w:rPr>
              <w:t>21,7%</w:t>
            </w:r>
          </w:p>
        </w:tc>
      </w:tr>
      <w:tr>
        <w:trPr>
          <w:cantSplit/>
        </w:trPr>
        <w:tc>
          <w:tcPr>
            <w:tcW w:type="dxa" w:w="1814"/>
          </w:tcPr>
          <w:p>
            <w:pPr>
              <w:keepNext/>
              <w:spacing w:line="240" w:lineRule="auto" w:after="0"/>
              <w:jc w:val="left"/>
            </w:pPr>
            <w:r>
              <w:rPr>
                <w:b w:val="0"/>
                <w:sz w:val="22"/>
              </w:rPr>
              <w:t>biet_thu</w:t>
            </w:r>
          </w:p>
        </w:tc>
        <w:tc>
          <w:tcPr>
            <w:tcW w:type="dxa" w:w="3288"/>
          </w:tcPr>
          <w:p>
            <w:pPr>
              <w:keepNext/>
              <w:spacing w:line="240" w:lineRule="auto" w:after="0"/>
              <w:jc w:val="left"/>
            </w:pPr>
            <w:r>
              <w:rPr>
                <w:b w:val="0"/>
                <w:sz w:val="22"/>
              </w:rPr>
              <w:t>Biệt thự / liền kề / shophouse</w:t>
            </w:r>
          </w:p>
        </w:tc>
        <w:tc>
          <w:tcPr>
            <w:tcW w:type="dxa" w:w="1361"/>
          </w:tcPr>
          <w:p>
            <w:pPr>
              <w:keepNext/>
              <w:spacing w:line="240" w:lineRule="auto" w:after="0"/>
              <w:jc w:val="right"/>
            </w:pPr>
            <w:r>
              <w:rPr>
                <w:b w:val="0"/>
                <w:sz w:val="22"/>
              </w:rPr>
              <w:t>7.428</w:t>
            </w:r>
          </w:p>
        </w:tc>
        <w:tc>
          <w:tcPr>
            <w:tcW w:type="dxa" w:w="1361"/>
          </w:tcPr>
          <w:p>
            <w:pPr>
              <w:keepNext/>
              <w:spacing w:line="240" w:lineRule="auto" w:after="0"/>
              <w:jc w:val="right"/>
            </w:pPr>
            <w:r>
              <w:rPr>
                <w:b w:val="0"/>
                <w:sz w:val="22"/>
              </w:rPr>
              <w:t>10.041</w:t>
            </w:r>
          </w:p>
        </w:tc>
        <w:tc>
          <w:tcPr>
            <w:tcW w:type="dxa" w:w="1247"/>
          </w:tcPr>
          <w:p>
            <w:pPr>
              <w:keepNext/>
              <w:spacing w:line="240" w:lineRule="auto" w:after="0"/>
              <w:jc w:val="right"/>
            </w:pPr>
            <w:r>
              <w:rPr>
                <w:b w:val="0"/>
                <w:sz w:val="22"/>
              </w:rPr>
              <w:t>8,1%</w:t>
            </w:r>
          </w:p>
        </w:tc>
      </w:tr>
      <w:tr>
        <w:trPr>
          <w:cantSplit/>
        </w:trPr>
        <w:tc>
          <w:tcPr>
            <w:tcW w:type="dxa" w:w="1814"/>
          </w:tcPr>
          <w:p>
            <w:pPr>
              <w:keepNext/>
              <w:spacing w:line="240" w:lineRule="auto" w:after="0"/>
              <w:jc w:val="left"/>
            </w:pPr>
            <w:r>
              <w:rPr>
                <w:b w:val="0"/>
                <w:sz w:val="22"/>
              </w:rPr>
              <w:t>phong_tro_khac</w:t>
            </w:r>
          </w:p>
        </w:tc>
        <w:tc>
          <w:tcPr>
            <w:tcW w:type="dxa" w:w="3288"/>
          </w:tcPr>
          <w:p>
            <w:pPr>
              <w:keepNext/>
              <w:spacing w:line="240" w:lineRule="auto" w:after="0"/>
              <w:jc w:val="left"/>
            </w:pPr>
            <w:r>
              <w:rPr>
                <w:b w:val="0"/>
                <w:sz w:val="22"/>
              </w:rPr>
              <w:t>Phòng trọ / thương mại / khác</w:t>
            </w:r>
          </w:p>
        </w:tc>
        <w:tc>
          <w:tcPr>
            <w:tcW w:type="dxa" w:w="1361"/>
          </w:tcPr>
          <w:p>
            <w:pPr>
              <w:keepNext/>
              <w:spacing w:line="240" w:lineRule="auto" w:after="0"/>
              <w:jc w:val="right"/>
            </w:pPr>
            <w:r>
              <w:rPr>
                <w:b w:val="0"/>
                <w:sz w:val="22"/>
              </w:rPr>
              <w:t>6.914</w:t>
            </w:r>
          </w:p>
        </w:tc>
        <w:tc>
          <w:tcPr>
            <w:tcW w:type="dxa" w:w="1361"/>
          </w:tcPr>
          <w:p>
            <w:pPr>
              <w:keepNext/>
              <w:spacing w:line="240" w:lineRule="auto" w:after="0"/>
              <w:jc w:val="right"/>
            </w:pPr>
            <w:r>
              <w:rPr>
                <w:b w:val="0"/>
                <w:sz w:val="22"/>
              </w:rPr>
              <w:t>7.106</w:t>
            </w:r>
          </w:p>
        </w:tc>
        <w:tc>
          <w:tcPr>
            <w:tcW w:type="dxa" w:w="1247"/>
          </w:tcPr>
          <w:p>
            <w:pPr>
              <w:keepNext/>
              <w:spacing w:line="240" w:lineRule="auto" w:after="0"/>
              <w:jc w:val="right"/>
            </w:pPr>
            <w:r>
              <w:rPr>
                <w:b w:val="0"/>
                <w:sz w:val="22"/>
              </w:rPr>
              <w:t>5,7%</w:t>
            </w:r>
          </w:p>
        </w:tc>
      </w:tr>
      <w:tr>
        <w:trPr>
          <w:cantSplit/>
        </w:trPr>
        <w:tc>
          <w:tcPr>
            <w:tcW w:type="dxa" w:w="1814"/>
          </w:tcPr>
          <w:p>
            <w:pPr>
              <w:keepNext/>
              <w:spacing w:line="240" w:lineRule="auto" w:after="0"/>
              <w:jc w:val="left"/>
            </w:pPr>
            <w:r>
              <w:rPr>
                <w:b w:val="0"/>
                <w:sz w:val="22"/>
              </w:rPr>
              <w:t>dat</w:t>
            </w:r>
          </w:p>
        </w:tc>
        <w:tc>
          <w:tcPr>
            <w:tcW w:type="dxa" w:w="3288"/>
          </w:tcPr>
          <w:p>
            <w:pPr>
              <w:keepNext/>
              <w:spacing w:line="240" w:lineRule="auto" w:after="0"/>
              <w:jc w:val="left"/>
            </w:pPr>
            <w:r>
              <w:rPr>
                <w:b w:val="0"/>
                <w:sz w:val="22"/>
              </w:rPr>
              <w:t>Đất</w:t>
            </w:r>
          </w:p>
        </w:tc>
        <w:tc>
          <w:tcPr>
            <w:tcW w:type="dxa" w:w="1361"/>
          </w:tcPr>
          <w:p>
            <w:pPr>
              <w:keepNext/>
              <w:spacing w:line="240" w:lineRule="auto" w:after="0"/>
              <w:jc w:val="right"/>
            </w:pPr>
            <w:r>
              <w:rPr>
                <w:b w:val="0"/>
                <w:sz w:val="22"/>
              </w:rPr>
              <w:t>7.534</w:t>
            </w:r>
          </w:p>
        </w:tc>
        <w:tc>
          <w:tcPr>
            <w:tcW w:type="dxa" w:w="1361"/>
          </w:tcPr>
          <w:p>
            <w:pPr>
              <w:keepNext/>
              <w:spacing w:line="240" w:lineRule="auto" w:after="0"/>
              <w:jc w:val="right"/>
            </w:pPr>
            <w:r>
              <w:rPr>
                <w:b w:val="0"/>
                <w:sz w:val="22"/>
              </w:rPr>
              <w:t>6.917</w:t>
            </w:r>
          </w:p>
        </w:tc>
        <w:tc>
          <w:tcPr>
            <w:tcW w:type="dxa" w:w="1247"/>
          </w:tcPr>
          <w:p>
            <w:pPr>
              <w:keepNext/>
              <w:spacing w:line="240" w:lineRule="auto" w:after="0"/>
              <w:jc w:val="right"/>
            </w:pPr>
            <w:r>
              <w:rPr>
                <w:b w:val="0"/>
                <w:sz w:val="22"/>
              </w:rPr>
              <w:t>5,6%</w:t>
            </w:r>
          </w:p>
        </w:tc>
      </w:tr>
      <w:tr>
        <w:trPr>
          <w:cantSplit/>
        </w:trPr>
        <w:tc>
          <w:tcPr>
            <w:tcW w:type="dxa" w:w="1814"/>
          </w:tcPr>
          <w:p>
            <w:pPr>
              <w:spacing w:line="240" w:lineRule="auto" w:after="0"/>
              <w:jc w:val="left"/>
            </w:pPr>
            <w:r>
              <w:rPr>
                <w:b w:val="0"/>
                <w:sz w:val="22"/>
              </w:rPr>
              <w:t>khong_ro</w:t>
            </w:r>
          </w:p>
        </w:tc>
        <w:tc>
          <w:tcPr>
            <w:tcW w:type="dxa" w:w="3288"/>
          </w:tcPr>
          <w:p>
            <w:pPr>
              <w:spacing w:line="240" w:lineRule="auto" w:after="0"/>
              <w:jc w:val="left"/>
            </w:pPr>
            <w:r>
              <w:rPr>
                <w:b w:val="0"/>
                <w:sz w:val="22"/>
              </w:rPr>
              <w:t>Không rõ</w:t>
            </w:r>
          </w:p>
        </w:tc>
        <w:tc>
          <w:tcPr>
            <w:tcW w:type="dxa" w:w="1361"/>
          </w:tcPr>
          <w:p>
            <w:pPr>
              <w:spacing w:line="240" w:lineRule="auto" w:after="0"/>
              <w:jc w:val="right"/>
            </w:pPr>
            <w:r>
              <w:rPr>
                <w:b w:val="0"/>
                <w:sz w:val="22"/>
              </w:rPr>
              <w:t>332</w:t>
            </w:r>
          </w:p>
        </w:tc>
        <w:tc>
          <w:tcPr>
            <w:tcW w:type="dxa" w:w="1361"/>
          </w:tcPr>
          <w:p>
            <w:pPr>
              <w:spacing w:line="240" w:lineRule="auto" w:after="0"/>
              <w:jc w:val="right"/>
            </w:pPr>
            <w:r>
              <w:rPr>
                <w:b w:val="0"/>
                <w:sz w:val="22"/>
              </w:rPr>
              <w:t>363</w:t>
            </w:r>
          </w:p>
        </w:tc>
        <w:tc>
          <w:tcPr>
            <w:tcW w:type="dxa" w:w="1247"/>
          </w:tcPr>
          <w:p>
            <w:pPr>
              <w:spacing w:line="240" w:lineRule="auto" w:after="0"/>
              <w:jc w:val="right"/>
            </w:pPr>
            <w:r>
              <w:rPr>
                <w:b w:val="0"/>
                <w:sz w:val="22"/>
              </w:rPr>
              <w:t>0,3%</w:t>
            </w:r>
          </w:p>
        </w:tc>
      </w:tr>
    </w:tbl>
    <w:p>
      <w:pPr>
        <w:spacing w:after="0"/>
      </w:pPr>
    </w:p>
    <w:p>
      <w:pPr>
        <w:jc w:val="both"/>
      </w:pPr>
      <w:r>
        <w:rPr/>
        <w:t xml:space="preserve">Căn hộ giảm từ 36.731 xuống 26.959 tin. Nguyên nhân chính: trước đây Core gán mặc định "căn hộ" cho 24.225/42.000 dòng Bronze của batdongsan vì cho rằng endpoint /ban-can-ho-chung-cu chỉ chứa căn hộ, trong khi </w:t>
      </w:r>
      <w:r>
        <w:rPr>
          <w:rFonts w:ascii="Consolas" w:hAnsi="Consolas" w:eastAsia="Consolas" w:cs="Consolas"/>
          <w:sz w:val="22"/>
        </w:rPr>
        <w:t>category_id</w:t>
      </w:r>
      <w:r>
        <w:rPr/>
        <w:t xml:space="preserve"> và URL của chính các tin đó cho thấy nhiều loại hình (nhà riêng, nhà mặt phố, biệt thự liền kề, shophouse…).</w:t>
      </w:r>
    </w:p>
    <w:p>
      <w:pPr>
        <w:pStyle w:val="Caption"/>
        <w:keepNext/>
      </w:pPr>
      <w:r>
        <w:t>Bảng 2.2. Nguồn gốc nhãn và cách xác định model_category</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keepNext/>
              <w:spacing w:line="240" w:lineRule="auto" w:after="0"/>
              <w:jc w:val="center"/>
            </w:pPr>
            <w:r>
              <w:rPr>
                <w:b/>
                <w:sz w:val="22"/>
              </w:rPr>
              <w:t>Nguồn gốc nhãn</w:t>
            </w:r>
          </w:p>
        </w:tc>
        <w:tc>
          <w:tcPr>
            <w:tcW w:type="dxa" w:w="3969"/>
            <w:shd w:val="clear" w:color="auto" w:fill="D9E2F3"/>
          </w:tcPr>
          <w:p>
            <w:pPr>
              <w:keepNext/>
              <w:spacing w:line="240" w:lineRule="auto" w:after="0"/>
              <w:jc w:val="center"/>
            </w:pPr>
            <w:r>
              <w:rPr>
                <w:b/>
                <w:sz w:val="22"/>
              </w:rPr>
              <w:t>Cách xác định</w:t>
            </w:r>
          </w:p>
        </w:tc>
        <w:tc>
          <w:tcPr>
            <w:tcW w:type="dxa" w:w="2268"/>
            <w:shd w:val="clear" w:color="auto" w:fill="D9E2F3"/>
          </w:tcPr>
          <w:p>
            <w:pPr>
              <w:keepNext/>
              <w:spacing w:line="240" w:lineRule="auto" w:after="0"/>
              <w:jc w:val="center"/>
            </w:pPr>
            <w:r>
              <w:rPr>
                <w:b/>
                <w:sz w:val="22"/>
              </w:rPr>
              <w:t>Số tin</w:t>
            </w:r>
          </w:p>
        </w:tc>
      </w:tr>
      <w:tr>
        <w:trPr>
          <w:cantSplit/>
        </w:trPr>
        <w:tc>
          <w:tcPr>
            <w:tcW w:type="dxa" w:w="2835"/>
          </w:tcPr>
          <w:p>
            <w:pPr>
              <w:keepNext/>
              <w:spacing w:line="240" w:lineRule="auto" w:after="0"/>
              <w:jc w:val="left"/>
            </w:pPr>
            <w:r>
              <w:rPr>
                <w:b w:val="0"/>
                <w:sz w:val="22"/>
              </w:rPr>
              <w:t>Nhãn/tag của site</w:t>
            </w:r>
          </w:p>
        </w:tc>
        <w:tc>
          <w:tcPr>
            <w:tcW w:type="dxa" w:w="3969"/>
          </w:tcPr>
          <w:p>
            <w:pPr>
              <w:keepNext/>
              <w:spacing w:line="240" w:lineRule="auto" w:after="0"/>
              <w:jc w:val="left"/>
            </w:pPr>
            <w:r>
              <w:rPr>
                <w:b w:val="0"/>
                <w:sz w:val="22"/>
              </w:rPr>
              <w:t>Nhãn nguồn</w:t>
            </w:r>
          </w:p>
        </w:tc>
        <w:tc>
          <w:tcPr>
            <w:tcW w:type="dxa" w:w="2268"/>
          </w:tcPr>
          <w:p>
            <w:pPr>
              <w:keepNext/>
              <w:spacing w:line="240" w:lineRule="auto" w:after="0"/>
              <w:jc w:val="right"/>
            </w:pPr>
            <w:r>
              <w:rPr>
                <w:b w:val="0"/>
                <w:sz w:val="22"/>
              </w:rPr>
              <w:t>48.456</w:t>
            </w:r>
          </w:p>
        </w:tc>
      </w:tr>
      <w:tr>
        <w:trPr>
          <w:cantSplit/>
        </w:trPr>
        <w:tc>
          <w:tcPr>
            <w:tcW w:type="dxa" w:w="2835"/>
          </w:tcPr>
          <w:p>
            <w:pPr>
              <w:keepNext/>
              <w:spacing w:line="240" w:lineRule="auto" w:after="0"/>
              <w:jc w:val="left"/>
            </w:pPr>
            <w:r>
              <w:rPr>
                <w:b w:val="0"/>
                <w:sz w:val="22"/>
              </w:rPr>
              <w:t>Taxonomy của site</w:t>
            </w:r>
          </w:p>
        </w:tc>
        <w:tc>
          <w:tcPr>
            <w:tcW w:type="dxa" w:w="3969"/>
          </w:tcPr>
          <w:p>
            <w:pPr>
              <w:keepNext/>
              <w:spacing w:line="240" w:lineRule="auto" w:after="0"/>
              <w:jc w:val="left"/>
            </w:pPr>
            <w:r>
              <w:rPr>
                <w:b w:val="0"/>
                <w:sz w:val="22"/>
              </w:rPr>
              <w:t>Nhãn nguồn</w:t>
            </w:r>
          </w:p>
        </w:tc>
        <w:tc>
          <w:tcPr>
            <w:tcW w:type="dxa" w:w="2268"/>
          </w:tcPr>
          <w:p>
            <w:pPr>
              <w:keepNext/>
              <w:spacing w:line="240" w:lineRule="auto" w:after="0"/>
              <w:jc w:val="right"/>
            </w:pPr>
            <w:r>
              <w:rPr>
                <w:b w:val="0"/>
                <w:sz w:val="22"/>
              </w:rPr>
              <w:t>46.138</w:t>
            </w:r>
          </w:p>
        </w:tc>
      </w:tr>
      <w:tr>
        <w:trPr>
          <w:cantSplit/>
        </w:trPr>
        <w:tc>
          <w:tcPr>
            <w:tcW w:type="dxa" w:w="2835"/>
          </w:tcPr>
          <w:p>
            <w:pPr>
              <w:keepNext/>
              <w:spacing w:line="240" w:lineRule="auto" w:after="0"/>
              <w:jc w:val="left"/>
            </w:pPr>
            <w:r>
              <w:rPr>
                <w:b w:val="0"/>
                <w:sz w:val="22"/>
              </w:rPr>
              <w:t>Chỉ endpoint crawl</w:t>
            </w:r>
          </w:p>
        </w:tc>
        <w:tc>
          <w:tcPr>
            <w:tcW w:type="dxa" w:w="3969"/>
          </w:tcPr>
          <w:p>
            <w:pPr>
              <w:keepNext/>
              <w:spacing w:line="240" w:lineRule="auto" w:after="0"/>
              <w:jc w:val="left"/>
            </w:pPr>
            <w:r>
              <w:rPr>
                <w:b w:val="0"/>
                <w:sz w:val="22"/>
              </w:rPr>
              <w:t>Mặc định endpoint</w:t>
            </w:r>
          </w:p>
        </w:tc>
        <w:tc>
          <w:tcPr>
            <w:tcW w:type="dxa" w:w="2268"/>
          </w:tcPr>
          <w:p>
            <w:pPr>
              <w:keepNext/>
              <w:spacing w:line="240" w:lineRule="auto" w:after="0"/>
              <w:jc w:val="right"/>
            </w:pPr>
            <w:r>
              <w:rPr>
                <w:b w:val="0"/>
                <w:sz w:val="22"/>
              </w:rPr>
              <w:t>26.746</w:t>
            </w:r>
          </w:p>
        </w:tc>
      </w:tr>
      <w:tr>
        <w:trPr>
          <w:cantSplit/>
        </w:trPr>
        <w:tc>
          <w:tcPr>
            <w:tcW w:type="dxa" w:w="2835"/>
          </w:tcPr>
          <w:p>
            <w:pPr>
              <w:keepNext/>
              <w:spacing w:line="240" w:lineRule="auto" w:after="0"/>
              <w:jc w:val="left"/>
            </w:pPr>
            <w:r>
              <w:rPr>
                <w:b w:val="0"/>
                <w:sz w:val="22"/>
              </w:rPr>
              <w:t>Nhãn/tag của site</w:t>
            </w:r>
          </w:p>
        </w:tc>
        <w:tc>
          <w:tcPr>
            <w:tcW w:type="dxa" w:w="3969"/>
          </w:tcPr>
          <w:p>
            <w:pPr>
              <w:keepNext/>
              <w:spacing w:line="240" w:lineRule="auto" w:after="0"/>
              <w:jc w:val="left"/>
            </w:pPr>
            <w:r>
              <w:rPr>
                <w:b w:val="0"/>
                <w:sz w:val="22"/>
              </w:rPr>
              <w:t>Đọc title (nhãn thiếu/chung)</w:t>
            </w:r>
          </w:p>
        </w:tc>
        <w:tc>
          <w:tcPr>
            <w:tcW w:type="dxa" w:w="2268"/>
          </w:tcPr>
          <w:p>
            <w:pPr>
              <w:keepNext/>
              <w:spacing w:line="240" w:lineRule="auto" w:after="0"/>
              <w:jc w:val="right"/>
            </w:pPr>
            <w:r>
              <w:rPr>
                <w:b w:val="0"/>
                <w:sz w:val="22"/>
              </w:rPr>
              <w:t>1.370</w:t>
            </w:r>
          </w:p>
        </w:tc>
      </w:tr>
      <w:tr>
        <w:trPr>
          <w:cantSplit/>
        </w:trPr>
        <w:tc>
          <w:tcPr>
            <w:tcW w:type="dxa" w:w="2835"/>
          </w:tcPr>
          <w:p>
            <w:pPr>
              <w:keepNext/>
              <w:spacing w:line="240" w:lineRule="auto" w:after="0"/>
              <w:jc w:val="left"/>
            </w:pPr>
            <w:r>
              <w:rPr>
                <w:b w:val="0"/>
                <w:sz w:val="22"/>
              </w:rPr>
              <w:t>Chỉ endpoint crawl</w:t>
            </w:r>
          </w:p>
        </w:tc>
        <w:tc>
          <w:tcPr>
            <w:tcW w:type="dxa" w:w="3969"/>
          </w:tcPr>
          <w:p>
            <w:pPr>
              <w:keepNext/>
              <w:spacing w:line="240" w:lineRule="auto" w:after="0"/>
              <w:jc w:val="left"/>
            </w:pPr>
            <w:r>
              <w:rPr>
                <w:b w:val="0"/>
                <w:sz w:val="22"/>
              </w:rPr>
              <w:t>Title thay mặc định endpoint</w:t>
            </w:r>
          </w:p>
        </w:tc>
        <w:tc>
          <w:tcPr>
            <w:tcW w:type="dxa" w:w="2268"/>
          </w:tcPr>
          <w:p>
            <w:pPr>
              <w:keepNext/>
              <w:spacing w:line="240" w:lineRule="auto" w:after="0"/>
              <w:jc w:val="right"/>
            </w:pPr>
            <w:r>
              <w:rPr>
                <w:b w:val="0"/>
                <w:sz w:val="22"/>
              </w:rPr>
              <w:t>806</w:t>
            </w:r>
          </w:p>
        </w:tc>
      </w:tr>
      <w:tr>
        <w:trPr>
          <w:cantSplit/>
        </w:trPr>
        <w:tc>
          <w:tcPr>
            <w:tcW w:type="dxa" w:w="2835"/>
          </w:tcPr>
          <w:p>
            <w:pPr>
              <w:keepNext/>
              <w:spacing w:line="240" w:lineRule="auto" w:after="0"/>
              <w:jc w:val="left"/>
            </w:pPr>
            <w:r>
              <w:rPr>
                <w:b w:val="0"/>
                <w:sz w:val="22"/>
              </w:rPr>
              <w:t>Nhãn/tag của site</w:t>
            </w:r>
          </w:p>
        </w:tc>
        <w:tc>
          <w:tcPr>
            <w:tcW w:type="dxa" w:w="3969"/>
          </w:tcPr>
          <w:p>
            <w:pPr>
              <w:keepNext/>
              <w:spacing w:line="240" w:lineRule="auto" w:after="0"/>
              <w:jc w:val="left"/>
            </w:pPr>
            <w:r>
              <w:rPr>
                <w:b w:val="0"/>
                <w:sz w:val="22"/>
              </w:rPr>
              <w:t>Không đủ bằng chứng</w:t>
            </w:r>
          </w:p>
        </w:tc>
        <w:tc>
          <w:tcPr>
            <w:tcW w:type="dxa" w:w="2268"/>
          </w:tcPr>
          <w:p>
            <w:pPr>
              <w:keepNext/>
              <w:spacing w:line="240" w:lineRule="auto" w:after="0"/>
              <w:jc w:val="right"/>
            </w:pPr>
            <w:r>
              <w:rPr>
                <w:b w:val="0"/>
                <w:sz w:val="22"/>
              </w:rPr>
              <w:t>326</w:t>
            </w:r>
          </w:p>
        </w:tc>
      </w:tr>
      <w:tr>
        <w:trPr>
          <w:cantSplit/>
        </w:trPr>
        <w:tc>
          <w:tcPr>
            <w:tcW w:type="dxa" w:w="2835"/>
          </w:tcPr>
          <w:p>
            <w:pPr>
              <w:keepNext/>
              <w:spacing w:line="240" w:lineRule="auto" w:after="0"/>
              <w:jc w:val="left"/>
            </w:pPr>
            <w:r>
              <w:rPr>
                <w:b w:val="0"/>
                <w:sz w:val="22"/>
              </w:rPr>
              <w:t>Taxonomy của site</w:t>
            </w:r>
          </w:p>
        </w:tc>
        <w:tc>
          <w:tcPr>
            <w:tcW w:type="dxa" w:w="3969"/>
          </w:tcPr>
          <w:p>
            <w:pPr>
              <w:keepNext/>
              <w:spacing w:line="240" w:lineRule="auto" w:after="0"/>
              <w:jc w:val="left"/>
            </w:pPr>
            <w:r>
              <w:rPr>
                <w:b w:val="0"/>
                <w:sz w:val="22"/>
              </w:rPr>
              <w:t>Đọc title (nhãn thiếu/chung)</w:t>
            </w:r>
          </w:p>
        </w:tc>
        <w:tc>
          <w:tcPr>
            <w:tcW w:type="dxa" w:w="2268"/>
          </w:tcPr>
          <w:p>
            <w:pPr>
              <w:keepNext/>
              <w:spacing w:line="240" w:lineRule="auto" w:after="0"/>
              <w:jc w:val="right"/>
            </w:pPr>
            <w:r>
              <w:rPr>
                <w:b w:val="0"/>
                <w:sz w:val="22"/>
              </w:rPr>
              <w:t>89</w:t>
            </w:r>
          </w:p>
        </w:tc>
      </w:tr>
      <w:tr>
        <w:trPr>
          <w:cantSplit/>
        </w:trPr>
        <w:tc>
          <w:tcPr>
            <w:tcW w:type="dxa" w:w="2835"/>
          </w:tcPr>
          <w:p>
            <w:pPr>
              <w:spacing w:line="240" w:lineRule="auto" w:after="0"/>
              <w:jc w:val="left"/>
            </w:pPr>
            <w:r>
              <w:rPr>
                <w:b w:val="0"/>
                <w:sz w:val="22"/>
              </w:rPr>
              <w:t>Taxonomy của site</w:t>
            </w:r>
          </w:p>
        </w:tc>
        <w:tc>
          <w:tcPr>
            <w:tcW w:type="dxa" w:w="3969"/>
          </w:tcPr>
          <w:p>
            <w:pPr>
              <w:spacing w:line="240" w:lineRule="auto" w:after="0"/>
              <w:jc w:val="left"/>
            </w:pPr>
            <w:r>
              <w:rPr>
                <w:b w:val="0"/>
                <w:sz w:val="22"/>
              </w:rPr>
              <w:t>Không đủ bằng chứng</w:t>
            </w:r>
          </w:p>
        </w:tc>
        <w:tc>
          <w:tcPr>
            <w:tcW w:type="dxa" w:w="2268"/>
          </w:tcPr>
          <w:p>
            <w:pPr>
              <w:spacing w:line="240" w:lineRule="auto" w:after="0"/>
              <w:jc w:val="right"/>
            </w:pPr>
            <w:r>
              <w:rPr>
                <w:b w:val="0"/>
                <w:sz w:val="22"/>
              </w:rPr>
              <w:t>37</w:t>
            </w:r>
          </w:p>
        </w:tc>
      </w:tr>
    </w:tbl>
    <w:p>
      <w:pPr>
        <w:spacing w:after="0"/>
      </w:pPr>
    </w:p>
    <w:p>
      <w:pPr>
        <w:pStyle w:val="Caption"/>
        <w:keepNext/>
      </w:pPr>
      <w:r>
        <w:t>Bảng 2.3. Mâu thuẫn giữa nhãn và title theo nguồn</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928"/>
            <w:shd w:val="clear" w:color="auto" w:fill="D9E2F3"/>
          </w:tcPr>
          <w:p>
            <w:pPr>
              <w:keepNext/>
              <w:spacing w:line="240" w:lineRule="auto" w:after="0"/>
              <w:jc w:val="center"/>
            </w:pPr>
            <w:r>
              <w:rPr>
                <w:b/>
                <w:sz w:val="22"/>
              </w:rPr>
              <w:t>Nguồn</w:t>
            </w:r>
          </w:p>
        </w:tc>
        <w:tc>
          <w:tcPr>
            <w:tcW w:type="dxa" w:w="1587"/>
            <w:shd w:val="clear" w:color="auto" w:fill="D9E2F3"/>
          </w:tcPr>
          <w:p>
            <w:pPr>
              <w:keepNext/>
              <w:spacing w:line="240" w:lineRule="auto" w:after="0"/>
              <w:jc w:val="center"/>
            </w:pPr>
            <w:r>
              <w:rPr>
                <w:b/>
                <w:sz w:val="22"/>
              </w:rPr>
              <w:t>Số tin</w:t>
            </w:r>
          </w:p>
        </w:tc>
        <w:tc>
          <w:tcPr>
            <w:tcW w:type="dxa" w:w="1587"/>
            <w:shd w:val="clear" w:color="auto" w:fill="D9E2F3"/>
          </w:tcPr>
          <w:p>
            <w:pPr>
              <w:keepNext/>
              <w:spacing w:line="240" w:lineRule="auto" w:after="0"/>
              <w:jc w:val="center"/>
            </w:pPr>
            <w:r>
              <w:rPr>
                <w:b/>
                <w:sz w:val="22"/>
              </w:rPr>
              <w:t>Mâu thuẫn</w:t>
            </w:r>
          </w:p>
        </w:tc>
        <w:tc>
          <w:tcPr>
            <w:tcW w:type="dxa" w:w="1361"/>
            <w:shd w:val="clear" w:color="auto" w:fill="D9E2F3"/>
          </w:tcPr>
          <w:p>
            <w:pPr>
              <w:keepNext/>
              <w:spacing w:line="240" w:lineRule="auto" w:after="0"/>
              <w:jc w:val="center"/>
            </w:pPr>
            <w:r>
              <w:rPr>
                <w:b/>
                <w:sz w:val="22"/>
              </w:rPr>
              <w:t>Tỷ lệ</w:t>
            </w:r>
          </w:p>
        </w:tc>
        <w:tc>
          <w:tcPr>
            <w:tcW w:type="dxa" w:w="2608"/>
            <w:shd w:val="clear" w:color="auto" w:fill="D9E2F3"/>
          </w:tcPr>
          <w:p>
            <w:pPr>
              <w:keepNext/>
              <w:spacing w:line="240" w:lineRule="auto" w:after="0"/>
              <w:jc w:val="center"/>
            </w:pPr>
            <w:r>
              <w:rPr>
                <w:b/>
                <w:sz w:val="22"/>
              </w:rPr>
              <w:t>Title thay mặc định endpoint</w:t>
            </w:r>
          </w:p>
        </w:tc>
      </w:tr>
      <w:tr>
        <w:trPr>
          <w:cantSplit/>
        </w:trPr>
        <w:tc>
          <w:tcPr>
            <w:tcW w:type="dxa" w:w="1928"/>
          </w:tcPr>
          <w:p>
            <w:pPr>
              <w:keepNext/>
              <w:spacing w:line="240" w:lineRule="auto" w:after="0"/>
              <w:jc w:val="left"/>
            </w:pPr>
            <w:r>
              <w:rPr>
                <w:b w:val="0"/>
                <w:sz w:val="22"/>
              </w:rPr>
              <w:t>guland</w:t>
            </w:r>
          </w:p>
        </w:tc>
        <w:tc>
          <w:tcPr>
            <w:tcW w:type="dxa" w:w="1587"/>
          </w:tcPr>
          <w:p>
            <w:pPr>
              <w:keepNext/>
              <w:spacing w:line="240" w:lineRule="auto" w:after="0"/>
              <w:jc w:val="right"/>
            </w:pPr>
            <w:r>
              <w:rPr>
                <w:b w:val="0"/>
                <w:sz w:val="22"/>
              </w:rPr>
              <w:t>47.387</w:t>
            </w:r>
          </w:p>
        </w:tc>
        <w:tc>
          <w:tcPr>
            <w:tcW w:type="dxa" w:w="1587"/>
          </w:tcPr>
          <w:p>
            <w:pPr>
              <w:keepNext/>
              <w:spacing w:line="240" w:lineRule="auto" w:after="0"/>
              <w:jc w:val="right"/>
            </w:pPr>
            <w:r>
              <w:rPr>
                <w:b w:val="0"/>
                <w:sz w:val="22"/>
              </w:rPr>
              <w:t>1.332</w:t>
            </w:r>
          </w:p>
        </w:tc>
        <w:tc>
          <w:tcPr>
            <w:tcW w:type="dxa" w:w="1361"/>
          </w:tcPr>
          <w:p>
            <w:pPr>
              <w:keepNext/>
              <w:spacing w:line="240" w:lineRule="auto" w:after="0"/>
              <w:jc w:val="right"/>
            </w:pPr>
            <w:r>
              <w:rPr>
                <w:b w:val="0"/>
                <w:sz w:val="22"/>
              </w:rPr>
              <w:t>2,8%</w:t>
            </w:r>
          </w:p>
        </w:tc>
        <w:tc>
          <w:tcPr>
            <w:tcW w:type="dxa" w:w="2608"/>
          </w:tcPr>
          <w:p>
            <w:pPr>
              <w:keepNext/>
              <w:spacing w:line="240" w:lineRule="auto" w:after="0"/>
              <w:jc w:val="right"/>
            </w:pPr>
            <w:r>
              <w:rPr>
                <w:b w:val="0"/>
                <w:sz w:val="22"/>
              </w:rPr>
              <w:t>806</w:t>
            </w:r>
          </w:p>
        </w:tc>
      </w:tr>
      <w:tr>
        <w:trPr>
          <w:cantSplit/>
        </w:trPr>
        <w:tc>
          <w:tcPr>
            <w:tcW w:type="dxa" w:w="1928"/>
          </w:tcPr>
          <w:p>
            <w:pPr>
              <w:keepNext/>
              <w:spacing w:line="240" w:lineRule="auto" w:after="0"/>
              <w:jc w:val="left"/>
            </w:pPr>
            <w:r>
              <w:rPr>
                <w:b w:val="0"/>
                <w:sz w:val="22"/>
              </w:rPr>
              <w:t>batdongsan</w:t>
            </w:r>
          </w:p>
        </w:tc>
        <w:tc>
          <w:tcPr>
            <w:tcW w:type="dxa" w:w="1587"/>
          </w:tcPr>
          <w:p>
            <w:pPr>
              <w:keepNext/>
              <w:spacing w:line="240" w:lineRule="auto" w:after="0"/>
              <w:jc w:val="right"/>
            </w:pPr>
            <w:r>
              <w:rPr>
                <w:b w:val="0"/>
                <w:sz w:val="22"/>
              </w:rPr>
              <w:t>28.928</w:t>
            </w:r>
          </w:p>
        </w:tc>
        <w:tc>
          <w:tcPr>
            <w:tcW w:type="dxa" w:w="1587"/>
          </w:tcPr>
          <w:p>
            <w:pPr>
              <w:keepNext/>
              <w:spacing w:line="240" w:lineRule="auto" w:after="0"/>
              <w:jc w:val="right"/>
            </w:pPr>
            <w:r>
              <w:rPr>
                <w:b w:val="0"/>
                <w:sz w:val="22"/>
              </w:rPr>
              <w:t>1.330</w:t>
            </w:r>
          </w:p>
        </w:tc>
        <w:tc>
          <w:tcPr>
            <w:tcW w:type="dxa" w:w="1361"/>
          </w:tcPr>
          <w:p>
            <w:pPr>
              <w:keepNext/>
              <w:spacing w:line="240" w:lineRule="auto" w:after="0"/>
              <w:jc w:val="right"/>
            </w:pPr>
            <w:r>
              <w:rPr>
                <w:b w:val="0"/>
                <w:sz w:val="22"/>
              </w:rPr>
              <w:t>4,6%</w:t>
            </w:r>
          </w:p>
        </w:tc>
        <w:tc>
          <w:tcPr>
            <w:tcW w:type="dxa" w:w="2608"/>
          </w:tcPr>
          <w:p>
            <w:pPr>
              <w:keepNext/>
              <w:spacing w:line="240" w:lineRule="auto" w:after="0"/>
              <w:jc w:val="right"/>
            </w:pPr>
            <w:r>
              <w:rPr>
                <w:b w:val="0"/>
                <w:sz w:val="22"/>
              </w:rPr>
              <w:t>0</w:t>
            </w:r>
          </w:p>
        </w:tc>
      </w:tr>
      <w:tr>
        <w:trPr>
          <w:cantSplit/>
        </w:trPr>
        <w:tc>
          <w:tcPr>
            <w:tcW w:type="dxa" w:w="1928"/>
          </w:tcPr>
          <w:p>
            <w:pPr>
              <w:keepNext/>
              <w:spacing w:line="240" w:lineRule="auto" w:after="0"/>
              <w:jc w:val="left"/>
            </w:pPr>
            <w:r>
              <w:rPr>
                <w:b w:val="0"/>
                <w:sz w:val="22"/>
              </w:rPr>
              <w:t>mogi</w:t>
            </w:r>
          </w:p>
        </w:tc>
        <w:tc>
          <w:tcPr>
            <w:tcW w:type="dxa" w:w="1587"/>
          </w:tcPr>
          <w:p>
            <w:pPr>
              <w:keepNext/>
              <w:spacing w:line="240" w:lineRule="auto" w:after="0"/>
              <w:jc w:val="right"/>
            </w:pPr>
            <w:r>
              <w:rPr>
                <w:b w:val="0"/>
                <w:sz w:val="22"/>
              </w:rPr>
              <w:t>19.075</w:t>
            </w:r>
          </w:p>
        </w:tc>
        <w:tc>
          <w:tcPr>
            <w:tcW w:type="dxa" w:w="1587"/>
          </w:tcPr>
          <w:p>
            <w:pPr>
              <w:keepNext/>
              <w:spacing w:line="240" w:lineRule="auto" w:after="0"/>
              <w:jc w:val="right"/>
            </w:pPr>
            <w:r>
              <w:rPr>
                <w:b w:val="0"/>
                <w:sz w:val="22"/>
              </w:rPr>
              <w:t>540</w:t>
            </w:r>
          </w:p>
        </w:tc>
        <w:tc>
          <w:tcPr>
            <w:tcW w:type="dxa" w:w="1361"/>
          </w:tcPr>
          <w:p>
            <w:pPr>
              <w:keepNext/>
              <w:spacing w:line="240" w:lineRule="auto" w:after="0"/>
              <w:jc w:val="right"/>
            </w:pPr>
            <w:r>
              <w:rPr>
                <w:b w:val="0"/>
                <w:sz w:val="22"/>
              </w:rPr>
              <w:t>2,8%</w:t>
            </w:r>
          </w:p>
        </w:tc>
        <w:tc>
          <w:tcPr>
            <w:tcW w:type="dxa" w:w="2608"/>
          </w:tcPr>
          <w:p>
            <w:pPr>
              <w:keepNext/>
              <w:spacing w:line="240" w:lineRule="auto" w:after="0"/>
              <w:jc w:val="right"/>
            </w:pPr>
            <w:r>
              <w:rPr>
                <w:b w:val="0"/>
                <w:sz w:val="22"/>
              </w:rPr>
              <w:t>0</w:t>
            </w:r>
          </w:p>
        </w:tc>
      </w:tr>
      <w:tr>
        <w:trPr>
          <w:cantSplit/>
        </w:trPr>
        <w:tc>
          <w:tcPr>
            <w:tcW w:type="dxa" w:w="1928"/>
          </w:tcPr>
          <w:p>
            <w:pPr>
              <w:keepNext/>
              <w:spacing w:line="240" w:lineRule="auto" w:after="0"/>
              <w:jc w:val="left"/>
            </w:pPr>
            <w:r>
              <w:rPr>
                <w:b w:val="0"/>
                <w:sz w:val="22"/>
              </w:rPr>
              <w:t>nhadatvui</w:t>
            </w:r>
          </w:p>
        </w:tc>
        <w:tc>
          <w:tcPr>
            <w:tcW w:type="dxa" w:w="1587"/>
          </w:tcPr>
          <w:p>
            <w:pPr>
              <w:keepNext/>
              <w:spacing w:line="240" w:lineRule="auto" w:after="0"/>
              <w:jc w:val="right"/>
            </w:pPr>
            <w:r>
              <w:rPr>
                <w:b w:val="0"/>
                <w:sz w:val="22"/>
              </w:rPr>
              <w:t>17.336</w:t>
            </w:r>
          </w:p>
        </w:tc>
        <w:tc>
          <w:tcPr>
            <w:tcW w:type="dxa" w:w="1587"/>
          </w:tcPr>
          <w:p>
            <w:pPr>
              <w:keepNext/>
              <w:spacing w:line="240" w:lineRule="auto" w:after="0"/>
              <w:jc w:val="right"/>
            </w:pPr>
            <w:r>
              <w:rPr>
                <w:b w:val="0"/>
                <w:sz w:val="22"/>
              </w:rPr>
              <w:t>588</w:t>
            </w:r>
          </w:p>
        </w:tc>
        <w:tc>
          <w:tcPr>
            <w:tcW w:type="dxa" w:w="1361"/>
          </w:tcPr>
          <w:p>
            <w:pPr>
              <w:keepNext/>
              <w:spacing w:line="240" w:lineRule="auto" w:after="0"/>
              <w:jc w:val="right"/>
            </w:pPr>
            <w:r>
              <w:rPr>
                <w:b w:val="0"/>
                <w:sz w:val="22"/>
              </w:rPr>
              <w:t>3,4%</w:t>
            </w:r>
          </w:p>
        </w:tc>
        <w:tc>
          <w:tcPr>
            <w:tcW w:type="dxa" w:w="2608"/>
          </w:tcPr>
          <w:p>
            <w:pPr>
              <w:keepNext/>
              <w:spacing w:line="240" w:lineRule="auto" w:after="0"/>
              <w:jc w:val="right"/>
            </w:pPr>
            <w:r>
              <w:rPr>
                <w:b w:val="0"/>
                <w:sz w:val="22"/>
              </w:rPr>
              <w:t>0</w:t>
            </w:r>
          </w:p>
        </w:tc>
      </w:tr>
      <w:tr>
        <w:trPr>
          <w:cantSplit/>
        </w:trPr>
        <w:tc>
          <w:tcPr>
            <w:tcW w:type="dxa" w:w="1928"/>
          </w:tcPr>
          <w:p>
            <w:pPr>
              <w:keepNext/>
              <w:spacing w:line="240" w:lineRule="auto" w:after="0"/>
              <w:jc w:val="left"/>
            </w:pPr>
            <w:r>
              <w:rPr>
                <w:b w:val="0"/>
                <w:sz w:val="22"/>
              </w:rPr>
              <w:t>chotot</w:t>
            </w:r>
          </w:p>
        </w:tc>
        <w:tc>
          <w:tcPr>
            <w:tcW w:type="dxa" w:w="1587"/>
          </w:tcPr>
          <w:p>
            <w:pPr>
              <w:keepNext/>
              <w:spacing w:line="240" w:lineRule="auto" w:after="0"/>
              <w:jc w:val="right"/>
            </w:pPr>
            <w:r>
              <w:rPr>
                <w:b w:val="0"/>
                <w:sz w:val="22"/>
              </w:rPr>
              <w:t>8.152</w:t>
            </w:r>
          </w:p>
        </w:tc>
        <w:tc>
          <w:tcPr>
            <w:tcW w:type="dxa" w:w="1587"/>
          </w:tcPr>
          <w:p>
            <w:pPr>
              <w:keepNext/>
              <w:spacing w:line="240" w:lineRule="auto" w:after="0"/>
              <w:jc w:val="right"/>
            </w:pPr>
            <w:r>
              <w:rPr>
                <w:b w:val="0"/>
                <w:sz w:val="22"/>
              </w:rPr>
              <w:t>476</w:t>
            </w:r>
          </w:p>
        </w:tc>
        <w:tc>
          <w:tcPr>
            <w:tcW w:type="dxa" w:w="1361"/>
          </w:tcPr>
          <w:p>
            <w:pPr>
              <w:keepNext/>
              <w:spacing w:line="240" w:lineRule="auto" w:after="0"/>
              <w:jc w:val="right"/>
            </w:pPr>
            <w:r>
              <w:rPr>
                <w:b w:val="0"/>
                <w:sz w:val="22"/>
              </w:rPr>
              <w:t>5,8%</w:t>
            </w:r>
          </w:p>
        </w:tc>
        <w:tc>
          <w:tcPr>
            <w:tcW w:type="dxa" w:w="2608"/>
          </w:tcPr>
          <w:p>
            <w:pPr>
              <w:keepNext/>
              <w:spacing w:line="240" w:lineRule="auto" w:after="0"/>
              <w:jc w:val="right"/>
            </w:pPr>
            <w:r>
              <w:rPr>
                <w:b w:val="0"/>
                <w:sz w:val="22"/>
              </w:rPr>
              <w:t>0</w:t>
            </w:r>
          </w:p>
        </w:tc>
      </w:tr>
      <w:tr>
        <w:trPr>
          <w:cantSplit/>
        </w:trPr>
        <w:tc>
          <w:tcPr>
            <w:tcW w:type="dxa" w:w="1928"/>
          </w:tcPr>
          <w:p>
            <w:pPr>
              <w:keepNext/>
              <w:spacing w:line="240" w:lineRule="auto" w:after="0"/>
              <w:jc w:val="left"/>
            </w:pPr>
            <w:r>
              <w:rPr>
                <w:b w:val="0"/>
                <w:sz w:val="22"/>
              </w:rPr>
              <w:t>alonhadat</w:t>
            </w:r>
          </w:p>
        </w:tc>
        <w:tc>
          <w:tcPr>
            <w:tcW w:type="dxa" w:w="1587"/>
          </w:tcPr>
          <w:p>
            <w:pPr>
              <w:keepNext/>
              <w:spacing w:line="240" w:lineRule="auto" w:after="0"/>
              <w:jc w:val="right"/>
            </w:pPr>
            <w:r>
              <w:rPr>
                <w:b w:val="0"/>
                <w:sz w:val="22"/>
              </w:rPr>
              <w:t>1.278</w:t>
            </w:r>
          </w:p>
        </w:tc>
        <w:tc>
          <w:tcPr>
            <w:tcW w:type="dxa" w:w="1587"/>
          </w:tcPr>
          <w:p>
            <w:pPr>
              <w:keepNext/>
              <w:spacing w:line="240" w:lineRule="auto" w:after="0"/>
              <w:jc w:val="right"/>
            </w:pPr>
            <w:r>
              <w:rPr>
                <w:b w:val="0"/>
                <w:sz w:val="22"/>
              </w:rPr>
              <w:t>232</w:t>
            </w:r>
          </w:p>
        </w:tc>
        <w:tc>
          <w:tcPr>
            <w:tcW w:type="dxa" w:w="1361"/>
          </w:tcPr>
          <w:p>
            <w:pPr>
              <w:keepNext/>
              <w:spacing w:line="240" w:lineRule="auto" w:after="0"/>
              <w:jc w:val="right"/>
            </w:pPr>
            <w:r>
              <w:rPr>
                <w:b w:val="0"/>
                <w:sz w:val="22"/>
              </w:rPr>
              <w:t>18,2%</w:t>
            </w:r>
          </w:p>
        </w:tc>
        <w:tc>
          <w:tcPr>
            <w:tcW w:type="dxa" w:w="2608"/>
          </w:tcPr>
          <w:p>
            <w:pPr>
              <w:keepNext/>
              <w:spacing w:line="240" w:lineRule="auto" w:after="0"/>
              <w:jc w:val="right"/>
            </w:pPr>
            <w:r>
              <w:rPr>
                <w:b w:val="0"/>
                <w:sz w:val="22"/>
              </w:rPr>
              <w:t>0</w:t>
            </w:r>
          </w:p>
        </w:tc>
      </w:tr>
      <w:tr>
        <w:trPr>
          <w:cantSplit/>
        </w:trPr>
        <w:tc>
          <w:tcPr>
            <w:tcW w:type="dxa" w:w="1928"/>
          </w:tcPr>
          <w:p>
            <w:pPr>
              <w:keepNext/>
              <w:spacing w:line="240" w:lineRule="auto" w:after="0"/>
              <w:jc w:val="left"/>
            </w:pPr>
            <w:r>
              <w:rPr>
                <w:b w:val="0"/>
                <w:sz w:val="22"/>
              </w:rPr>
              <w:t>luachonnhadat</w:t>
            </w:r>
          </w:p>
        </w:tc>
        <w:tc>
          <w:tcPr>
            <w:tcW w:type="dxa" w:w="1587"/>
          </w:tcPr>
          <w:p>
            <w:pPr>
              <w:keepNext/>
              <w:spacing w:line="240" w:lineRule="auto" w:after="0"/>
              <w:jc w:val="right"/>
            </w:pPr>
            <w:r>
              <w:rPr>
                <w:b w:val="0"/>
                <w:sz w:val="22"/>
              </w:rPr>
              <w:t>883</w:t>
            </w:r>
          </w:p>
        </w:tc>
        <w:tc>
          <w:tcPr>
            <w:tcW w:type="dxa" w:w="1587"/>
          </w:tcPr>
          <w:p>
            <w:pPr>
              <w:keepNext/>
              <w:spacing w:line="240" w:lineRule="auto" w:after="0"/>
              <w:jc w:val="right"/>
            </w:pPr>
            <w:r>
              <w:rPr>
                <w:b w:val="0"/>
                <w:sz w:val="22"/>
              </w:rPr>
              <w:t>10</w:t>
            </w:r>
          </w:p>
        </w:tc>
        <w:tc>
          <w:tcPr>
            <w:tcW w:type="dxa" w:w="1361"/>
          </w:tcPr>
          <w:p>
            <w:pPr>
              <w:keepNext/>
              <w:spacing w:line="240" w:lineRule="auto" w:after="0"/>
              <w:jc w:val="right"/>
            </w:pPr>
            <w:r>
              <w:rPr>
                <w:b w:val="0"/>
                <w:sz w:val="22"/>
              </w:rPr>
              <w:t>1,1%</w:t>
            </w:r>
          </w:p>
        </w:tc>
        <w:tc>
          <w:tcPr>
            <w:tcW w:type="dxa" w:w="2608"/>
          </w:tcPr>
          <w:p>
            <w:pPr>
              <w:keepNext/>
              <w:spacing w:line="240" w:lineRule="auto" w:after="0"/>
              <w:jc w:val="right"/>
            </w:pPr>
            <w:r>
              <w:rPr>
                <w:b w:val="0"/>
                <w:sz w:val="22"/>
              </w:rPr>
              <w:t>0</w:t>
            </w:r>
          </w:p>
        </w:tc>
      </w:tr>
      <w:tr>
        <w:trPr>
          <w:cantSplit/>
        </w:trPr>
        <w:tc>
          <w:tcPr>
            <w:tcW w:type="dxa" w:w="1928"/>
          </w:tcPr>
          <w:p>
            <w:pPr>
              <w:keepNext/>
              <w:spacing w:line="240" w:lineRule="auto" w:after="0"/>
              <w:jc w:val="left"/>
            </w:pPr>
            <w:r>
              <w:rPr>
                <w:b w:val="0"/>
                <w:sz w:val="22"/>
              </w:rPr>
              <w:t>homedy</w:t>
            </w:r>
          </w:p>
        </w:tc>
        <w:tc>
          <w:tcPr>
            <w:tcW w:type="dxa" w:w="1587"/>
          </w:tcPr>
          <w:p>
            <w:pPr>
              <w:keepNext/>
              <w:spacing w:line="240" w:lineRule="auto" w:after="0"/>
              <w:jc w:val="right"/>
            </w:pPr>
            <w:r>
              <w:rPr>
                <w:b w:val="0"/>
                <w:sz w:val="22"/>
              </w:rPr>
              <w:t>566</w:t>
            </w:r>
          </w:p>
        </w:tc>
        <w:tc>
          <w:tcPr>
            <w:tcW w:type="dxa" w:w="1587"/>
          </w:tcPr>
          <w:p>
            <w:pPr>
              <w:keepNext/>
              <w:spacing w:line="240" w:lineRule="auto" w:after="0"/>
              <w:jc w:val="right"/>
            </w:pPr>
            <w:r>
              <w:rPr>
                <w:b w:val="0"/>
                <w:sz w:val="22"/>
              </w:rPr>
              <w:t>20</w:t>
            </w:r>
          </w:p>
        </w:tc>
        <w:tc>
          <w:tcPr>
            <w:tcW w:type="dxa" w:w="1361"/>
          </w:tcPr>
          <w:p>
            <w:pPr>
              <w:keepNext/>
              <w:spacing w:line="240" w:lineRule="auto" w:after="0"/>
              <w:jc w:val="right"/>
            </w:pPr>
            <w:r>
              <w:rPr>
                <w:b w:val="0"/>
                <w:sz w:val="22"/>
              </w:rPr>
              <w:t>3,5%</w:t>
            </w:r>
          </w:p>
        </w:tc>
        <w:tc>
          <w:tcPr>
            <w:tcW w:type="dxa" w:w="2608"/>
          </w:tcPr>
          <w:p>
            <w:pPr>
              <w:keepNext/>
              <w:spacing w:line="240" w:lineRule="auto" w:after="0"/>
              <w:jc w:val="right"/>
            </w:pPr>
            <w:r>
              <w:rPr>
                <w:b w:val="0"/>
                <w:sz w:val="22"/>
              </w:rPr>
              <w:t>0</w:t>
            </w:r>
          </w:p>
        </w:tc>
      </w:tr>
      <w:tr>
        <w:trPr>
          <w:cantSplit/>
        </w:trPr>
        <w:tc>
          <w:tcPr>
            <w:tcW w:type="dxa" w:w="1928"/>
          </w:tcPr>
          <w:p>
            <w:pPr>
              <w:spacing w:line="240" w:lineRule="auto" w:after="0"/>
              <w:jc w:val="left"/>
            </w:pPr>
            <w:r>
              <w:rPr>
                <w:b w:val="0"/>
                <w:sz w:val="22"/>
              </w:rPr>
              <w:t>muaban</w:t>
            </w:r>
          </w:p>
        </w:tc>
        <w:tc>
          <w:tcPr>
            <w:tcW w:type="dxa" w:w="1587"/>
          </w:tcPr>
          <w:p>
            <w:pPr>
              <w:spacing w:line="240" w:lineRule="auto" w:after="0"/>
              <w:jc w:val="right"/>
            </w:pPr>
            <w:r>
              <w:rPr>
                <w:b w:val="0"/>
                <w:sz w:val="22"/>
              </w:rPr>
              <w:t>363</w:t>
            </w:r>
          </w:p>
        </w:tc>
        <w:tc>
          <w:tcPr>
            <w:tcW w:type="dxa" w:w="1587"/>
          </w:tcPr>
          <w:p>
            <w:pPr>
              <w:spacing w:line="240" w:lineRule="auto" w:after="0"/>
              <w:jc w:val="right"/>
            </w:pPr>
            <w:r>
              <w:rPr>
                <w:b w:val="0"/>
                <w:sz w:val="22"/>
              </w:rPr>
              <w:t>93</w:t>
            </w:r>
          </w:p>
        </w:tc>
        <w:tc>
          <w:tcPr>
            <w:tcW w:type="dxa" w:w="1361"/>
          </w:tcPr>
          <w:p>
            <w:pPr>
              <w:spacing w:line="240" w:lineRule="auto" w:after="0"/>
              <w:jc w:val="right"/>
            </w:pPr>
            <w:r>
              <w:rPr>
                <w:b w:val="0"/>
                <w:sz w:val="22"/>
              </w:rPr>
              <w:t>25,6%</w:t>
            </w:r>
          </w:p>
        </w:tc>
        <w:tc>
          <w:tcPr>
            <w:tcW w:type="dxa" w:w="2608"/>
          </w:tcPr>
          <w:p>
            <w:pPr>
              <w:spacing w:line="240" w:lineRule="auto" w:after="0"/>
              <w:jc w:val="right"/>
            </w:pPr>
            <w:r>
              <w:rPr>
                <w:b w:val="0"/>
                <w:sz w:val="22"/>
              </w:rPr>
              <w:t>0</w:t>
            </w:r>
          </w:p>
        </w:tc>
      </w:tr>
    </w:tbl>
    <w:p>
      <w:pPr>
        <w:spacing w:after="0"/>
      </w:pPr>
    </w:p>
    <w:p>
      <w:pPr>
        <w:jc w:val="both"/>
      </w:pPr>
      <w:r>
        <w:rPr/>
        <w:t>4.621 tin có nhãn nguồn mâu thuẫn với tín hiệu mạnh trong title. Các tin này giữ nhãn nguồn và được gắn cờ để kiểm tra; báo cáo không tự kết luận bên nào đúng. Một số ví dụ:</w:t>
      </w:r>
    </w:p>
    <w:p>
      <w:pPr>
        <w:pStyle w:val="Caption"/>
        <w:keepNext/>
      </w:pPr>
      <w:r>
        <w:t>Bảng 2.4. Ví dụ mâu thuẫn giữa nhãn nguồn và title</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134"/>
            <w:shd w:val="clear" w:color="auto" w:fill="D9E2F3"/>
          </w:tcPr>
          <w:p>
            <w:pPr>
              <w:keepNext/>
              <w:spacing w:line="240" w:lineRule="auto" w:after="0"/>
              <w:jc w:val="center"/>
            </w:pPr>
            <w:r>
              <w:rPr>
                <w:b/>
                <w:sz w:val="18"/>
              </w:rPr>
              <w:t>Nguồn</w:t>
            </w:r>
          </w:p>
        </w:tc>
        <w:tc>
          <w:tcPr>
            <w:tcW w:type="dxa" w:w="1587"/>
            <w:shd w:val="clear" w:color="auto" w:fill="D9E2F3"/>
          </w:tcPr>
          <w:p>
            <w:pPr>
              <w:keepNext/>
              <w:spacing w:line="240" w:lineRule="auto" w:after="0"/>
              <w:jc w:val="center"/>
            </w:pPr>
            <w:r>
              <w:rPr>
                <w:b/>
                <w:sz w:val="18"/>
              </w:rPr>
              <w:t>Nhãn nguồn</w:t>
            </w:r>
          </w:p>
        </w:tc>
        <w:tc>
          <w:tcPr>
            <w:tcW w:type="dxa" w:w="1247"/>
            <w:shd w:val="clear" w:color="auto" w:fill="D9E2F3"/>
          </w:tcPr>
          <w:p>
            <w:pPr>
              <w:keepNext/>
              <w:spacing w:line="240" w:lineRule="auto" w:after="0"/>
              <w:jc w:val="center"/>
            </w:pPr>
            <w:r>
              <w:rPr>
                <w:b/>
                <w:sz w:val="18"/>
              </w:rPr>
              <w:t>model_category</w:t>
            </w:r>
          </w:p>
        </w:tc>
        <w:tc>
          <w:tcPr>
            <w:tcW w:type="dxa" w:w="1134"/>
            <w:shd w:val="clear" w:color="auto" w:fill="D9E2F3"/>
          </w:tcPr>
          <w:p>
            <w:pPr>
              <w:keepNext/>
              <w:spacing w:line="240" w:lineRule="auto" w:after="0"/>
              <w:jc w:val="center"/>
            </w:pPr>
            <w:r>
              <w:rPr>
                <w:b/>
                <w:sz w:val="18"/>
              </w:rPr>
              <w:t>Title gợi ý</w:t>
            </w:r>
          </w:p>
        </w:tc>
        <w:tc>
          <w:tcPr>
            <w:tcW w:type="dxa" w:w="3969"/>
            <w:shd w:val="clear" w:color="auto" w:fill="D9E2F3"/>
          </w:tcPr>
          <w:p>
            <w:pPr>
              <w:keepNext/>
              <w:spacing w:line="240" w:lineRule="auto" w:after="0"/>
              <w:jc w:val="center"/>
            </w:pPr>
            <w:r>
              <w:rPr>
                <w:b/>
                <w:sz w:val="18"/>
              </w:rPr>
              <w:t>Title</w:t>
            </w:r>
          </w:p>
        </w:tc>
      </w:tr>
      <w:tr>
        <w:trPr>
          <w:cantSplit/>
        </w:trPr>
        <w:tc>
          <w:tcPr>
            <w:tcW w:type="dxa" w:w="1134"/>
          </w:tcPr>
          <w:p>
            <w:pPr>
              <w:keepNext/>
              <w:spacing w:line="240" w:lineRule="auto" w:after="0"/>
              <w:jc w:val="left"/>
            </w:pPr>
            <w:r>
              <w:rPr>
                <w:b w:val="0"/>
                <w:sz w:val="18"/>
              </w:rPr>
              <w:t>guland</w:t>
            </w:r>
          </w:p>
        </w:tc>
        <w:tc>
          <w:tcPr>
            <w:tcW w:type="dxa" w:w="1587"/>
          </w:tcPr>
          <w:p>
            <w:pPr>
              <w:keepNext/>
              <w:spacing w:line="240" w:lineRule="auto" w:after="0"/>
              <w:jc w:val="left"/>
            </w:pPr>
            <w:r>
              <w:rPr>
                <w:b w:val="0"/>
                <w:sz w:val="18"/>
              </w:rPr>
              <w:t>Nhà ở</w:t>
            </w:r>
          </w:p>
        </w:tc>
        <w:tc>
          <w:tcPr>
            <w:tcW w:type="dxa" w:w="1247"/>
          </w:tcPr>
          <w:p>
            <w:pPr>
              <w:keepNext/>
              <w:spacing w:line="240" w:lineRule="auto" w:after="0"/>
              <w:jc w:val="left"/>
            </w:pPr>
            <w:r>
              <w:rPr>
                <w:b w:val="0"/>
                <w:sz w:val="18"/>
              </w:rPr>
              <w:t>dat</w:t>
            </w:r>
          </w:p>
        </w:tc>
        <w:tc>
          <w:tcPr>
            <w:tcW w:type="dxa" w:w="1134"/>
          </w:tcPr>
          <w:p>
            <w:pPr>
              <w:keepNext/>
              <w:spacing w:line="240" w:lineRule="auto" w:after="0"/>
              <w:jc w:val="left"/>
            </w:pPr>
            <w:r>
              <w:rPr>
                <w:b w:val="0"/>
                <w:sz w:val="18"/>
              </w:rPr>
              <w:t>dat</w:t>
            </w:r>
          </w:p>
        </w:tc>
        <w:tc>
          <w:tcPr>
            <w:tcW w:type="dxa" w:w="3969"/>
          </w:tcPr>
          <w:p>
            <w:pPr>
              <w:keepNext/>
              <w:spacing w:line="240" w:lineRule="auto" w:after="0"/>
              <w:jc w:val="left"/>
            </w:pPr>
            <w:r>
              <w:rPr>
                <w:b w:val="0"/>
                <w:sz w:val="18"/>
              </w:rPr>
              <w:t>BÁN ĐẤT AN DƯƠNG VƯƠNG – TÂY HỒ – LÔ GÓC - OTO VÀO – SÁT CIPUTRA – 89M – 13.2 TỶ</w:t>
            </w:r>
          </w:p>
        </w:tc>
      </w:tr>
      <w:tr>
        <w:trPr>
          <w:cantSplit/>
        </w:trPr>
        <w:tc>
          <w:tcPr>
            <w:tcW w:type="dxa" w:w="1134"/>
          </w:tcPr>
          <w:p>
            <w:pPr>
              <w:keepNext/>
              <w:spacing w:line="240" w:lineRule="auto" w:after="0"/>
              <w:jc w:val="left"/>
            </w:pPr>
            <w:r>
              <w:rPr>
                <w:b w:val="0"/>
                <w:sz w:val="18"/>
              </w:rPr>
              <w:t>nhadatvui</w:t>
            </w:r>
          </w:p>
        </w:tc>
        <w:tc>
          <w:tcPr>
            <w:tcW w:type="dxa" w:w="1587"/>
          </w:tcPr>
          <w:p>
            <w:pPr>
              <w:keepNext/>
              <w:spacing w:line="240" w:lineRule="auto" w:after="0"/>
              <w:jc w:val="left"/>
            </w:pPr>
            <w:r>
              <w:rPr>
                <w:b w:val="0"/>
                <w:sz w:val="18"/>
              </w:rPr>
              <w:t>Căn hộ chung cư</w:t>
            </w:r>
          </w:p>
        </w:tc>
        <w:tc>
          <w:tcPr>
            <w:tcW w:type="dxa" w:w="1247"/>
          </w:tcPr>
          <w:p>
            <w:pPr>
              <w:keepNext/>
              <w:spacing w:line="240" w:lineRule="auto" w:after="0"/>
              <w:jc w:val="left"/>
            </w:pPr>
            <w:r>
              <w:rPr>
                <w:b w:val="0"/>
                <w:sz w:val="18"/>
              </w:rPr>
              <w:t>can_ho</w:t>
            </w:r>
          </w:p>
        </w:tc>
        <w:tc>
          <w:tcPr>
            <w:tcW w:type="dxa" w:w="1134"/>
          </w:tcPr>
          <w:p>
            <w:pPr>
              <w:keepNext/>
              <w:spacing w:line="240" w:lineRule="auto" w:after="0"/>
              <w:jc w:val="left"/>
            </w:pPr>
            <w:r>
              <w:rPr>
                <w:b w:val="0"/>
                <w:sz w:val="18"/>
              </w:rPr>
              <w:t>nha_pho</w:t>
            </w:r>
          </w:p>
        </w:tc>
        <w:tc>
          <w:tcPr>
            <w:tcW w:type="dxa" w:w="3969"/>
          </w:tcPr>
          <w:p>
            <w:pPr>
              <w:keepNext/>
              <w:spacing w:line="240" w:lineRule="auto" w:after="0"/>
              <w:jc w:val="left"/>
            </w:pPr>
            <w:r>
              <w:rPr>
                <w:b w:val="0"/>
                <w:sz w:val="18"/>
              </w:rPr>
              <w:t>CHUYỂN NHÀ – BÁN NHANH CHCC SAIGON MIA DT 65m2 2PN 2WC GIÁ 2 TỶ 450 TL</w:t>
            </w:r>
          </w:p>
        </w:tc>
      </w:tr>
      <w:tr>
        <w:trPr>
          <w:cantSplit/>
        </w:trPr>
        <w:tc>
          <w:tcPr>
            <w:tcW w:type="dxa" w:w="1134"/>
          </w:tcPr>
          <w:p>
            <w:pPr>
              <w:keepNext/>
              <w:spacing w:line="240" w:lineRule="auto" w:after="0"/>
              <w:jc w:val="left"/>
            </w:pPr>
            <w:r>
              <w:rPr>
                <w:b w:val="0"/>
                <w:sz w:val="18"/>
              </w:rPr>
              <w:t>batdongsan</w:t>
            </w:r>
          </w:p>
        </w:tc>
        <w:tc>
          <w:tcPr>
            <w:tcW w:type="dxa" w:w="1587"/>
          </w:tcPr>
          <w:p>
            <w:pPr>
              <w:keepNext/>
              <w:spacing w:line="240" w:lineRule="auto" w:after="0"/>
              <w:jc w:val="left"/>
            </w:pPr>
            <w:r>
              <w:rPr>
                <w:b w:val="0"/>
                <w:sz w:val="18"/>
              </w:rPr>
              <w:t>Căn hộ chung cư</w:t>
            </w:r>
          </w:p>
        </w:tc>
        <w:tc>
          <w:tcPr>
            <w:tcW w:type="dxa" w:w="1247"/>
          </w:tcPr>
          <w:p>
            <w:pPr>
              <w:keepNext/>
              <w:spacing w:line="240" w:lineRule="auto" w:after="0"/>
              <w:jc w:val="left"/>
            </w:pPr>
            <w:r>
              <w:rPr>
                <w:b w:val="0"/>
                <w:sz w:val="18"/>
              </w:rPr>
              <w:t>can_ho</w:t>
            </w:r>
          </w:p>
        </w:tc>
        <w:tc>
          <w:tcPr>
            <w:tcW w:type="dxa" w:w="1134"/>
          </w:tcPr>
          <w:p>
            <w:pPr>
              <w:keepNext/>
              <w:spacing w:line="240" w:lineRule="auto" w:after="0"/>
              <w:jc w:val="left"/>
            </w:pPr>
            <w:r>
              <w:rPr>
                <w:b w:val="0"/>
                <w:sz w:val="18"/>
              </w:rPr>
              <w:t>nha_pho</w:t>
            </w:r>
          </w:p>
        </w:tc>
        <w:tc>
          <w:tcPr>
            <w:tcW w:type="dxa" w:w="3969"/>
          </w:tcPr>
          <w:p>
            <w:pPr>
              <w:keepNext/>
              <w:spacing w:line="240" w:lineRule="auto" w:after="0"/>
              <w:jc w:val="left"/>
            </w:pPr>
            <w:r>
              <w:rPr>
                <w:b w:val="0"/>
                <w:sz w:val="18"/>
              </w:rPr>
              <w:t>Tôi chính chủ cần bán nhà tại Mipec Rubik, 2PN 2WC, 77m2, giá: 7.3 tỷ, LH 0944 6</w:t>
            </w:r>
          </w:p>
        </w:tc>
      </w:tr>
      <w:tr>
        <w:trPr>
          <w:cantSplit/>
        </w:trPr>
        <w:tc>
          <w:tcPr>
            <w:tcW w:type="dxa" w:w="1134"/>
          </w:tcPr>
          <w:p>
            <w:pPr>
              <w:keepNext/>
              <w:spacing w:line="240" w:lineRule="auto" w:after="0"/>
              <w:jc w:val="left"/>
            </w:pPr>
            <w:r>
              <w:rPr>
                <w:b w:val="0"/>
                <w:sz w:val="18"/>
              </w:rPr>
              <w:t>chotot</w:t>
            </w:r>
          </w:p>
        </w:tc>
        <w:tc>
          <w:tcPr>
            <w:tcW w:type="dxa" w:w="1587"/>
          </w:tcPr>
          <w:p>
            <w:pPr>
              <w:keepNext/>
              <w:spacing w:line="240" w:lineRule="auto" w:after="0"/>
              <w:jc w:val="left"/>
            </w:pPr>
            <w:r>
              <w:rPr>
                <w:b w:val="0"/>
                <w:sz w:val="18"/>
              </w:rPr>
              <w:t>Đất</w:t>
            </w:r>
          </w:p>
        </w:tc>
        <w:tc>
          <w:tcPr>
            <w:tcW w:type="dxa" w:w="1247"/>
          </w:tcPr>
          <w:p>
            <w:pPr>
              <w:keepNext/>
              <w:spacing w:line="240" w:lineRule="auto" w:after="0"/>
              <w:jc w:val="left"/>
            </w:pPr>
            <w:r>
              <w:rPr>
                <w:b w:val="0"/>
                <w:sz w:val="18"/>
              </w:rPr>
              <w:t>dat</w:t>
            </w:r>
          </w:p>
        </w:tc>
        <w:tc>
          <w:tcPr>
            <w:tcW w:type="dxa" w:w="1134"/>
          </w:tcPr>
          <w:p>
            <w:pPr>
              <w:keepNext/>
              <w:spacing w:line="240" w:lineRule="auto" w:after="0"/>
              <w:jc w:val="left"/>
            </w:pPr>
            <w:r>
              <w:rPr>
                <w:b w:val="0"/>
                <w:sz w:val="18"/>
              </w:rPr>
              <w:t>phong_tro_khac</w:t>
            </w:r>
          </w:p>
        </w:tc>
        <w:tc>
          <w:tcPr>
            <w:tcW w:type="dxa" w:w="3969"/>
          </w:tcPr>
          <w:p>
            <w:pPr>
              <w:keepNext/>
              <w:spacing w:line="240" w:lineRule="auto" w:after="0"/>
              <w:jc w:val="left"/>
            </w:pPr>
            <w:r>
              <w:rPr>
                <w:b w:val="0"/>
                <w:sz w:val="18"/>
              </w:rPr>
              <w:t>Nhà vườn Hưng Long BC,T phcm, có sẵn nhà, vườn cây ăn trái, nghĩ dưỡng</w:t>
            </w:r>
          </w:p>
        </w:tc>
      </w:tr>
      <w:tr>
        <w:trPr>
          <w:cantSplit/>
        </w:trPr>
        <w:tc>
          <w:tcPr>
            <w:tcW w:type="dxa" w:w="1134"/>
          </w:tcPr>
          <w:p>
            <w:pPr>
              <w:keepNext/>
              <w:spacing w:line="240" w:lineRule="auto" w:after="0"/>
              <w:jc w:val="left"/>
            </w:pPr>
            <w:r>
              <w:rPr>
                <w:b w:val="0"/>
                <w:sz w:val="18"/>
              </w:rPr>
              <w:t>guland</w:t>
            </w:r>
          </w:p>
        </w:tc>
        <w:tc>
          <w:tcPr>
            <w:tcW w:type="dxa" w:w="1587"/>
          </w:tcPr>
          <w:p>
            <w:pPr>
              <w:keepNext/>
              <w:spacing w:line="240" w:lineRule="auto" w:after="0"/>
              <w:jc w:val="left"/>
            </w:pPr>
            <w:r>
              <w:rPr>
                <w:b w:val="0"/>
                <w:sz w:val="18"/>
              </w:rPr>
              <w:t>Officetel</w:t>
            </w:r>
          </w:p>
        </w:tc>
        <w:tc>
          <w:tcPr>
            <w:tcW w:type="dxa" w:w="1247"/>
          </w:tcPr>
          <w:p>
            <w:pPr>
              <w:keepNext/>
              <w:spacing w:line="240" w:lineRule="auto" w:after="0"/>
              <w:jc w:val="left"/>
            </w:pPr>
            <w:r>
              <w:rPr>
                <w:b w:val="0"/>
                <w:sz w:val="18"/>
              </w:rPr>
              <w:t>can_ho</w:t>
            </w:r>
          </w:p>
        </w:tc>
        <w:tc>
          <w:tcPr>
            <w:tcW w:type="dxa" w:w="1134"/>
          </w:tcPr>
          <w:p>
            <w:pPr>
              <w:keepNext/>
              <w:spacing w:line="240" w:lineRule="auto" w:after="0"/>
              <w:jc w:val="left"/>
            </w:pPr>
            <w:r>
              <w:rPr>
                <w:b w:val="0"/>
                <w:sz w:val="18"/>
              </w:rPr>
              <w:t>nha_pho</w:t>
            </w:r>
          </w:p>
        </w:tc>
        <w:tc>
          <w:tcPr>
            <w:tcW w:type="dxa" w:w="3969"/>
          </w:tcPr>
          <w:p>
            <w:pPr>
              <w:keepNext/>
              <w:spacing w:line="240" w:lineRule="auto" w:after="0"/>
              <w:jc w:val="left"/>
            </w:pPr>
            <w:r>
              <w:rPr>
                <w:b w:val="0"/>
                <w:sz w:val="18"/>
              </w:rPr>
              <w:t>TÒA NHÀ MT HOÀNG DIỆU – PHÚ NHUẬN - ĐẶNG VĂN NGỮ - PHÙ HỢP LÀM CÔNG TY - SPA - T</w:t>
            </w:r>
          </w:p>
        </w:tc>
      </w:tr>
      <w:tr>
        <w:trPr>
          <w:cantSplit/>
        </w:trPr>
        <w:tc>
          <w:tcPr>
            <w:tcW w:type="dxa" w:w="1134"/>
          </w:tcPr>
          <w:p>
            <w:pPr>
              <w:keepNext/>
              <w:spacing w:line="240" w:lineRule="auto" w:after="0"/>
              <w:jc w:val="left"/>
            </w:pPr>
            <w:r>
              <w:rPr>
                <w:b w:val="0"/>
                <w:sz w:val="18"/>
              </w:rPr>
              <w:t>guland</w:t>
            </w:r>
          </w:p>
        </w:tc>
        <w:tc>
          <w:tcPr>
            <w:tcW w:type="dxa" w:w="1587"/>
          </w:tcPr>
          <w:p>
            <w:pPr>
              <w:keepNext/>
              <w:spacing w:line="240" w:lineRule="auto" w:after="0"/>
              <w:jc w:val="left"/>
            </w:pPr>
            <w:r>
              <w:rPr>
                <w:b w:val="0"/>
                <w:sz w:val="18"/>
              </w:rPr>
              <w:t>Nhà ở</w:t>
            </w:r>
          </w:p>
        </w:tc>
        <w:tc>
          <w:tcPr>
            <w:tcW w:type="dxa" w:w="1247"/>
          </w:tcPr>
          <w:p>
            <w:pPr>
              <w:keepNext/>
              <w:spacing w:line="240" w:lineRule="auto" w:after="0"/>
              <w:jc w:val="left"/>
            </w:pPr>
            <w:r>
              <w:rPr>
                <w:b w:val="0"/>
                <w:sz w:val="18"/>
              </w:rPr>
              <w:t>dat</w:t>
            </w:r>
          </w:p>
        </w:tc>
        <w:tc>
          <w:tcPr>
            <w:tcW w:type="dxa" w:w="1134"/>
          </w:tcPr>
          <w:p>
            <w:pPr>
              <w:keepNext/>
              <w:spacing w:line="240" w:lineRule="auto" w:after="0"/>
              <w:jc w:val="left"/>
            </w:pPr>
            <w:r>
              <w:rPr>
                <w:b w:val="0"/>
                <w:sz w:val="18"/>
              </w:rPr>
              <w:t>dat</w:t>
            </w:r>
          </w:p>
        </w:tc>
        <w:tc>
          <w:tcPr>
            <w:tcW w:type="dxa" w:w="3969"/>
          </w:tcPr>
          <w:p>
            <w:pPr>
              <w:keepNext/>
              <w:spacing w:line="240" w:lineRule="auto" w:after="0"/>
              <w:jc w:val="left"/>
            </w:pPr>
            <w:r>
              <w:rPr>
                <w:b w:val="0"/>
                <w:sz w:val="18"/>
              </w:rPr>
              <w:t>BÁN ĐẤT 100M² MẶT ĐƯỜNG LIÊN HUYỆN CỔ ĐÔNG – GIÁ SIÊU RẺ</w:t>
            </w:r>
          </w:p>
        </w:tc>
      </w:tr>
      <w:tr>
        <w:trPr>
          <w:cantSplit/>
        </w:trPr>
        <w:tc>
          <w:tcPr>
            <w:tcW w:type="dxa" w:w="1134"/>
          </w:tcPr>
          <w:p>
            <w:pPr>
              <w:keepNext/>
              <w:spacing w:line="240" w:lineRule="auto" w:after="0"/>
              <w:jc w:val="left"/>
            </w:pPr>
            <w:r>
              <w:rPr>
                <w:b w:val="0"/>
                <w:sz w:val="18"/>
              </w:rPr>
              <w:t>chotot</w:t>
            </w:r>
          </w:p>
        </w:tc>
        <w:tc>
          <w:tcPr>
            <w:tcW w:type="dxa" w:w="1587"/>
          </w:tcPr>
          <w:p>
            <w:pPr>
              <w:keepNext/>
              <w:spacing w:line="240" w:lineRule="auto" w:after="0"/>
              <w:jc w:val="left"/>
            </w:pPr>
            <w:r>
              <w:rPr>
                <w:b w:val="0"/>
                <w:sz w:val="18"/>
              </w:rPr>
              <w:t>Căn hộ/Chung cư</w:t>
            </w:r>
          </w:p>
        </w:tc>
        <w:tc>
          <w:tcPr>
            <w:tcW w:type="dxa" w:w="1247"/>
          </w:tcPr>
          <w:p>
            <w:pPr>
              <w:keepNext/>
              <w:spacing w:line="240" w:lineRule="auto" w:after="0"/>
              <w:jc w:val="left"/>
            </w:pPr>
            <w:r>
              <w:rPr>
                <w:b w:val="0"/>
                <w:sz w:val="18"/>
              </w:rPr>
              <w:t>can_ho</w:t>
            </w:r>
          </w:p>
        </w:tc>
        <w:tc>
          <w:tcPr>
            <w:tcW w:type="dxa" w:w="1134"/>
          </w:tcPr>
          <w:p>
            <w:pPr>
              <w:keepNext/>
              <w:spacing w:line="240" w:lineRule="auto" w:after="0"/>
              <w:jc w:val="left"/>
            </w:pPr>
            <w:r>
              <w:rPr>
                <w:b w:val="0"/>
                <w:sz w:val="18"/>
              </w:rPr>
              <w:t>nha_pho</w:t>
            </w:r>
          </w:p>
        </w:tc>
        <w:tc>
          <w:tcPr>
            <w:tcW w:type="dxa" w:w="3969"/>
          </w:tcPr>
          <w:p>
            <w:pPr>
              <w:keepNext/>
              <w:spacing w:line="240" w:lineRule="auto" w:after="0"/>
              <w:jc w:val="left"/>
            </w:pPr>
            <w:r>
              <w:rPr>
                <w:b w:val="0"/>
                <w:sz w:val="18"/>
              </w:rPr>
              <w:t>CĂN GÓC ZENITY QUẬN 1 - 200M² - 4PN, 3WC - NHÀ MỚI 99% - SỔ HỒNG RIÊNG</w:t>
            </w:r>
          </w:p>
        </w:tc>
      </w:tr>
      <w:tr>
        <w:trPr>
          <w:cantSplit/>
        </w:trPr>
        <w:tc>
          <w:tcPr>
            <w:tcW w:type="dxa" w:w="1134"/>
          </w:tcPr>
          <w:p>
            <w:pPr>
              <w:spacing w:line="240" w:lineRule="auto" w:after="0"/>
              <w:jc w:val="left"/>
            </w:pPr>
            <w:r>
              <w:rPr>
                <w:b w:val="0"/>
                <w:sz w:val="18"/>
              </w:rPr>
              <w:t>guland</w:t>
            </w:r>
          </w:p>
        </w:tc>
        <w:tc>
          <w:tcPr>
            <w:tcW w:type="dxa" w:w="1587"/>
          </w:tcPr>
          <w:p>
            <w:pPr>
              <w:spacing w:line="240" w:lineRule="auto" w:after="0"/>
              <w:jc w:val="left"/>
            </w:pPr>
            <w:r>
              <w:rPr>
                <w:b w:val="0"/>
                <w:sz w:val="18"/>
              </w:rPr>
              <w:t>Officetel</w:t>
            </w:r>
          </w:p>
        </w:tc>
        <w:tc>
          <w:tcPr>
            <w:tcW w:type="dxa" w:w="1247"/>
          </w:tcPr>
          <w:p>
            <w:pPr>
              <w:spacing w:line="240" w:lineRule="auto" w:after="0"/>
              <w:jc w:val="left"/>
            </w:pPr>
            <w:r>
              <w:rPr>
                <w:b w:val="0"/>
                <w:sz w:val="18"/>
              </w:rPr>
              <w:t>can_ho</w:t>
            </w:r>
          </w:p>
        </w:tc>
        <w:tc>
          <w:tcPr>
            <w:tcW w:type="dxa" w:w="1134"/>
          </w:tcPr>
          <w:p>
            <w:pPr>
              <w:spacing w:line="240" w:lineRule="auto" w:after="0"/>
              <w:jc w:val="left"/>
            </w:pPr>
            <w:r>
              <w:rPr>
                <w:b w:val="0"/>
                <w:sz w:val="18"/>
              </w:rPr>
              <w:t>nha_pho</w:t>
            </w:r>
          </w:p>
        </w:tc>
        <w:tc>
          <w:tcPr>
            <w:tcW w:type="dxa" w:w="3969"/>
          </w:tcPr>
          <w:p>
            <w:pPr>
              <w:spacing w:line="240" w:lineRule="auto" w:after="0"/>
              <w:jc w:val="left"/>
            </w:pPr>
            <w:r>
              <w:rPr>
                <w:b w:val="0"/>
                <w:sz w:val="18"/>
              </w:rPr>
              <w:t>Nhà mới 5 tầng có thang máy Thái Thịnh Đống Đa – 49m², full nội thất, gần ô tô</w:t>
            </w:r>
          </w:p>
        </w:tc>
      </w:tr>
    </w:tbl>
    <w:p>
      <w:pPr>
        <w:spacing w:after="0"/>
      </w:pPr>
    </w:p>
    <w:p>
      <w:pPr>
        <w:jc w:val="both"/>
      </w:pPr>
      <w:r>
        <w:rPr>
          <w:b/>
        </w:rPr>
        <w:t>Truy vết tin "Moonlight Park View" trong nhóm nhà phố (Bảng 5.2).</w:t>
      </w:r>
      <w:r>
        <w:rPr/>
        <w:t xml:space="preserve"> Tin </w:t>
      </w:r>
      <w:r>
        <w:rPr>
          <w:rFonts w:ascii="Consolas" w:hAnsi="Consolas" w:eastAsia="Consolas" w:cs="Consolas"/>
          <w:sz w:val="22"/>
        </w:rPr>
        <w:t>homedy_3207890</w:t>
      </w:r>
      <w:r>
        <w:rPr/>
        <w:t xml:space="preserve"> của homedy có nhãn nguồn "Nhà phố" (Nhãn/tag của site). Title "Bán CH Moonlight Park View, 1PN 1WC sổ hồng riêng nhận nhà ở…" chỉ có tín hiệu yếu cho căn hộ ("CH", "1PN"), nên quy tắc giữ nhãn nguồn và không gắn cờ mâu thuẫn. Nguyên nhân là </w:t>
      </w:r>
      <w:r>
        <w:rPr>
          <w:b/>
        </w:rPr>
        <w:t>nhãn nguồn sai</w:t>
      </w:r>
      <w:r>
        <w:rPr/>
        <w:t xml:space="preserve">, không phải lỗi gán mặc định. Cho tín hiệu yếu ghi đè nhãn nguồn sẽ gây sai ở chỗ khác ("CC" = chính chủ), nên trường hợp này được ghi nhận là giới hạn còn lại; các tin batdongsan cùng dự án nay đều được xếp căn hộ nhờ </w:t>
      </w:r>
      <w:r>
        <w:rPr>
          <w:rFonts w:ascii="Consolas" w:hAnsi="Consolas" w:eastAsia="Consolas" w:cs="Consolas"/>
          <w:sz w:val="22"/>
        </w:rPr>
        <w:t>category_id</w:t>
      </w:r>
      <w:r>
        <w:rPr/>
        <w:t>.</w:t>
      </w:r>
    </w:p>
    <w:p>
      <w:pPr>
        <w:keepNext/>
        <w:jc w:val="center"/>
      </w:pPr>
      <w:r>
        <w:drawing>
          <wp:inline xmlns:a="http://schemas.openxmlformats.org/drawingml/2006/main" xmlns:pic="http://schemas.openxmlformats.org/drawingml/2006/picture">
            <wp:extent cx="5580000" cy="1850302"/>
            <wp:docPr id="2" name="Picture 2"/>
            <wp:cNvGraphicFramePr>
              <a:graphicFrameLocks noChangeAspect="1"/>
            </wp:cNvGraphicFramePr>
            <a:graphic>
              <a:graphicData uri="http://schemas.openxmlformats.org/drawingml/2006/picture">
                <pic:pic>
                  <pic:nvPicPr>
                    <pic:cNvPr id="0" name="feature_heatmap.png"/>
                    <pic:cNvPicPr/>
                  </pic:nvPicPr>
                  <pic:blipFill>
                    <a:blip r:embed="rId11"/>
                    <a:stretch>
                      <a:fillRect/>
                    </a:stretch>
                  </pic:blipFill>
                  <pic:spPr>
                    <a:xfrm>
                      <a:off x="0" y="0"/>
                      <a:ext cx="5580000" cy="1850302"/>
                    </a:xfrm>
                    <a:prstGeom prst="rect"/>
                  </pic:spPr>
                </pic:pic>
              </a:graphicData>
            </a:graphic>
          </wp:inline>
        </w:drawing>
      </w:r>
    </w:p>
    <w:p>
      <w:pPr>
        <w:pStyle w:val="Caption"/>
      </w:pPr>
      <w:r>
        <w:t>Hình 2.1. Tỷ lệ title nêu từng đặc điểm theo model_category (toàn bộ tin current)</w:t>
      </w:r>
    </w:p>
    <w:p>
      <w:pPr>
        <w:jc w:val="both"/>
      </w:pPr>
      <w:r>
        <w:rPr/>
        <w:t xml:space="preserve">Title nêu pháp lý ở 10,1% tin, nội thất 8,5%, mặt tiền đường 16,8%, thang máy 4,2% và ô tô tiếp cận 12,7%. Các tỷ lệ này là </w:t>
      </w:r>
      <w:r>
        <w:rPr>
          <w:b/>
        </w:rPr>
        <w:t>cận dưới</w:t>
      </w:r>
      <w:r>
        <w:rPr/>
        <w:t xml:space="preserve">: </w:t>
      </w:r>
      <w:r>
        <w:rPr>
          <w:rFonts w:ascii="Consolas" w:hAnsi="Consolas" w:eastAsia="Consolas" w:cs="Consolas"/>
          <w:sz w:val="22"/>
        </w:rPr>
        <w:t>title_has_* = FALSE</w:t>
      </w:r>
      <w:r>
        <w:rPr/>
        <w:t xml:space="preserve"> gộp "title không nêu" và "title nói không có", nên không được hiểu là BĐS chắc chắn không có đặc điểm đó. </w:t>
      </w:r>
      <w:r>
        <w:rPr>
          <w:rFonts w:ascii="Consolas" w:hAnsi="Consolas" w:eastAsia="Consolas" w:cs="Consolas"/>
          <w:sz w:val="22"/>
        </w:rPr>
        <w:t>feature_completeness_score</w:t>
      </w:r>
      <w:r>
        <w:rPr/>
        <w:t xml:space="preserve"> đo mức đầy đủ thông tin, không đo độ chính xác.</w:t>
      </w:r>
    </w:p>
    <w:p>
      <w:pPr>
        <w:pStyle w:val="Caption"/>
        <w:keepNext/>
      </w:pPr>
      <w:r>
        <w:t>Bảng 2.5. Độ đầy đủ thông tin theo nguồn</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2041"/>
            <w:shd w:val="clear" w:color="auto" w:fill="D9E2F3"/>
          </w:tcPr>
          <w:p>
            <w:pPr>
              <w:keepNext/>
              <w:spacing w:line="240" w:lineRule="auto" w:after="0"/>
              <w:jc w:val="center"/>
            </w:pPr>
            <w:r>
              <w:rPr>
                <w:b/>
                <w:sz w:val="22"/>
              </w:rPr>
              <w:t>Nguồn</w:t>
            </w:r>
          </w:p>
        </w:tc>
        <w:tc>
          <w:tcPr>
            <w:tcW w:type="dxa" w:w="1587"/>
            <w:shd w:val="clear" w:color="auto" w:fill="D9E2F3"/>
          </w:tcPr>
          <w:p>
            <w:pPr>
              <w:keepNext/>
              <w:spacing w:line="240" w:lineRule="auto" w:after="0"/>
              <w:jc w:val="center"/>
            </w:pPr>
            <w:r>
              <w:rPr>
                <w:b/>
                <w:sz w:val="22"/>
              </w:rPr>
              <w:t>Số tin</w:t>
            </w:r>
          </w:p>
        </w:tc>
        <w:tc>
          <w:tcPr>
            <w:tcW w:type="dxa" w:w="1701"/>
            <w:shd w:val="clear" w:color="auto" w:fill="D9E2F3"/>
          </w:tcPr>
          <w:p>
            <w:pPr>
              <w:keepNext/>
              <w:spacing w:line="240" w:lineRule="auto" w:after="0"/>
              <w:jc w:val="center"/>
            </w:pPr>
            <w:r>
              <w:rPr>
                <w:b/>
                <w:sz w:val="22"/>
              </w:rPr>
              <w:t>rooms_known</w:t>
            </w:r>
          </w:p>
        </w:tc>
        <w:tc>
          <w:tcPr>
            <w:tcW w:type="dxa" w:w="1701"/>
            <w:shd w:val="clear" w:color="auto" w:fill="D9E2F3"/>
          </w:tcPr>
          <w:p>
            <w:pPr>
              <w:keepNext/>
              <w:spacing w:line="240" w:lineRule="auto" w:after="0"/>
              <w:jc w:val="center"/>
            </w:pPr>
            <w:r>
              <w:rPr>
                <w:b/>
                <w:sz w:val="22"/>
              </w:rPr>
              <w:t>legal_known</w:t>
            </w:r>
          </w:p>
        </w:tc>
        <w:tc>
          <w:tcPr>
            <w:tcW w:type="dxa" w:w="2041"/>
            <w:shd w:val="clear" w:color="auto" w:fill="D9E2F3"/>
          </w:tcPr>
          <w:p>
            <w:pPr>
              <w:keepNext/>
              <w:spacing w:line="240" w:lineRule="auto" w:after="0"/>
              <w:jc w:val="center"/>
            </w:pPr>
            <w:r>
              <w:rPr>
                <w:b/>
                <w:sz w:val="22"/>
              </w:rPr>
              <w:t>Completeness TB</w:t>
            </w:r>
          </w:p>
        </w:tc>
      </w:tr>
      <w:tr>
        <w:trPr>
          <w:cantSplit/>
        </w:trPr>
        <w:tc>
          <w:tcPr>
            <w:tcW w:type="dxa" w:w="2041"/>
          </w:tcPr>
          <w:p>
            <w:pPr>
              <w:keepNext/>
              <w:spacing w:line="240" w:lineRule="auto" w:after="0"/>
              <w:jc w:val="left"/>
            </w:pPr>
            <w:r>
              <w:rPr>
                <w:b w:val="0"/>
                <w:sz w:val="22"/>
              </w:rPr>
              <w:t>guland</w:t>
            </w:r>
          </w:p>
        </w:tc>
        <w:tc>
          <w:tcPr>
            <w:tcW w:type="dxa" w:w="1587"/>
          </w:tcPr>
          <w:p>
            <w:pPr>
              <w:keepNext/>
              <w:spacing w:line="240" w:lineRule="auto" w:after="0"/>
              <w:jc w:val="right"/>
            </w:pPr>
            <w:r>
              <w:rPr>
                <w:b w:val="0"/>
                <w:sz w:val="22"/>
              </w:rPr>
              <w:t>47.387</w:t>
            </w:r>
          </w:p>
        </w:tc>
        <w:tc>
          <w:tcPr>
            <w:tcW w:type="dxa" w:w="1701"/>
          </w:tcPr>
          <w:p>
            <w:pPr>
              <w:keepNext/>
              <w:spacing w:line="240" w:lineRule="auto" w:after="0"/>
              <w:jc w:val="right"/>
            </w:pPr>
            <w:r>
              <w:rPr>
                <w:b w:val="0"/>
                <w:sz w:val="22"/>
              </w:rPr>
              <w:t>51,0%</w:t>
            </w:r>
          </w:p>
        </w:tc>
        <w:tc>
          <w:tcPr>
            <w:tcW w:type="dxa" w:w="1701"/>
          </w:tcPr>
          <w:p>
            <w:pPr>
              <w:keepNext/>
              <w:spacing w:line="240" w:lineRule="auto" w:after="0"/>
              <w:jc w:val="right"/>
            </w:pPr>
            <w:r>
              <w:rPr>
                <w:b w:val="0"/>
                <w:sz w:val="22"/>
              </w:rPr>
              <w:t>6,7%</w:t>
            </w:r>
          </w:p>
        </w:tc>
        <w:tc>
          <w:tcPr>
            <w:tcW w:type="dxa" w:w="2041"/>
          </w:tcPr>
          <w:p>
            <w:pPr>
              <w:keepNext/>
              <w:spacing w:line="240" w:lineRule="auto" w:after="0"/>
              <w:jc w:val="right"/>
            </w:pPr>
            <w:r>
              <w:rPr>
                <w:b w:val="0"/>
                <w:sz w:val="22"/>
              </w:rPr>
              <w:t>0,715</w:t>
            </w:r>
          </w:p>
        </w:tc>
      </w:tr>
      <w:tr>
        <w:trPr>
          <w:cantSplit/>
        </w:trPr>
        <w:tc>
          <w:tcPr>
            <w:tcW w:type="dxa" w:w="2041"/>
          </w:tcPr>
          <w:p>
            <w:pPr>
              <w:keepNext/>
              <w:spacing w:line="240" w:lineRule="auto" w:after="0"/>
              <w:jc w:val="left"/>
            </w:pPr>
            <w:r>
              <w:rPr>
                <w:b w:val="0"/>
                <w:sz w:val="22"/>
              </w:rPr>
              <w:t>batdongsan</w:t>
            </w:r>
          </w:p>
        </w:tc>
        <w:tc>
          <w:tcPr>
            <w:tcW w:type="dxa" w:w="1587"/>
          </w:tcPr>
          <w:p>
            <w:pPr>
              <w:keepNext/>
              <w:spacing w:line="240" w:lineRule="auto" w:after="0"/>
              <w:jc w:val="right"/>
            </w:pPr>
            <w:r>
              <w:rPr>
                <w:b w:val="0"/>
                <w:sz w:val="22"/>
              </w:rPr>
              <w:t>28.928</w:t>
            </w:r>
          </w:p>
        </w:tc>
        <w:tc>
          <w:tcPr>
            <w:tcW w:type="dxa" w:w="1701"/>
          </w:tcPr>
          <w:p>
            <w:pPr>
              <w:keepNext/>
              <w:spacing w:line="240" w:lineRule="auto" w:after="0"/>
              <w:jc w:val="right"/>
            </w:pPr>
            <w:r>
              <w:rPr>
                <w:b w:val="0"/>
                <w:sz w:val="22"/>
              </w:rPr>
              <w:t>78,5%</w:t>
            </w:r>
          </w:p>
        </w:tc>
        <w:tc>
          <w:tcPr>
            <w:tcW w:type="dxa" w:w="1701"/>
          </w:tcPr>
          <w:p>
            <w:pPr>
              <w:keepNext/>
              <w:spacing w:line="240" w:lineRule="auto" w:after="0"/>
              <w:jc w:val="right"/>
            </w:pPr>
            <w:r>
              <w:rPr>
                <w:b w:val="0"/>
                <w:sz w:val="22"/>
              </w:rPr>
              <w:t>10,3%</w:t>
            </w:r>
          </w:p>
        </w:tc>
        <w:tc>
          <w:tcPr>
            <w:tcW w:type="dxa" w:w="2041"/>
          </w:tcPr>
          <w:p>
            <w:pPr>
              <w:keepNext/>
              <w:spacing w:line="240" w:lineRule="auto" w:after="0"/>
              <w:jc w:val="right"/>
            </w:pPr>
            <w:r>
              <w:rPr>
                <w:b w:val="0"/>
                <w:sz w:val="22"/>
              </w:rPr>
              <w:t>0,762</w:t>
            </w:r>
          </w:p>
        </w:tc>
      </w:tr>
      <w:tr>
        <w:trPr>
          <w:cantSplit/>
        </w:trPr>
        <w:tc>
          <w:tcPr>
            <w:tcW w:type="dxa" w:w="2041"/>
          </w:tcPr>
          <w:p>
            <w:pPr>
              <w:keepNext/>
              <w:spacing w:line="240" w:lineRule="auto" w:after="0"/>
              <w:jc w:val="left"/>
            </w:pPr>
            <w:r>
              <w:rPr>
                <w:b w:val="0"/>
                <w:sz w:val="22"/>
              </w:rPr>
              <w:t>mogi</w:t>
            </w:r>
          </w:p>
        </w:tc>
        <w:tc>
          <w:tcPr>
            <w:tcW w:type="dxa" w:w="1587"/>
          </w:tcPr>
          <w:p>
            <w:pPr>
              <w:keepNext/>
              <w:spacing w:line="240" w:lineRule="auto" w:after="0"/>
              <w:jc w:val="right"/>
            </w:pPr>
            <w:r>
              <w:rPr>
                <w:b w:val="0"/>
                <w:sz w:val="22"/>
              </w:rPr>
              <w:t>19.075</w:t>
            </w:r>
          </w:p>
        </w:tc>
        <w:tc>
          <w:tcPr>
            <w:tcW w:type="dxa" w:w="1701"/>
          </w:tcPr>
          <w:p>
            <w:pPr>
              <w:keepNext/>
              <w:spacing w:line="240" w:lineRule="auto" w:after="0"/>
              <w:jc w:val="right"/>
            </w:pPr>
            <w:r>
              <w:rPr>
                <w:b w:val="0"/>
                <w:sz w:val="22"/>
              </w:rPr>
              <w:t>65,1%</w:t>
            </w:r>
          </w:p>
        </w:tc>
        <w:tc>
          <w:tcPr>
            <w:tcW w:type="dxa" w:w="1701"/>
          </w:tcPr>
          <w:p>
            <w:pPr>
              <w:keepNext/>
              <w:spacing w:line="240" w:lineRule="auto" w:after="0"/>
              <w:jc w:val="right"/>
            </w:pPr>
            <w:r>
              <w:rPr>
                <w:b w:val="0"/>
                <w:sz w:val="22"/>
              </w:rPr>
              <w:t>1,3%</w:t>
            </w:r>
          </w:p>
        </w:tc>
        <w:tc>
          <w:tcPr>
            <w:tcW w:type="dxa" w:w="2041"/>
          </w:tcPr>
          <w:p>
            <w:pPr>
              <w:keepNext/>
              <w:spacing w:line="240" w:lineRule="auto" w:after="0"/>
              <w:jc w:val="right"/>
            </w:pPr>
            <w:r>
              <w:rPr>
                <w:b w:val="0"/>
                <w:sz w:val="22"/>
              </w:rPr>
              <w:t>0,733</w:t>
            </w:r>
          </w:p>
        </w:tc>
      </w:tr>
      <w:tr>
        <w:trPr>
          <w:cantSplit/>
        </w:trPr>
        <w:tc>
          <w:tcPr>
            <w:tcW w:type="dxa" w:w="2041"/>
          </w:tcPr>
          <w:p>
            <w:pPr>
              <w:keepNext/>
              <w:spacing w:line="240" w:lineRule="auto" w:after="0"/>
              <w:jc w:val="left"/>
            </w:pPr>
            <w:r>
              <w:rPr>
                <w:b w:val="0"/>
                <w:sz w:val="22"/>
              </w:rPr>
              <w:t>nhadatvui</w:t>
            </w:r>
          </w:p>
        </w:tc>
        <w:tc>
          <w:tcPr>
            <w:tcW w:type="dxa" w:w="1587"/>
          </w:tcPr>
          <w:p>
            <w:pPr>
              <w:keepNext/>
              <w:spacing w:line="240" w:lineRule="auto" w:after="0"/>
              <w:jc w:val="right"/>
            </w:pPr>
            <w:r>
              <w:rPr>
                <w:b w:val="0"/>
                <w:sz w:val="22"/>
              </w:rPr>
              <w:t>17.336</w:t>
            </w:r>
          </w:p>
        </w:tc>
        <w:tc>
          <w:tcPr>
            <w:tcW w:type="dxa" w:w="1701"/>
          </w:tcPr>
          <w:p>
            <w:pPr>
              <w:keepNext/>
              <w:spacing w:line="240" w:lineRule="auto" w:after="0"/>
              <w:jc w:val="right"/>
            </w:pPr>
            <w:r>
              <w:rPr>
                <w:b w:val="0"/>
                <w:sz w:val="22"/>
              </w:rPr>
              <w:t>62,0%</w:t>
            </w:r>
          </w:p>
        </w:tc>
        <w:tc>
          <w:tcPr>
            <w:tcW w:type="dxa" w:w="1701"/>
          </w:tcPr>
          <w:p>
            <w:pPr>
              <w:keepNext/>
              <w:spacing w:line="240" w:lineRule="auto" w:after="0"/>
              <w:jc w:val="right"/>
            </w:pPr>
            <w:r>
              <w:rPr>
                <w:b w:val="0"/>
                <w:sz w:val="22"/>
              </w:rPr>
              <w:t>28,2%</w:t>
            </w:r>
          </w:p>
        </w:tc>
        <w:tc>
          <w:tcPr>
            <w:tcW w:type="dxa" w:w="2041"/>
          </w:tcPr>
          <w:p>
            <w:pPr>
              <w:keepNext/>
              <w:spacing w:line="240" w:lineRule="auto" w:after="0"/>
              <w:jc w:val="right"/>
            </w:pPr>
            <w:r>
              <w:rPr>
                <w:b w:val="0"/>
                <w:sz w:val="22"/>
              </w:rPr>
              <w:t>0,780</w:t>
            </w:r>
          </w:p>
        </w:tc>
      </w:tr>
      <w:tr>
        <w:trPr>
          <w:cantSplit/>
        </w:trPr>
        <w:tc>
          <w:tcPr>
            <w:tcW w:type="dxa" w:w="2041"/>
          </w:tcPr>
          <w:p>
            <w:pPr>
              <w:keepNext/>
              <w:spacing w:line="240" w:lineRule="auto" w:after="0"/>
              <w:jc w:val="left"/>
            </w:pPr>
            <w:r>
              <w:rPr>
                <w:b w:val="0"/>
                <w:sz w:val="22"/>
              </w:rPr>
              <w:t>chotot</w:t>
            </w:r>
          </w:p>
        </w:tc>
        <w:tc>
          <w:tcPr>
            <w:tcW w:type="dxa" w:w="1587"/>
          </w:tcPr>
          <w:p>
            <w:pPr>
              <w:keepNext/>
              <w:spacing w:line="240" w:lineRule="auto" w:after="0"/>
              <w:jc w:val="right"/>
            </w:pPr>
            <w:r>
              <w:rPr>
                <w:b w:val="0"/>
                <w:sz w:val="22"/>
              </w:rPr>
              <w:t>8.152</w:t>
            </w:r>
          </w:p>
        </w:tc>
        <w:tc>
          <w:tcPr>
            <w:tcW w:type="dxa" w:w="1701"/>
          </w:tcPr>
          <w:p>
            <w:pPr>
              <w:keepNext/>
              <w:spacing w:line="240" w:lineRule="auto" w:after="0"/>
              <w:jc w:val="right"/>
            </w:pPr>
            <w:r>
              <w:rPr>
                <w:b w:val="0"/>
                <w:sz w:val="22"/>
              </w:rPr>
              <w:t>72,0%</w:t>
            </w:r>
          </w:p>
        </w:tc>
        <w:tc>
          <w:tcPr>
            <w:tcW w:type="dxa" w:w="1701"/>
          </w:tcPr>
          <w:p>
            <w:pPr>
              <w:keepNext/>
              <w:spacing w:line="240" w:lineRule="auto" w:after="0"/>
              <w:jc w:val="right"/>
            </w:pPr>
            <w:r>
              <w:rPr>
                <w:b w:val="0"/>
                <w:sz w:val="22"/>
              </w:rPr>
              <w:t>14,0%</w:t>
            </w:r>
          </w:p>
        </w:tc>
        <w:tc>
          <w:tcPr>
            <w:tcW w:type="dxa" w:w="2041"/>
          </w:tcPr>
          <w:p>
            <w:pPr>
              <w:keepNext/>
              <w:spacing w:line="240" w:lineRule="auto" w:after="0"/>
              <w:jc w:val="right"/>
            </w:pPr>
            <w:r>
              <w:rPr>
                <w:b w:val="0"/>
                <w:sz w:val="22"/>
              </w:rPr>
              <w:t>0,772</w:t>
            </w:r>
          </w:p>
        </w:tc>
      </w:tr>
      <w:tr>
        <w:trPr>
          <w:cantSplit/>
        </w:trPr>
        <w:tc>
          <w:tcPr>
            <w:tcW w:type="dxa" w:w="2041"/>
          </w:tcPr>
          <w:p>
            <w:pPr>
              <w:keepNext/>
              <w:spacing w:line="240" w:lineRule="auto" w:after="0"/>
              <w:jc w:val="left"/>
            </w:pPr>
            <w:r>
              <w:rPr>
                <w:b w:val="0"/>
                <w:sz w:val="22"/>
              </w:rPr>
              <w:t>alonhadat</w:t>
            </w:r>
          </w:p>
        </w:tc>
        <w:tc>
          <w:tcPr>
            <w:tcW w:type="dxa" w:w="1587"/>
          </w:tcPr>
          <w:p>
            <w:pPr>
              <w:keepNext/>
              <w:spacing w:line="240" w:lineRule="auto" w:after="0"/>
              <w:jc w:val="right"/>
            </w:pPr>
            <w:r>
              <w:rPr>
                <w:b w:val="0"/>
                <w:sz w:val="22"/>
              </w:rPr>
              <w:t>1.278</w:t>
            </w:r>
          </w:p>
        </w:tc>
        <w:tc>
          <w:tcPr>
            <w:tcW w:type="dxa" w:w="1701"/>
          </w:tcPr>
          <w:p>
            <w:pPr>
              <w:keepNext/>
              <w:spacing w:line="240" w:lineRule="auto" w:after="0"/>
              <w:jc w:val="right"/>
            </w:pPr>
            <w:r>
              <w:rPr>
                <w:b w:val="0"/>
                <w:sz w:val="22"/>
              </w:rPr>
              <w:t>100,0%</w:t>
            </w:r>
          </w:p>
        </w:tc>
        <w:tc>
          <w:tcPr>
            <w:tcW w:type="dxa" w:w="1701"/>
          </w:tcPr>
          <w:p>
            <w:pPr>
              <w:keepNext/>
              <w:spacing w:line="240" w:lineRule="auto" w:after="0"/>
              <w:jc w:val="right"/>
            </w:pPr>
            <w:r>
              <w:rPr>
                <w:b w:val="0"/>
                <w:sz w:val="22"/>
              </w:rPr>
              <w:t>5,4%</w:t>
            </w:r>
          </w:p>
        </w:tc>
        <w:tc>
          <w:tcPr>
            <w:tcW w:type="dxa" w:w="2041"/>
          </w:tcPr>
          <w:p>
            <w:pPr>
              <w:keepNext/>
              <w:spacing w:line="240" w:lineRule="auto" w:after="0"/>
              <w:jc w:val="right"/>
            </w:pPr>
            <w:r>
              <w:rPr>
                <w:b w:val="0"/>
                <w:sz w:val="22"/>
              </w:rPr>
              <w:t>0,811</w:t>
            </w:r>
          </w:p>
        </w:tc>
      </w:tr>
      <w:tr>
        <w:trPr>
          <w:cantSplit/>
        </w:trPr>
        <w:tc>
          <w:tcPr>
            <w:tcW w:type="dxa" w:w="2041"/>
          </w:tcPr>
          <w:p>
            <w:pPr>
              <w:keepNext/>
              <w:spacing w:line="240" w:lineRule="auto" w:after="0"/>
              <w:jc w:val="left"/>
            </w:pPr>
            <w:r>
              <w:rPr>
                <w:b w:val="0"/>
                <w:sz w:val="22"/>
              </w:rPr>
              <w:t>luachonnhadat</w:t>
            </w:r>
          </w:p>
        </w:tc>
        <w:tc>
          <w:tcPr>
            <w:tcW w:type="dxa" w:w="1587"/>
          </w:tcPr>
          <w:p>
            <w:pPr>
              <w:keepNext/>
              <w:spacing w:line="240" w:lineRule="auto" w:after="0"/>
              <w:jc w:val="right"/>
            </w:pPr>
            <w:r>
              <w:rPr>
                <w:b w:val="0"/>
                <w:sz w:val="22"/>
              </w:rPr>
              <w:t>883</w:t>
            </w:r>
          </w:p>
        </w:tc>
        <w:tc>
          <w:tcPr>
            <w:tcW w:type="dxa" w:w="1701"/>
          </w:tcPr>
          <w:p>
            <w:pPr>
              <w:keepNext/>
              <w:spacing w:line="240" w:lineRule="auto" w:after="0"/>
              <w:jc w:val="right"/>
            </w:pPr>
            <w:r>
              <w:rPr>
                <w:b w:val="0"/>
                <w:sz w:val="22"/>
              </w:rPr>
              <w:t>0,0%</w:t>
            </w:r>
          </w:p>
        </w:tc>
        <w:tc>
          <w:tcPr>
            <w:tcW w:type="dxa" w:w="1701"/>
          </w:tcPr>
          <w:p>
            <w:pPr>
              <w:keepNext/>
              <w:spacing w:line="240" w:lineRule="auto" w:after="0"/>
              <w:jc w:val="right"/>
            </w:pPr>
            <w:r>
              <w:rPr>
                <w:b w:val="0"/>
                <w:sz w:val="22"/>
              </w:rPr>
              <w:t>0,0%</w:t>
            </w:r>
          </w:p>
        </w:tc>
        <w:tc>
          <w:tcPr>
            <w:tcW w:type="dxa" w:w="2041"/>
          </w:tcPr>
          <w:p>
            <w:pPr>
              <w:keepNext/>
              <w:spacing w:line="240" w:lineRule="auto" w:after="0"/>
              <w:jc w:val="right"/>
            </w:pPr>
            <w:r>
              <w:rPr>
                <w:b w:val="0"/>
                <w:sz w:val="22"/>
              </w:rPr>
              <w:t>0,600</w:t>
            </w:r>
          </w:p>
        </w:tc>
      </w:tr>
      <w:tr>
        <w:trPr>
          <w:cantSplit/>
        </w:trPr>
        <w:tc>
          <w:tcPr>
            <w:tcW w:type="dxa" w:w="2041"/>
          </w:tcPr>
          <w:p>
            <w:pPr>
              <w:keepNext/>
              <w:spacing w:line="240" w:lineRule="auto" w:after="0"/>
              <w:jc w:val="left"/>
            </w:pPr>
            <w:r>
              <w:rPr>
                <w:b w:val="0"/>
                <w:sz w:val="22"/>
              </w:rPr>
              <w:t>homedy</w:t>
            </w:r>
          </w:p>
        </w:tc>
        <w:tc>
          <w:tcPr>
            <w:tcW w:type="dxa" w:w="1587"/>
          </w:tcPr>
          <w:p>
            <w:pPr>
              <w:keepNext/>
              <w:spacing w:line="240" w:lineRule="auto" w:after="0"/>
              <w:jc w:val="right"/>
            </w:pPr>
            <w:r>
              <w:rPr>
                <w:b w:val="0"/>
                <w:sz w:val="22"/>
              </w:rPr>
              <w:t>566</w:t>
            </w:r>
          </w:p>
        </w:tc>
        <w:tc>
          <w:tcPr>
            <w:tcW w:type="dxa" w:w="1701"/>
          </w:tcPr>
          <w:p>
            <w:pPr>
              <w:keepNext/>
              <w:spacing w:line="240" w:lineRule="auto" w:after="0"/>
              <w:jc w:val="right"/>
            </w:pPr>
            <w:r>
              <w:rPr>
                <w:b w:val="0"/>
                <w:sz w:val="22"/>
              </w:rPr>
              <w:t>51,6%</w:t>
            </w:r>
          </w:p>
        </w:tc>
        <w:tc>
          <w:tcPr>
            <w:tcW w:type="dxa" w:w="1701"/>
          </w:tcPr>
          <w:p>
            <w:pPr>
              <w:keepNext/>
              <w:spacing w:line="240" w:lineRule="auto" w:after="0"/>
              <w:jc w:val="right"/>
            </w:pPr>
            <w:r>
              <w:rPr>
                <w:b w:val="0"/>
                <w:sz w:val="22"/>
              </w:rPr>
              <w:t>17,0%</w:t>
            </w:r>
          </w:p>
        </w:tc>
        <w:tc>
          <w:tcPr>
            <w:tcW w:type="dxa" w:w="2041"/>
          </w:tcPr>
          <w:p>
            <w:pPr>
              <w:keepNext/>
              <w:spacing w:line="240" w:lineRule="auto" w:after="0"/>
              <w:jc w:val="right"/>
            </w:pPr>
            <w:r>
              <w:rPr>
                <w:b w:val="0"/>
                <w:sz w:val="22"/>
              </w:rPr>
              <w:t>0,737</w:t>
            </w:r>
          </w:p>
        </w:tc>
      </w:tr>
      <w:tr>
        <w:trPr>
          <w:cantSplit/>
        </w:trPr>
        <w:tc>
          <w:tcPr>
            <w:tcW w:type="dxa" w:w="2041"/>
          </w:tcPr>
          <w:p>
            <w:pPr>
              <w:spacing w:line="240" w:lineRule="auto" w:after="0"/>
              <w:jc w:val="left"/>
            </w:pPr>
            <w:r>
              <w:rPr>
                <w:b w:val="0"/>
                <w:sz w:val="22"/>
              </w:rPr>
              <w:t>muaban</w:t>
            </w:r>
          </w:p>
        </w:tc>
        <w:tc>
          <w:tcPr>
            <w:tcW w:type="dxa" w:w="1587"/>
          </w:tcPr>
          <w:p>
            <w:pPr>
              <w:spacing w:line="240" w:lineRule="auto" w:after="0"/>
              <w:jc w:val="right"/>
            </w:pPr>
            <w:r>
              <w:rPr>
                <w:b w:val="0"/>
                <w:sz w:val="22"/>
              </w:rPr>
              <w:t>363</w:t>
            </w:r>
          </w:p>
        </w:tc>
        <w:tc>
          <w:tcPr>
            <w:tcW w:type="dxa" w:w="1701"/>
          </w:tcPr>
          <w:p>
            <w:pPr>
              <w:spacing w:line="240" w:lineRule="auto" w:after="0"/>
              <w:jc w:val="right"/>
            </w:pPr>
            <w:r>
              <w:rPr>
                <w:b w:val="0"/>
                <w:sz w:val="22"/>
              </w:rPr>
              <w:t>38,8%</w:t>
            </w:r>
          </w:p>
        </w:tc>
        <w:tc>
          <w:tcPr>
            <w:tcW w:type="dxa" w:w="1701"/>
          </w:tcPr>
          <w:p>
            <w:pPr>
              <w:spacing w:line="240" w:lineRule="auto" w:after="0"/>
              <w:jc w:val="right"/>
            </w:pPr>
            <w:r>
              <w:rPr>
                <w:b w:val="0"/>
                <w:sz w:val="22"/>
              </w:rPr>
              <w:t>3,9%</w:t>
            </w:r>
          </w:p>
        </w:tc>
        <w:tc>
          <w:tcPr>
            <w:tcW w:type="dxa" w:w="2041"/>
          </w:tcPr>
          <w:p>
            <w:pPr>
              <w:spacing w:line="240" w:lineRule="auto" w:after="0"/>
              <w:jc w:val="right"/>
            </w:pPr>
            <w:r>
              <w:rPr>
                <w:b w:val="0"/>
                <w:sz w:val="22"/>
              </w:rPr>
              <w:t>0,685</w:t>
            </w:r>
          </w:p>
        </w:tc>
      </w:tr>
    </w:tbl>
    <w:p>
      <w:pPr>
        <w:spacing w:after="0"/>
      </w:pPr>
    </w:p>
    <w:p>
      <w:pPr>
        <w:pStyle w:val="Caption"/>
        <w:keepNext/>
      </w:pPr>
      <w:r>
        <w:t>Bảng 2.6. Ví dụ tin nêu cả pháp lý, ô tô tiếp cận và thang máy (chỉ lấy tin có nhãn từ taxonomy của site, không mâu thuẫn với title)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361"/>
            <w:shd w:val="clear" w:color="auto" w:fill="D9E2F3"/>
          </w:tcPr>
          <w:p>
            <w:pPr>
              <w:spacing w:line="240" w:lineRule="auto" w:after="0"/>
              <w:jc w:val="center"/>
            </w:pPr>
            <w:r>
              <w:rPr>
                <w:b/>
                <w:sz w:val="20"/>
              </w:rPr>
              <w:t>Nguồn</w:t>
            </w:r>
          </w:p>
        </w:tc>
        <w:tc>
          <w:tcPr>
            <w:tcW w:type="dxa" w:w="1587"/>
            <w:shd w:val="clear" w:color="auto" w:fill="D9E2F3"/>
          </w:tcPr>
          <w:p>
            <w:pPr>
              <w:spacing w:line="240" w:lineRule="auto" w:after="0"/>
              <w:jc w:val="center"/>
            </w:pPr>
            <w:r>
              <w:rPr>
                <w:b/>
                <w:sz w:val="20"/>
              </w:rPr>
              <w:t>model_category</w:t>
            </w:r>
          </w:p>
        </w:tc>
        <w:tc>
          <w:tcPr>
            <w:tcW w:type="dxa" w:w="6123"/>
            <w:shd w:val="clear" w:color="auto" w:fill="D9E2F3"/>
          </w:tcPr>
          <w:p>
            <w:pPr>
              <w:spacing w:line="240" w:lineRule="auto" w:after="0"/>
              <w:jc w:val="center"/>
            </w:pPr>
            <w:r>
              <w:rPr>
                <w:b/>
                <w:sz w:val="20"/>
              </w:rPr>
              <w:t>Title</w:t>
            </w:r>
          </w:p>
        </w:tc>
      </w:tr>
      <w:tr>
        <w:trPr>
          <w:cantSplit/>
        </w:trPr>
        <w:tc>
          <w:tcPr>
            <w:tcW w:type="dxa" w:w="1361"/>
          </w:tcPr>
          <w:p>
            <w:pPr>
              <w:spacing w:line="240" w:lineRule="auto" w:after="0"/>
              <w:jc w:val="left"/>
            </w:pPr>
            <w:r>
              <w:rPr>
                <w:b w:val="0"/>
                <w:sz w:val="20"/>
              </w:rPr>
              <w:t>batdongsan</w:t>
            </w:r>
          </w:p>
        </w:tc>
        <w:tc>
          <w:tcPr>
            <w:tcW w:type="dxa" w:w="1587"/>
          </w:tcPr>
          <w:p>
            <w:pPr>
              <w:spacing w:line="240" w:lineRule="auto" w:after="0"/>
              <w:jc w:val="left"/>
            </w:pPr>
            <w:r>
              <w:rPr>
                <w:b w:val="0"/>
                <w:sz w:val="20"/>
              </w:rPr>
              <w:t>nha_pho</w:t>
            </w:r>
          </w:p>
        </w:tc>
        <w:tc>
          <w:tcPr>
            <w:tcW w:type="dxa" w:w="6123"/>
          </w:tcPr>
          <w:p>
            <w:pPr>
              <w:spacing w:line="240" w:lineRule="auto" w:after="0"/>
              <w:jc w:val="left"/>
            </w:pPr>
            <w:r>
              <w:rPr>
                <w:b w:val="0"/>
                <w:sz w:val="20"/>
              </w:rPr>
              <w:t>Phân lô Phú Diễn nhà 41m2 mới tinh sẵn thang máy, ô tô đỗ cửa, 2 thoáng, sổ sẵn giao dịch nhanh</w:t>
            </w:r>
          </w:p>
        </w:tc>
      </w:tr>
      <w:tr>
        <w:trPr>
          <w:cantSplit/>
        </w:trPr>
        <w:tc>
          <w:tcPr>
            <w:tcW w:type="dxa" w:w="1361"/>
          </w:tcPr>
          <w:p>
            <w:pPr>
              <w:spacing w:line="240" w:lineRule="auto" w:after="0"/>
              <w:jc w:val="left"/>
            </w:pPr>
            <w:r>
              <w:rPr>
                <w:b w:val="0"/>
                <w:sz w:val="20"/>
              </w:rPr>
              <w:t>batdongsan</w:t>
            </w:r>
          </w:p>
        </w:tc>
        <w:tc>
          <w:tcPr>
            <w:tcW w:type="dxa" w:w="1587"/>
          </w:tcPr>
          <w:p>
            <w:pPr>
              <w:spacing w:line="240" w:lineRule="auto" w:after="0"/>
              <w:jc w:val="left"/>
            </w:pPr>
            <w:r>
              <w:rPr>
                <w:b w:val="0"/>
                <w:sz w:val="20"/>
              </w:rPr>
              <w:t>nha_pho</w:t>
            </w:r>
          </w:p>
        </w:tc>
        <w:tc>
          <w:tcPr>
            <w:tcW w:type="dxa" w:w="6123"/>
          </w:tcPr>
          <w:p>
            <w:pPr>
              <w:spacing w:line="240" w:lineRule="auto" w:after="0"/>
              <w:jc w:val="left"/>
            </w:pPr>
            <w:r>
              <w:rPr>
                <w:b w:val="0"/>
                <w:sz w:val="20"/>
              </w:rPr>
              <w:t>Hẻm ô tô Nguyễn Đình Chính, Phú Nhuận- nhà đẹp xây mới 5 tầng, thang máy 43,3m2- sổ đẹp A4- 10.5 tỷ</w:t>
            </w:r>
          </w:p>
        </w:tc>
      </w:tr>
      <w:tr>
        <w:trPr>
          <w:cantSplit/>
        </w:trPr>
        <w:tc>
          <w:tcPr>
            <w:tcW w:type="dxa" w:w="1361"/>
          </w:tcPr>
          <w:p>
            <w:pPr>
              <w:spacing w:line="240" w:lineRule="auto" w:after="0"/>
              <w:jc w:val="left"/>
            </w:pPr>
            <w:r>
              <w:rPr>
                <w:b w:val="0"/>
                <w:sz w:val="20"/>
              </w:rPr>
              <w:t>batdongsan</w:t>
            </w:r>
          </w:p>
        </w:tc>
        <w:tc>
          <w:tcPr>
            <w:tcW w:type="dxa" w:w="1587"/>
          </w:tcPr>
          <w:p>
            <w:pPr>
              <w:spacing w:line="240" w:lineRule="auto" w:after="0"/>
              <w:jc w:val="left"/>
            </w:pPr>
            <w:r>
              <w:rPr>
                <w:b w:val="0"/>
                <w:sz w:val="20"/>
              </w:rPr>
              <w:t>nha_pho</w:t>
            </w:r>
          </w:p>
        </w:tc>
        <w:tc>
          <w:tcPr>
            <w:tcW w:type="dxa" w:w="6123"/>
          </w:tcPr>
          <w:p>
            <w:pPr>
              <w:spacing w:line="240" w:lineRule="auto" w:after="0"/>
              <w:jc w:val="left"/>
            </w:pPr>
            <w:r>
              <w:rPr>
                <w:b w:val="0"/>
                <w:sz w:val="20"/>
              </w:rPr>
              <w:t>Bán nhà 3 tầng 73m2. 78/60/7 Nguyễn Văn Khối, Gò Vấp - DTSD 206m2, hẻm ô tô 6m, có thang máy, SHR.</w:t>
            </w:r>
          </w:p>
        </w:tc>
      </w:tr>
      <w:tr>
        <w:trPr>
          <w:cantSplit/>
        </w:trPr>
        <w:tc>
          <w:tcPr>
            <w:tcW w:type="dxa" w:w="1361"/>
          </w:tcPr>
          <w:p>
            <w:pPr>
              <w:spacing w:line="240" w:lineRule="auto" w:after="0"/>
              <w:jc w:val="left"/>
            </w:pPr>
            <w:r>
              <w:rPr>
                <w:b w:val="0"/>
                <w:sz w:val="20"/>
              </w:rPr>
              <w:t>batdongsan</w:t>
            </w:r>
          </w:p>
        </w:tc>
        <w:tc>
          <w:tcPr>
            <w:tcW w:type="dxa" w:w="1587"/>
          </w:tcPr>
          <w:p>
            <w:pPr>
              <w:spacing w:line="240" w:lineRule="auto" w:after="0"/>
              <w:jc w:val="left"/>
            </w:pPr>
            <w:r>
              <w:rPr>
                <w:b w:val="0"/>
                <w:sz w:val="20"/>
              </w:rPr>
              <w:t>nha_pho</w:t>
            </w:r>
          </w:p>
        </w:tc>
        <w:tc>
          <w:tcPr>
            <w:tcW w:type="dxa" w:w="6123"/>
          </w:tcPr>
          <w:p>
            <w:pPr>
              <w:spacing w:line="240" w:lineRule="auto" w:after="0"/>
              <w:jc w:val="left"/>
            </w:pPr>
            <w:r>
              <w:rPr>
                <w:b w:val="0"/>
                <w:sz w:val="20"/>
              </w:rPr>
              <w:t>Mặt ngõ ô tô kinh doanh phố Minh Khai 40m2x5T giá 7.5 tỷ thang máy nhà mới sổ đỏ CC có TL bao QH</w:t>
            </w:r>
          </w:p>
        </w:tc>
      </w:tr>
      <w:tr>
        <w:trPr>
          <w:cantSplit/>
        </w:trPr>
        <w:tc>
          <w:tcPr>
            <w:tcW w:type="dxa" w:w="1361"/>
          </w:tcPr>
          <w:p>
            <w:pPr>
              <w:spacing w:line="240" w:lineRule="auto" w:after="0"/>
              <w:jc w:val="left"/>
            </w:pPr>
            <w:r>
              <w:rPr>
                <w:b w:val="0"/>
                <w:sz w:val="20"/>
              </w:rPr>
              <w:t>batdongsan</w:t>
            </w:r>
          </w:p>
        </w:tc>
        <w:tc>
          <w:tcPr>
            <w:tcW w:type="dxa" w:w="1587"/>
          </w:tcPr>
          <w:p>
            <w:pPr>
              <w:spacing w:line="240" w:lineRule="auto" w:after="0"/>
              <w:jc w:val="left"/>
            </w:pPr>
            <w:r>
              <w:rPr>
                <w:b w:val="0"/>
                <w:sz w:val="20"/>
              </w:rPr>
              <w:t>nha_pho</w:t>
            </w:r>
          </w:p>
        </w:tc>
        <w:tc>
          <w:tcPr>
            <w:tcW w:type="dxa" w:w="6123"/>
          </w:tcPr>
          <w:p>
            <w:pPr>
              <w:spacing w:line="240" w:lineRule="auto" w:after="0"/>
              <w:jc w:val="left"/>
            </w:pPr>
            <w:r>
              <w:rPr>
                <w:b w:val="0"/>
                <w:sz w:val="20"/>
              </w:rPr>
              <w:t>Quá ổn định 43m2 x 5 tầng thang máy phố Láng ô tô đỗ 2 thoáng vĩnh viễn, nội thất ngoại, sổ đỏ A4</w:t>
            </w:r>
          </w:p>
        </w:tc>
      </w:tr>
    </w:tbl>
    <w:p>
      <w:pPr>
        <w:spacing w:after="0"/>
      </w:pPr>
    </w:p>
    <w:p>
      <w:pPr>
        <w:pStyle w:val="Heading2"/>
      </w:pPr>
      <w:r>
        <w:t>2.5. Kiểm chứng</w:t>
      </w:r>
    </w:p>
    <w:p>
      <w:pPr>
        <w:pStyle w:val="Caption"/>
        <w:keepNext/>
      </w:pPr>
      <w:r>
        <w:t>Bảng 2.7. Các check liên quan listing_feature trong verify_silver.py</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6236"/>
            <w:shd w:val="clear" w:color="auto" w:fill="D9E2F3"/>
          </w:tcPr>
          <w:p>
            <w:pPr>
              <w:keepNext/>
              <w:spacing w:line="240" w:lineRule="auto" w:after="0"/>
              <w:jc w:val="center"/>
            </w:pPr>
            <w:r>
              <w:rPr>
                <w:b/>
                <w:sz w:val="22"/>
              </w:rPr>
              <w:t>Check</w:t>
            </w:r>
          </w:p>
        </w:tc>
        <w:tc>
          <w:tcPr>
            <w:tcW w:type="dxa" w:w="2835"/>
            <w:shd w:val="clear" w:color="auto" w:fill="D9E2F3"/>
          </w:tcPr>
          <w:p>
            <w:pPr>
              <w:keepNext/>
              <w:spacing w:line="240" w:lineRule="auto" w:after="0"/>
              <w:jc w:val="center"/>
            </w:pPr>
            <w:r>
              <w:rPr>
                <w:b/>
                <w:sz w:val="22"/>
              </w:rPr>
              <w:t>Kết quả</w:t>
            </w:r>
          </w:p>
        </w:tc>
      </w:tr>
      <w:tr>
        <w:trPr>
          <w:cantSplit/>
        </w:trPr>
        <w:tc>
          <w:tcPr>
            <w:tcW w:type="dxa" w:w="6236"/>
          </w:tcPr>
          <w:p>
            <w:pPr>
              <w:keepNext/>
              <w:spacing w:line="240" w:lineRule="auto" w:after="0"/>
              <w:jc w:val="left"/>
            </w:pPr>
            <w:r>
              <w:rPr>
                <w:b w:val="0"/>
                <w:sz w:val="22"/>
              </w:rPr>
              <w:t>feature_coverage</w:t>
            </w:r>
          </w:p>
        </w:tc>
        <w:tc>
          <w:tcPr>
            <w:tcW w:type="dxa" w:w="2835"/>
          </w:tcPr>
          <w:p>
            <w:pPr>
              <w:keepNext/>
              <w:spacing w:line="240" w:lineRule="auto" w:after="0"/>
              <w:jc w:val="left"/>
            </w:pPr>
            <w:r>
              <w:rPr>
                <w:b w:val="0"/>
                <w:sz w:val="22"/>
              </w:rPr>
              <w:t>PASS</w:t>
            </w:r>
          </w:p>
        </w:tc>
      </w:tr>
      <w:tr>
        <w:trPr>
          <w:cantSplit/>
        </w:trPr>
        <w:tc>
          <w:tcPr>
            <w:tcW w:type="dxa" w:w="6236"/>
          </w:tcPr>
          <w:p>
            <w:pPr>
              <w:keepNext/>
              <w:spacing w:line="240" w:lineRule="auto" w:after="0"/>
              <w:jc w:val="left"/>
            </w:pPr>
            <w:r>
              <w:rPr>
                <w:b w:val="0"/>
                <w:sz w:val="22"/>
              </w:rPr>
              <w:t>feature_source_id_not_null</w:t>
            </w:r>
          </w:p>
        </w:tc>
        <w:tc>
          <w:tcPr>
            <w:tcW w:type="dxa" w:w="2835"/>
          </w:tcPr>
          <w:p>
            <w:pPr>
              <w:keepNext/>
              <w:spacing w:line="240" w:lineRule="auto" w:after="0"/>
              <w:jc w:val="left"/>
            </w:pPr>
            <w:r>
              <w:rPr>
                <w:b w:val="0"/>
                <w:sz w:val="22"/>
              </w:rPr>
              <w:t>PASS</w:t>
            </w:r>
          </w:p>
        </w:tc>
      </w:tr>
      <w:tr>
        <w:trPr>
          <w:cantSplit/>
        </w:trPr>
        <w:tc>
          <w:tcPr>
            <w:tcW w:type="dxa" w:w="6236"/>
          </w:tcPr>
          <w:p>
            <w:pPr>
              <w:keepNext/>
              <w:spacing w:line="240" w:lineRule="auto" w:after="0"/>
              <w:jc w:val="left"/>
            </w:pPr>
            <w:r>
              <w:rPr>
                <w:b w:val="0"/>
                <w:sz w:val="22"/>
              </w:rPr>
              <w:t>feature_unique</w:t>
            </w:r>
          </w:p>
        </w:tc>
        <w:tc>
          <w:tcPr>
            <w:tcW w:type="dxa" w:w="2835"/>
          </w:tcPr>
          <w:p>
            <w:pPr>
              <w:keepNext/>
              <w:spacing w:line="240" w:lineRule="auto" w:after="0"/>
              <w:jc w:val="left"/>
            </w:pPr>
            <w:r>
              <w:rPr>
                <w:b w:val="0"/>
                <w:sz w:val="22"/>
              </w:rPr>
              <w:t>PASS</w:t>
            </w:r>
          </w:p>
        </w:tc>
      </w:tr>
      <w:tr>
        <w:trPr>
          <w:cantSplit/>
        </w:trPr>
        <w:tc>
          <w:tcPr>
            <w:tcW w:type="dxa" w:w="6236"/>
          </w:tcPr>
          <w:p>
            <w:pPr>
              <w:keepNext/>
              <w:spacing w:line="240" w:lineRule="auto" w:after="0"/>
              <w:jc w:val="left"/>
            </w:pPr>
            <w:r>
              <w:rPr>
                <w:b w:val="0"/>
                <w:sz w:val="22"/>
              </w:rPr>
              <w:t>feature_fk</w:t>
            </w:r>
          </w:p>
        </w:tc>
        <w:tc>
          <w:tcPr>
            <w:tcW w:type="dxa" w:w="2835"/>
          </w:tcPr>
          <w:p>
            <w:pPr>
              <w:keepNext/>
              <w:spacing w:line="240" w:lineRule="auto" w:after="0"/>
              <w:jc w:val="left"/>
            </w:pPr>
            <w:r>
              <w:rPr>
                <w:b w:val="0"/>
                <w:sz w:val="22"/>
              </w:rPr>
              <w:t>PASS</w:t>
            </w:r>
          </w:p>
        </w:tc>
      </w:tr>
      <w:tr>
        <w:trPr>
          <w:cantSplit/>
        </w:trPr>
        <w:tc>
          <w:tcPr>
            <w:tcW w:type="dxa" w:w="6236"/>
          </w:tcPr>
          <w:p>
            <w:pPr>
              <w:keepNext/>
              <w:spacing w:line="240" w:lineRule="auto" w:after="0"/>
              <w:jc w:val="left"/>
            </w:pPr>
            <w:r>
              <w:rPr>
                <w:b w:val="0"/>
                <w:sz w:val="22"/>
              </w:rPr>
              <w:t>feature_score_range</w:t>
            </w:r>
          </w:p>
        </w:tc>
        <w:tc>
          <w:tcPr>
            <w:tcW w:type="dxa" w:w="2835"/>
          </w:tcPr>
          <w:p>
            <w:pPr>
              <w:keepNext/>
              <w:spacing w:line="240" w:lineRule="auto" w:after="0"/>
              <w:jc w:val="left"/>
            </w:pPr>
            <w:r>
              <w:rPr>
                <w:b w:val="0"/>
                <w:sz w:val="22"/>
              </w:rPr>
              <w:t>PASS</w:t>
            </w:r>
          </w:p>
        </w:tc>
      </w:tr>
      <w:tr>
        <w:trPr>
          <w:cantSplit/>
        </w:trPr>
        <w:tc>
          <w:tcPr>
            <w:tcW w:type="dxa" w:w="6236"/>
          </w:tcPr>
          <w:p>
            <w:pPr>
              <w:keepNext/>
              <w:spacing w:line="240" w:lineRule="auto" w:after="0"/>
              <w:jc w:val="left"/>
            </w:pPr>
            <w:r>
              <w:rPr>
                <w:b w:val="0"/>
                <w:sz w:val="22"/>
              </w:rPr>
              <w:t>feature_source_id_set_equal</w:t>
            </w:r>
          </w:p>
        </w:tc>
        <w:tc>
          <w:tcPr>
            <w:tcW w:type="dxa" w:w="2835"/>
          </w:tcPr>
          <w:p>
            <w:pPr>
              <w:keepNext/>
              <w:spacing w:line="240" w:lineRule="auto" w:after="0"/>
              <w:jc w:val="left"/>
            </w:pPr>
            <w:r>
              <w:rPr>
                <w:b w:val="0"/>
                <w:sz w:val="22"/>
              </w:rPr>
              <w:t>PASS</w:t>
            </w:r>
          </w:p>
        </w:tc>
      </w:tr>
      <w:tr>
        <w:trPr>
          <w:cantSplit/>
        </w:trPr>
        <w:tc>
          <w:tcPr>
            <w:tcW w:type="dxa" w:w="6236"/>
          </w:tcPr>
          <w:p>
            <w:pPr>
              <w:keepNext/>
              <w:spacing w:line="240" w:lineRule="auto" w:after="0"/>
              <w:jc w:val="left"/>
            </w:pPr>
            <w:r>
              <w:rPr>
                <w:b w:val="0"/>
                <w:sz w:val="22"/>
              </w:rPr>
              <w:t>location_source_id_set_equal</w:t>
            </w:r>
          </w:p>
        </w:tc>
        <w:tc>
          <w:tcPr>
            <w:tcW w:type="dxa" w:w="2835"/>
          </w:tcPr>
          <w:p>
            <w:pPr>
              <w:keepNext/>
              <w:spacing w:line="240" w:lineRule="auto" w:after="0"/>
              <w:jc w:val="left"/>
            </w:pPr>
            <w:r>
              <w:rPr>
                <w:b w:val="0"/>
                <w:sz w:val="22"/>
              </w:rPr>
              <w:t>PASS</w:t>
            </w:r>
          </w:p>
        </w:tc>
      </w:tr>
      <w:tr>
        <w:trPr>
          <w:cantSplit/>
        </w:trPr>
        <w:tc>
          <w:tcPr>
            <w:tcW w:type="dxa" w:w="6236"/>
          </w:tcPr>
          <w:p>
            <w:pPr>
              <w:keepNext/>
              <w:spacing w:line="240" w:lineRule="auto" w:after="0"/>
              <w:jc w:val="left"/>
            </w:pPr>
            <w:r>
              <w:rPr>
                <w:b w:val="0"/>
                <w:sz w:val="22"/>
              </w:rPr>
              <w:t>observation_category_evidence_valid</w:t>
            </w:r>
          </w:p>
        </w:tc>
        <w:tc>
          <w:tcPr>
            <w:tcW w:type="dxa" w:w="2835"/>
          </w:tcPr>
          <w:p>
            <w:pPr>
              <w:keepNext/>
              <w:spacing w:line="240" w:lineRule="auto" w:after="0"/>
              <w:jc w:val="left"/>
            </w:pPr>
            <w:r>
              <w:rPr>
                <w:b w:val="0"/>
                <w:sz w:val="22"/>
              </w:rPr>
              <w:t>PASS</w:t>
            </w:r>
          </w:p>
        </w:tc>
      </w:tr>
      <w:tr>
        <w:trPr>
          <w:cantSplit/>
        </w:trPr>
        <w:tc>
          <w:tcPr>
            <w:tcW w:type="dxa" w:w="6236"/>
          </w:tcPr>
          <w:p>
            <w:pPr>
              <w:spacing w:line="240" w:lineRule="auto" w:after="0"/>
              <w:jc w:val="left"/>
            </w:pPr>
            <w:r>
              <w:rPr>
                <w:b w:val="0"/>
                <w:sz w:val="22"/>
              </w:rPr>
              <w:t>observation_category_evidence_consistent</w:t>
            </w:r>
          </w:p>
        </w:tc>
        <w:tc>
          <w:tcPr>
            <w:tcW w:type="dxa" w:w="2835"/>
          </w:tcPr>
          <w:p>
            <w:pPr>
              <w:spacing w:line="240" w:lineRule="auto" w:after="0"/>
              <w:jc w:val="left"/>
            </w:pPr>
            <w:r>
              <w:rPr>
                <w:b w:val="0"/>
                <w:sz w:val="22"/>
              </w:rPr>
              <w:t>PASS</w:t>
            </w:r>
          </w:p>
        </w:tc>
      </w:tr>
    </w:tbl>
    <w:p>
      <w:pPr>
        <w:spacing w:after="0"/>
      </w:pPr>
    </w:p>
    <w:p>
      <w:pPr>
        <w:pStyle w:val="Heading2"/>
      </w:pPr>
      <w:r>
        <w:t>2.6. Hạn chế</w:t>
      </w:r>
    </w:p>
    <w:p>
      <w:pPr>
        <w:pStyle w:val="ListBullet"/>
        <w:jc w:val="both"/>
      </w:pPr>
      <w:r>
        <w:rPr/>
        <w:t>Cờ đặc điểm chỉ đọc từ title; Silver Core không giữ phần mô tả chi tiết.</w:t>
      </w:r>
    </w:p>
    <w:p>
      <w:pPr>
        <w:pStyle w:val="ListBullet"/>
        <w:jc w:val="both"/>
      </w:pPr>
      <w:r>
        <w:rPr>
          <w:rFonts w:ascii="Consolas" w:hAnsi="Consolas" w:eastAsia="Consolas" w:cs="Consolas"/>
          <w:sz w:val="22"/>
        </w:rPr>
        <w:t>legal_known</w:t>
      </w:r>
      <w:r>
        <w:rPr/>
        <w:t xml:space="preserve"> chỉ đạt 10,2%; kết luận liên quan pháp lý chỉ mang tính tham khảo.</w:t>
      </w:r>
    </w:p>
    <w:p>
      <w:pPr>
        <w:pStyle w:val="ListBullet"/>
        <w:jc w:val="both"/>
      </w:pPr>
      <w:r>
        <w:rPr/>
        <w:t>Guland không có tag loại hình cho khoảng một nửa số tin; các tin này dựa vào endpoint, chỉ được sửa khi title có tín hiệu mạnh.</w:t>
      </w:r>
    </w:p>
    <w:p>
      <w:pPr>
        <w:pStyle w:val="ListBullet"/>
        <w:jc w:val="both"/>
      </w:pPr>
      <w:r>
        <w:rPr/>
        <w:t>Quy tắc title là heuristic; các ca khó đã có test, nhưng chưa có mẫu gán nhãn thủ công đủ lớn để đo độ chính xác.</w:t>
      </w:r>
    </w:p>
    <w:p>
      <w:pPr>
        <w:pStyle w:val="Heading1"/>
        <w:pageBreakBefore/>
      </w:pPr>
      <w:r>
        <w:t>CHƯƠNG 3. BƯỚC 2: GOLD NỀN – DIMENSION VÀ FACT</w:t>
      </w:r>
    </w:p>
    <w:p>
      <w:pPr>
        <w:pStyle w:val="Heading2"/>
      </w:pPr>
      <w:r>
        <w:t>3.1. Mục tiêu</w:t>
      </w:r>
    </w:p>
    <w:p>
      <w:pPr>
        <w:jc w:val="both"/>
      </w:pPr>
      <w:r>
        <w:rPr/>
        <w:t xml:space="preserve">Tổ chức dữ liệu theo star schema: </w:t>
      </w:r>
      <w:r>
        <w:rPr>
          <w:rFonts w:ascii="Consolas" w:hAnsi="Consolas" w:eastAsia="Consolas" w:cs="Consolas"/>
          <w:sz w:val="22"/>
        </w:rPr>
        <w:t>fact_listing</w:t>
      </w:r>
      <w:r>
        <w:rPr/>
        <w:t xml:space="preserve"> ở grain một tin bán và các dimension cho vị trí, loại hình, band giá, diện tích, số phòng. Khóa ngoại không bao giờ NULL (giá trị không xác định trỏ về </w:t>
      </w:r>
      <w:r>
        <w:rPr>
          <w:rFonts w:ascii="Consolas" w:hAnsi="Consolas" w:eastAsia="Consolas" w:cs="Consolas"/>
          <w:sz w:val="22"/>
        </w:rPr>
        <w:t>-1</w:t>
      </w:r>
      <w:r>
        <w:rPr/>
        <w:t>), band không chồng lấn, và tin nghi trùng giữa các nguồn chỉ được tính một lần trong bảng tổng hợp.</w:t>
      </w:r>
    </w:p>
    <w:p>
      <w:pPr>
        <w:pStyle w:val="Heading2"/>
      </w:pPr>
      <w:r>
        <w:t>3.2. Cách làm</w:t>
      </w:r>
    </w:p>
    <w:p>
      <w:pPr>
        <w:jc w:val="both"/>
      </w:pPr>
      <w:r>
        <w:rPr>
          <w:b/>
        </w:rPr>
        <w:t>Bước 1. Band trong cấu hình.</w:t>
      </w:r>
      <w:r>
        <w:rPr/>
        <w:t xml:space="preserve"> </w:t>
      </w:r>
      <w:r>
        <w:rPr>
          <w:rFonts w:ascii="Consolas" w:hAnsi="Consolas" w:eastAsia="Consolas" w:cs="Consolas"/>
          <w:sz w:val="22"/>
        </w:rPr>
        <w:t>config/gold_bands.csv</w:t>
      </w:r>
      <w:r>
        <w:rPr/>
        <w:t xml:space="preserve"> khai báo band theo khoảng nửa mở [lower, upper); </w:t>
      </w:r>
      <w:r>
        <w:rPr>
          <w:rFonts w:ascii="Consolas" w:hAnsi="Consolas" w:eastAsia="Consolas" w:cs="Consolas"/>
          <w:sz w:val="22"/>
        </w:rPr>
        <w:t>validate_bands</w:t>
      </w:r>
      <w:r>
        <w:rPr/>
        <w:t xml:space="preserve"> từ chối lỗ hổng và chồng lấn.</w:t>
      </w:r>
    </w:p>
    <w:p>
      <w:pPr>
        <w:jc w:val="both"/>
      </w:pPr>
      <w:r>
        <w:rPr>
          <w:b/>
        </w:rPr>
        <w:t>Bước 2. 9 dimension.</w:t>
      </w:r>
      <w:r>
        <w:rPr/>
        <w:t xml:space="preserve"> Mỗi dimension có khóa INT và một dòng </w:t>
      </w:r>
      <w:r>
        <w:rPr>
          <w:rFonts w:ascii="Consolas" w:hAnsi="Consolas" w:eastAsia="Consolas" w:cs="Consolas"/>
          <w:sz w:val="22"/>
        </w:rPr>
        <w:t>-1 = Không rõ</w:t>
      </w:r>
      <w:r>
        <w:rPr/>
        <w:t xml:space="preserve">. Khóa đánh từ khóa tự nhiên đã sắp xếp nên </w:t>
      </w:r>
      <w:r>
        <w:rPr>
          <w:b/>
        </w:rPr>
        <w:t>cùng đầu vào</w:t>
      </w:r>
      <w:r>
        <w:rPr/>
        <w:t xml:space="preserve"> cho cùng khóa; khi đầu vào đổi (thêm địa điểm mới), khóa cũ có thể dịch. Điều này an toàn vì mọi lần chạy rebuild đồng bộ dimension và fact; không hệ thống nào bên ngoài được lưu surrogate key của Gold.</w:t>
      </w:r>
    </w:p>
    <w:p>
      <w:pPr>
        <w:jc w:val="both"/>
      </w:pPr>
      <w:r>
        <w:rPr>
          <w:b/>
        </w:rPr>
        <w:t>Bước 3. fact_listing.</w:t>
      </w:r>
      <w:r>
        <w:rPr/>
        <w:t xml:space="preserve"> Lọc tin bán, loại REJECT, gán band, nối dimension. Tin có tỉnh theo text mâu thuẫn với tọa độ (LQ05) nhận </w:t>
      </w:r>
      <w:r>
        <w:rPr>
          <w:rFonts w:ascii="Consolas" w:hAnsi="Consolas" w:eastAsia="Consolas" w:cs="Consolas"/>
          <w:sz w:val="22"/>
        </w:rPr>
        <w:t>location_key = -1</w:t>
      </w:r>
      <w:r>
        <w:rPr/>
        <w:t xml:space="preserve"> và khoảng cách NULL, kèm cờ </w:t>
      </w:r>
      <w:r>
        <w:rPr>
          <w:rFonts w:ascii="Consolas" w:hAnsi="Consolas" w:eastAsia="Consolas" w:cs="Consolas"/>
          <w:sz w:val="22"/>
        </w:rPr>
        <w:t>is_location_conflict</w:t>
      </w:r>
      <w:r>
        <w:rPr/>
        <w:t>.</w:t>
      </w:r>
    </w:p>
    <w:p>
      <w:pPr>
        <w:jc w:val="both"/>
      </w:pPr>
      <w:r>
        <w:rPr>
          <w:b/>
        </w:rPr>
        <w:t>Bước 4. Cặp nghi trùng giữa các nguồn.</w:t>
      </w:r>
      <w:r>
        <w:rPr/>
        <w:t xml:space="preserve"> Khác nguồn, cùng location và loại hình, diện tích lệch ≤ 2%, giá lệch ≤ 3%, Jaccard token title ≥ 0,35. Chỉ giữ cặp </w:t>
      </w:r>
      <w:r>
        <w:rPr>
          <w:b/>
        </w:rPr>
        <w:t>tốt nhất hai chiều</w:t>
      </w:r>
      <w:r>
        <w:rPr/>
        <w:t>: mỗi tin chỉ ghép với tin giống nó nhất ở mỗi nguồn khác, để một tin chung chung không nối bắc cầu nhiều tin không liên quan.</w:t>
      </w:r>
    </w:p>
    <w:p>
      <w:pPr>
        <w:jc w:val="both"/>
      </w:pPr>
      <w:r>
        <w:rPr>
          <w:b/>
        </w:rPr>
        <w:t>Bước 5. Nhóm và tin đại diện.</w:t>
      </w:r>
      <w:r>
        <w:rPr/>
        <w:t xml:space="preserve"> Gom cặp bằng union-find. Nhóm có hai tin cùng một nguồn bị đánh dấu </w:t>
      </w:r>
      <w:r>
        <w:rPr>
          <w:rFonts w:ascii="Consolas" w:hAnsi="Consolas" w:eastAsia="Consolas" w:cs="Consolas"/>
          <w:sz w:val="22"/>
        </w:rPr>
        <w:t>AMBIGUOUS</w:t>
      </w:r>
      <w:r>
        <w:rPr/>
        <w:t xml:space="preserve"> và </w:t>
      </w:r>
      <w:r>
        <w:rPr>
          <w:b/>
        </w:rPr>
        <w:t>không gộp</w:t>
      </w:r>
      <w:r>
        <w:rPr/>
        <w:t xml:space="preserve"> (mọi tin vẫn được tính); nhóm </w:t>
      </w:r>
      <w:r>
        <w:rPr>
          <w:rFonts w:ascii="Consolas" w:hAnsi="Consolas" w:eastAsia="Consolas" w:cs="Consolas"/>
          <w:sz w:val="22"/>
        </w:rPr>
        <w:t>RESOLVED</w:t>
      </w:r>
      <w:r>
        <w:rPr/>
        <w:t xml:space="preserve"> giữ một tin đại diện (đầy đủ thông tin nhất).</w:t>
      </w:r>
    </w:p>
    <w:p>
      <w:pPr>
        <w:jc w:val="both"/>
      </w:pPr>
      <w:r>
        <w:rPr>
          <w:b/>
        </w:rPr>
        <w:t>Bước 6. Độ nhạy và mẫu kiểm tra.</w:t>
      </w:r>
      <w:r>
        <w:rPr/>
        <w:t xml:space="preserve"> Chạy lại luật với ngưỡng chặt và lỏng để xem số liệu thay đổi bao nhiêu; xuất 40 cặp mẫu cố định ra </w:t>
      </w:r>
      <w:r>
        <w:rPr>
          <w:rFonts w:ascii="Consolas" w:hAnsi="Consolas" w:eastAsia="Consolas" w:cs="Consolas"/>
          <w:sz w:val="22"/>
        </w:rPr>
        <w:t>docs/validation/dedup_pair_sample.csv</w:t>
      </w:r>
      <w:r>
        <w:rPr/>
        <w:t xml:space="preserve"> để kiểm tra thủ công.</w:t>
      </w:r>
    </w:p>
    <w:p>
      <w:pPr>
        <w:pStyle w:val="Heading2"/>
      </w:pPr>
      <w:r>
        <w:t>3.3. Đoạn code chính</w:t>
      </w:r>
    </w:p>
    <w:tbl>
      <w:tblPr>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after="0"/>
            </w:pPr>
            <w:r/>
            <w:r>
              <w:rPr>
                <w:rFonts w:ascii="Consolas" w:hAnsi="Consolas" w:eastAsia="Consolas" w:cs="Consolas"/>
                <w:sz w:val="20"/>
              </w:rPr>
              <w:t># src/gold/gold_rules.py</w:t>
            </w:r>
          </w:p>
          <w:p>
            <w:pPr>
              <w:spacing w:line="240" w:lineRule="auto" w:after="0"/>
            </w:pPr>
            <w:r>
              <w:rPr>
                <w:rFonts w:ascii="Consolas" w:hAnsi="Consolas" w:eastAsia="Consolas" w:cs="Consolas"/>
                <w:sz w:val="20"/>
              </w:rPr>
              <w:t>def mutual_best_pairs(pairs: Iterable[Mapping[str, Any]]) -&gt; list[tuple[str, str]]:</w:t>
            </w:r>
          </w:p>
          <w:p>
            <w:pPr>
              <w:spacing w:line="240" w:lineRule="auto" w:after="0"/>
            </w:pPr>
            <w:r>
              <w:rPr>
                <w:rFonts w:ascii="Consolas" w:hAnsi="Consolas" w:eastAsia="Consolas" w:cs="Consolas"/>
                <w:sz w:val="20"/>
              </w:rPr>
              <w:t xml:space="preserve">    """Keep a candidate pair only if each side is the other's best match in</w:t>
            </w:r>
          </w:p>
          <w:p>
            <w:pPr>
              <w:spacing w:line="240" w:lineRule="auto" w:after="0"/>
            </w:pPr>
            <w:r>
              <w:rPr>
                <w:rFonts w:ascii="Consolas" w:hAnsi="Consolas" w:eastAsia="Consolas" w:cs="Consolas"/>
                <w:sz w:val="20"/>
              </w:rPr>
              <w:t xml:space="preserve">    that source (highest title Jaccard, then smallest price and area gap).</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Without this, one generic listing can link several listings of another</w:t>
            </w:r>
          </w:p>
          <w:p>
            <w:pPr>
              <w:spacing w:line="240" w:lineRule="auto" w:after="0"/>
            </w:pPr>
            <w:r>
              <w:rPr>
                <w:rFonts w:ascii="Consolas" w:hAnsi="Consolas" w:eastAsia="Consolas" w:cs="Consolas"/>
                <w:sz w:val="20"/>
              </w:rPr>
              <w:t xml:space="preserve">    source and union-find chains unrelated listings into one group.</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pairs = list(pairs)</w:t>
            </w:r>
          </w:p>
          <w:p>
            <w:pPr>
              <w:spacing w:line="240" w:lineRule="auto" w:after="0"/>
            </w:pPr>
            <w:r>
              <w:rPr>
                <w:rFonts w:ascii="Consolas" w:hAnsi="Consolas" w:eastAsia="Consolas" w:cs="Consolas"/>
                <w:sz w:val="20"/>
              </w:rPr>
              <w:t xml:space="preserve">    best: dict[tuple[str, str], tuple[tuple[Any, ...], str]] = {}</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def offer(me: str, other: str, other_source: str, pair: Mapping[str, Any]) -&gt; None:</w:t>
            </w:r>
          </w:p>
          <w:p>
            <w:pPr>
              <w:spacing w:line="240" w:lineRule="auto" w:after="0"/>
            </w:pPr>
            <w:r>
              <w:rPr>
                <w:rFonts w:ascii="Consolas" w:hAnsi="Consolas" w:eastAsia="Consolas" w:cs="Consolas"/>
                <w:sz w:val="20"/>
              </w:rPr>
              <w:t xml:space="preserve">        key = (-pair["jaccard"], pair["price_gap"], pair["area_gap"], other)</w:t>
            </w:r>
          </w:p>
          <w:p>
            <w:pPr>
              <w:spacing w:line="240" w:lineRule="auto" w:after="0"/>
            </w:pPr>
            <w:r>
              <w:rPr>
                <w:rFonts w:ascii="Consolas" w:hAnsi="Consolas" w:eastAsia="Consolas" w:cs="Consolas"/>
                <w:sz w:val="20"/>
              </w:rPr>
              <w:t xml:space="preserve">        current = best.get((me, other_source))</w:t>
            </w:r>
          </w:p>
          <w:p>
            <w:pPr>
              <w:spacing w:line="240" w:lineRule="auto" w:after="0"/>
            </w:pPr>
            <w:r>
              <w:rPr>
                <w:rFonts w:ascii="Consolas" w:hAnsi="Consolas" w:eastAsia="Consolas" w:cs="Consolas"/>
                <w:sz w:val="20"/>
              </w:rPr>
              <w:t xml:space="preserve">        if current is None or key &lt; current[0]:</w:t>
            </w:r>
          </w:p>
          <w:p>
            <w:pPr>
              <w:spacing w:line="240" w:lineRule="auto" w:after="0"/>
            </w:pPr>
            <w:r>
              <w:rPr>
                <w:rFonts w:ascii="Consolas" w:hAnsi="Consolas" w:eastAsia="Consolas" w:cs="Consolas"/>
                <w:sz w:val="20"/>
              </w:rPr>
              <w:t xml:space="preserve">            best[(me, other_source)] = (key, other)</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for pair in pairs:</w:t>
            </w:r>
          </w:p>
          <w:p>
            <w:pPr>
              <w:spacing w:line="240" w:lineRule="auto" w:after="0"/>
            </w:pPr>
            <w:r>
              <w:rPr>
                <w:rFonts w:ascii="Consolas" w:hAnsi="Consolas" w:eastAsia="Consolas" w:cs="Consolas"/>
                <w:sz w:val="20"/>
              </w:rPr>
              <w:t xml:space="preserve">        offer(pair["left"], pair["right"], pair["right_source"], pair)</w:t>
            </w:r>
          </w:p>
          <w:p>
            <w:pPr>
              <w:spacing w:line="240" w:lineRule="auto" w:after="0"/>
            </w:pPr>
            <w:r>
              <w:rPr>
                <w:rFonts w:ascii="Consolas" w:hAnsi="Consolas" w:eastAsia="Consolas" w:cs="Consolas"/>
                <w:sz w:val="20"/>
              </w:rPr>
              <w:t xml:space="preserve">        offer(pair["right"], pair["left"], pair["left_source"], pair)</w:t>
            </w:r>
          </w:p>
          <w:p>
            <w:pPr>
              <w:spacing w:line="240" w:lineRule="auto" w:after="0"/>
            </w:pPr>
            <w:r>
              <w:rPr>
                <w:rFonts w:ascii="Consolas" w:hAnsi="Consolas" w:eastAsia="Consolas" w:cs="Consolas"/>
                <w:sz w:val="20"/>
              </w:rPr>
              <w:t xml:space="preserve">    return sorted(</w:t>
            </w:r>
          </w:p>
          <w:p>
            <w:pPr>
              <w:spacing w:line="240" w:lineRule="auto" w:after="0"/>
            </w:pPr>
            <w:r>
              <w:rPr>
                <w:rFonts w:ascii="Consolas" w:hAnsi="Consolas" w:eastAsia="Consolas" w:cs="Consolas"/>
                <w:sz w:val="20"/>
              </w:rPr>
              <w:t xml:space="preserve">        (pair["left"], pair["right"])</w:t>
            </w:r>
          </w:p>
          <w:p>
            <w:pPr>
              <w:spacing w:line="240" w:lineRule="auto" w:after="0"/>
            </w:pPr>
            <w:r>
              <w:rPr>
                <w:rFonts w:ascii="Consolas" w:hAnsi="Consolas" w:eastAsia="Consolas" w:cs="Consolas"/>
                <w:sz w:val="20"/>
              </w:rPr>
              <w:t xml:space="preserve">        for pair in pairs</w:t>
            </w:r>
          </w:p>
          <w:p>
            <w:pPr>
              <w:spacing w:line="240" w:lineRule="auto" w:after="0"/>
            </w:pPr>
            <w:r>
              <w:rPr>
                <w:rFonts w:ascii="Consolas" w:hAnsi="Consolas" w:eastAsia="Consolas" w:cs="Consolas"/>
                <w:sz w:val="20"/>
              </w:rPr>
              <w:t xml:space="preserve">        if best[(pair["left"], pair["right_source"])][1] == pair["right"]</w:t>
            </w:r>
          </w:p>
          <w:p>
            <w:pPr>
              <w:spacing w:line="240" w:lineRule="auto" w:after="0"/>
            </w:pPr>
            <w:r>
              <w:rPr>
                <w:rFonts w:ascii="Consolas" w:hAnsi="Consolas" w:eastAsia="Consolas" w:cs="Consolas"/>
                <w:sz w:val="20"/>
              </w:rPr>
              <w:t xml:space="preserve">        and best[(pair["right"], pair["left_source"])][1] == pair["left"]</w:t>
            </w:r>
          </w:p>
          <w:p>
            <w:pPr>
              <w:spacing w:line="240" w:lineRule="auto" w:after="0"/>
            </w:pPr>
            <w:r>
              <w:rPr>
                <w:rFonts w:ascii="Consolas" w:hAnsi="Consolas" w:eastAsia="Consolas" w:cs="Consolas"/>
                <w:sz w:val="20"/>
              </w:rPr>
              <w:t xml:space="preserve">    )</w:t>
            </w:r>
          </w:p>
        </w:tc>
      </w:tr>
    </w:tbl>
    <w:p>
      <w:pPr>
        <w:spacing w:after="0"/>
      </w:pPr>
    </w:p>
    <w:p>
      <w:pPr>
        <w:pStyle w:val="Heading2"/>
      </w:pPr>
      <w:r>
        <w:t>3.4. Kết quả</w:t>
      </w:r>
    </w:p>
    <w:p>
      <w:pPr>
        <w:keepNext/>
        <w:jc w:val="center"/>
      </w:pPr>
      <w:r>
        <w:drawing>
          <wp:inline xmlns:a="http://schemas.openxmlformats.org/drawingml/2006/main" xmlns:pic="http://schemas.openxmlformats.org/drawingml/2006/picture">
            <wp:extent cx="5580000" cy="3599434"/>
            <wp:docPr id="3" name="Picture 3"/>
            <wp:cNvGraphicFramePr>
              <a:graphicFrameLocks noChangeAspect="1"/>
            </wp:cNvGraphicFramePr>
            <a:graphic>
              <a:graphicData uri="http://schemas.openxmlformats.org/drawingml/2006/picture">
                <pic:pic>
                  <pic:nvPicPr>
                    <pic:cNvPr id="0" name="star_schema.png"/>
                    <pic:cNvPicPr/>
                  </pic:nvPicPr>
                  <pic:blipFill>
                    <a:blip r:embed="rId12"/>
                    <a:stretch>
                      <a:fillRect/>
                    </a:stretch>
                  </pic:blipFill>
                  <pic:spPr>
                    <a:xfrm>
                      <a:off x="0" y="0"/>
                      <a:ext cx="5580000" cy="3599434"/>
                    </a:xfrm>
                    <a:prstGeom prst="rect"/>
                  </pic:spPr>
                </pic:pic>
              </a:graphicData>
            </a:graphic>
          </wp:inline>
        </w:drawing>
      </w:r>
    </w:p>
    <w:p>
      <w:pPr>
        <w:pStyle w:val="Caption"/>
      </w:pPr>
      <w:r>
        <w:t>Hình 3.1. Star schema của Gold nền: fact_listing và 9 dimension</w:t>
      </w:r>
    </w:p>
    <w:p>
      <w:pPr>
        <w:pStyle w:val="Caption"/>
        <w:keepNext/>
      </w:pPr>
      <w:r>
        <w:t>Bảng 3.1. Các dimension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keepNext/>
              <w:spacing w:line="240" w:lineRule="auto" w:after="0"/>
              <w:jc w:val="center"/>
            </w:pPr>
            <w:r>
              <w:rPr>
                <w:b/>
                <w:sz w:val="22"/>
              </w:rPr>
              <w:t>Dimension</w:t>
            </w:r>
          </w:p>
        </w:tc>
        <w:tc>
          <w:tcPr>
            <w:tcW w:type="dxa" w:w="3969"/>
            <w:shd w:val="clear" w:color="auto" w:fill="D9E2F3"/>
          </w:tcPr>
          <w:p>
            <w:pPr>
              <w:keepNext/>
              <w:spacing w:line="240" w:lineRule="auto" w:after="0"/>
              <w:jc w:val="center"/>
            </w:pPr>
            <w:r>
              <w:rPr>
                <w:b/>
                <w:sz w:val="22"/>
              </w:rPr>
              <w:t>Grain</w:t>
            </w:r>
          </w:p>
        </w:tc>
        <w:tc>
          <w:tcPr>
            <w:tcW w:type="dxa" w:w="2268"/>
            <w:shd w:val="clear" w:color="auto" w:fill="D9E2F3"/>
          </w:tcPr>
          <w:p>
            <w:pPr>
              <w:keepNext/>
              <w:spacing w:line="240" w:lineRule="auto" w:after="0"/>
              <w:jc w:val="center"/>
            </w:pPr>
            <w:r>
              <w:rPr>
                <w:b/>
                <w:sz w:val="22"/>
              </w:rPr>
              <w:t>Số dòng (gồm -1)</w:t>
            </w:r>
          </w:p>
        </w:tc>
      </w:tr>
      <w:tr>
        <w:trPr>
          <w:cantSplit/>
        </w:trPr>
        <w:tc>
          <w:tcPr>
            <w:tcW w:type="dxa" w:w="2835"/>
          </w:tcPr>
          <w:p>
            <w:pPr>
              <w:keepNext/>
              <w:spacing w:line="240" w:lineRule="auto" w:after="0"/>
              <w:jc w:val="left"/>
            </w:pPr>
            <w:r>
              <w:rPr>
                <w:b w:val="0"/>
                <w:sz w:val="22"/>
              </w:rPr>
              <w:t>dim_source</w:t>
            </w:r>
          </w:p>
        </w:tc>
        <w:tc>
          <w:tcPr>
            <w:tcW w:type="dxa" w:w="3969"/>
          </w:tcPr>
          <w:p>
            <w:pPr>
              <w:keepNext/>
              <w:spacing w:line="240" w:lineRule="auto" w:after="0"/>
              <w:jc w:val="left"/>
            </w:pPr>
            <w:r>
              <w:rPr>
                <w:b w:val="0"/>
                <w:sz w:val="22"/>
              </w:rPr>
              <w:t>1 nguồn</w:t>
            </w:r>
          </w:p>
        </w:tc>
        <w:tc>
          <w:tcPr>
            <w:tcW w:type="dxa" w:w="2268"/>
          </w:tcPr>
          <w:p>
            <w:pPr>
              <w:keepNext/>
              <w:spacing w:line="240" w:lineRule="auto" w:after="0"/>
              <w:jc w:val="right"/>
            </w:pPr>
            <w:r>
              <w:rPr>
                <w:b w:val="0"/>
                <w:sz w:val="22"/>
              </w:rPr>
              <w:t>10</w:t>
            </w:r>
          </w:p>
        </w:tc>
      </w:tr>
      <w:tr>
        <w:trPr>
          <w:cantSplit/>
        </w:trPr>
        <w:tc>
          <w:tcPr>
            <w:tcW w:type="dxa" w:w="2835"/>
          </w:tcPr>
          <w:p>
            <w:pPr>
              <w:keepNext/>
              <w:spacing w:line="240" w:lineRule="auto" w:after="0"/>
              <w:jc w:val="left"/>
            </w:pPr>
            <w:r>
              <w:rPr>
                <w:b w:val="0"/>
                <w:sz w:val="22"/>
              </w:rPr>
              <w:t>dim_date</w:t>
            </w:r>
          </w:p>
        </w:tc>
        <w:tc>
          <w:tcPr>
            <w:tcW w:type="dxa" w:w="3969"/>
          </w:tcPr>
          <w:p>
            <w:pPr>
              <w:keepNext/>
              <w:spacing w:line="240" w:lineRule="auto" w:after="0"/>
              <w:jc w:val="left"/>
            </w:pPr>
            <w:r>
              <w:rPr>
                <w:b w:val="0"/>
                <w:sz w:val="22"/>
              </w:rPr>
              <w:t>1 ngày</w:t>
            </w:r>
          </w:p>
        </w:tc>
        <w:tc>
          <w:tcPr>
            <w:tcW w:type="dxa" w:w="2268"/>
          </w:tcPr>
          <w:p>
            <w:pPr>
              <w:keepNext/>
              <w:spacing w:line="240" w:lineRule="auto" w:after="0"/>
              <w:jc w:val="right"/>
            </w:pPr>
            <w:r>
              <w:rPr>
                <w:b w:val="0"/>
                <w:sz w:val="22"/>
              </w:rPr>
              <w:t>2.694</w:t>
            </w:r>
          </w:p>
        </w:tc>
      </w:tr>
      <w:tr>
        <w:trPr>
          <w:cantSplit/>
        </w:trPr>
        <w:tc>
          <w:tcPr>
            <w:tcW w:type="dxa" w:w="2835"/>
          </w:tcPr>
          <w:p>
            <w:pPr>
              <w:keepNext/>
              <w:spacing w:line="240" w:lineRule="auto" w:after="0"/>
              <w:jc w:val="left"/>
            </w:pPr>
            <w:r>
              <w:rPr>
                <w:b w:val="0"/>
                <w:sz w:val="22"/>
              </w:rPr>
              <w:t>dim_location</w:t>
            </w:r>
          </w:p>
        </w:tc>
        <w:tc>
          <w:tcPr>
            <w:tcW w:type="dxa" w:w="3969"/>
          </w:tcPr>
          <w:p>
            <w:pPr>
              <w:keepNext/>
              <w:spacing w:line="240" w:lineRule="auto" w:after="0"/>
              <w:jc w:val="left"/>
            </w:pPr>
            <w:r>
              <w:rPr>
                <w:b w:val="0"/>
                <w:sz w:val="22"/>
              </w:rPr>
              <w:t>tỉnh – quận/huyện</w:t>
            </w:r>
          </w:p>
        </w:tc>
        <w:tc>
          <w:tcPr>
            <w:tcW w:type="dxa" w:w="2268"/>
          </w:tcPr>
          <w:p>
            <w:pPr>
              <w:keepNext/>
              <w:spacing w:line="240" w:lineRule="auto" w:after="0"/>
              <w:jc w:val="right"/>
            </w:pPr>
            <w:r>
              <w:rPr>
                <w:b w:val="0"/>
                <w:sz w:val="22"/>
              </w:rPr>
              <w:t>272</w:t>
            </w:r>
          </w:p>
        </w:tc>
      </w:tr>
      <w:tr>
        <w:trPr>
          <w:cantSplit/>
        </w:trPr>
        <w:tc>
          <w:tcPr>
            <w:tcW w:type="dxa" w:w="2835"/>
          </w:tcPr>
          <w:p>
            <w:pPr>
              <w:keepNext/>
              <w:spacing w:line="240" w:lineRule="auto" w:after="0"/>
              <w:jc w:val="left"/>
            </w:pPr>
            <w:r>
              <w:rPr>
                <w:b w:val="0"/>
                <w:sz w:val="22"/>
              </w:rPr>
              <w:t>dim_property_category</w:t>
            </w:r>
          </w:p>
        </w:tc>
        <w:tc>
          <w:tcPr>
            <w:tcW w:type="dxa" w:w="3969"/>
          </w:tcPr>
          <w:p>
            <w:pPr>
              <w:keepNext/>
              <w:spacing w:line="240" w:lineRule="auto" w:after="0"/>
              <w:jc w:val="left"/>
            </w:pPr>
            <w:r>
              <w:rPr>
                <w:b w:val="0"/>
                <w:sz w:val="22"/>
              </w:rPr>
              <w:t>1 model_category</w:t>
            </w:r>
          </w:p>
        </w:tc>
        <w:tc>
          <w:tcPr>
            <w:tcW w:type="dxa" w:w="2268"/>
          </w:tcPr>
          <w:p>
            <w:pPr>
              <w:keepNext/>
              <w:spacing w:line="240" w:lineRule="auto" w:after="0"/>
              <w:jc w:val="right"/>
            </w:pPr>
            <w:r>
              <w:rPr>
                <w:b w:val="0"/>
                <w:sz w:val="22"/>
              </w:rPr>
              <w:t>6</w:t>
            </w:r>
          </w:p>
        </w:tc>
      </w:tr>
      <w:tr>
        <w:trPr>
          <w:cantSplit/>
        </w:trPr>
        <w:tc>
          <w:tcPr>
            <w:tcW w:type="dxa" w:w="2835"/>
          </w:tcPr>
          <w:p>
            <w:pPr>
              <w:keepNext/>
              <w:spacing w:line="240" w:lineRule="auto" w:after="0"/>
              <w:jc w:val="left"/>
            </w:pPr>
            <w:r>
              <w:rPr>
                <w:b w:val="0"/>
                <w:sz w:val="22"/>
              </w:rPr>
              <w:t>dim_price_band</w:t>
            </w:r>
          </w:p>
        </w:tc>
        <w:tc>
          <w:tcPr>
            <w:tcW w:type="dxa" w:w="3969"/>
          </w:tcPr>
          <w:p>
            <w:pPr>
              <w:keepNext/>
              <w:spacing w:line="240" w:lineRule="auto" w:after="0"/>
              <w:jc w:val="left"/>
            </w:pPr>
            <w:r>
              <w:rPr>
                <w:b w:val="0"/>
                <w:sz w:val="22"/>
              </w:rPr>
              <w:t>khoảng tổng giá</w:t>
            </w:r>
          </w:p>
        </w:tc>
        <w:tc>
          <w:tcPr>
            <w:tcW w:type="dxa" w:w="2268"/>
          </w:tcPr>
          <w:p>
            <w:pPr>
              <w:keepNext/>
              <w:spacing w:line="240" w:lineRule="auto" w:after="0"/>
              <w:jc w:val="right"/>
            </w:pPr>
            <w:r>
              <w:rPr>
                <w:b w:val="0"/>
                <w:sz w:val="22"/>
              </w:rPr>
              <w:t>9</w:t>
            </w:r>
          </w:p>
        </w:tc>
      </w:tr>
      <w:tr>
        <w:trPr>
          <w:cantSplit/>
        </w:trPr>
        <w:tc>
          <w:tcPr>
            <w:tcW w:type="dxa" w:w="2835"/>
          </w:tcPr>
          <w:p>
            <w:pPr>
              <w:keepNext/>
              <w:spacing w:line="240" w:lineRule="auto" w:after="0"/>
              <w:jc w:val="left"/>
            </w:pPr>
            <w:r>
              <w:rPr>
                <w:b w:val="0"/>
                <w:sz w:val="22"/>
              </w:rPr>
              <w:t>dim_area_band</w:t>
            </w:r>
          </w:p>
        </w:tc>
        <w:tc>
          <w:tcPr>
            <w:tcW w:type="dxa" w:w="3969"/>
          </w:tcPr>
          <w:p>
            <w:pPr>
              <w:keepNext/>
              <w:spacing w:line="240" w:lineRule="auto" w:after="0"/>
              <w:jc w:val="left"/>
            </w:pPr>
            <w:r>
              <w:rPr>
                <w:b w:val="0"/>
                <w:sz w:val="22"/>
              </w:rPr>
              <w:t>khoảng diện tích</w:t>
            </w:r>
          </w:p>
        </w:tc>
        <w:tc>
          <w:tcPr>
            <w:tcW w:type="dxa" w:w="2268"/>
          </w:tcPr>
          <w:p>
            <w:pPr>
              <w:keepNext/>
              <w:spacing w:line="240" w:lineRule="auto" w:after="0"/>
              <w:jc w:val="right"/>
            </w:pPr>
            <w:r>
              <w:rPr>
                <w:b w:val="0"/>
                <w:sz w:val="22"/>
              </w:rPr>
              <w:t>7</w:t>
            </w:r>
          </w:p>
        </w:tc>
      </w:tr>
      <w:tr>
        <w:trPr>
          <w:cantSplit/>
        </w:trPr>
        <w:tc>
          <w:tcPr>
            <w:tcW w:type="dxa" w:w="2835"/>
          </w:tcPr>
          <w:p>
            <w:pPr>
              <w:keepNext/>
              <w:spacing w:line="240" w:lineRule="auto" w:after="0"/>
              <w:jc w:val="left"/>
            </w:pPr>
            <w:r>
              <w:rPr>
                <w:b w:val="0"/>
                <w:sz w:val="22"/>
              </w:rPr>
              <w:t>dim_unit_price_band</w:t>
            </w:r>
          </w:p>
        </w:tc>
        <w:tc>
          <w:tcPr>
            <w:tcW w:type="dxa" w:w="3969"/>
          </w:tcPr>
          <w:p>
            <w:pPr>
              <w:keepNext/>
              <w:spacing w:line="240" w:lineRule="auto" w:after="0"/>
              <w:jc w:val="left"/>
            </w:pPr>
            <w:r>
              <w:rPr>
                <w:b w:val="0"/>
                <w:sz w:val="22"/>
              </w:rPr>
              <w:t>khoảng giá/m²</w:t>
            </w:r>
          </w:p>
        </w:tc>
        <w:tc>
          <w:tcPr>
            <w:tcW w:type="dxa" w:w="2268"/>
          </w:tcPr>
          <w:p>
            <w:pPr>
              <w:keepNext/>
              <w:spacing w:line="240" w:lineRule="auto" w:after="0"/>
              <w:jc w:val="right"/>
            </w:pPr>
            <w:r>
              <w:rPr>
                <w:b w:val="0"/>
                <w:sz w:val="22"/>
              </w:rPr>
              <w:t>8</w:t>
            </w:r>
          </w:p>
        </w:tc>
      </w:tr>
      <w:tr>
        <w:trPr>
          <w:cantSplit/>
        </w:trPr>
        <w:tc>
          <w:tcPr>
            <w:tcW w:type="dxa" w:w="2835"/>
          </w:tcPr>
          <w:p>
            <w:pPr>
              <w:keepNext/>
              <w:spacing w:line="240" w:lineRule="auto" w:after="0"/>
              <w:jc w:val="left"/>
            </w:pPr>
            <w:r>
              <w:rPr>
                <w:b w:val="0"/>
                <w:sz w:val="22"/>
              </w:rPr>
              <w:t>dim_room_band</w:t>
            </w:r>
          </w:p>
        </w:tc>
        <w:tc>
          <w:tcPr>
            <w:tcW w:type="dxa" w:w="3969"/>
          </w:tcPr>
          <w:p>
            <w:pPr>
              <w:keepNext/>
              <w:spacing w:line="240" w:lineRule="auto" w:after="0"/>
              <w:jc w:val="left"/>
            </w:pPr>
            <w:r>
              <w:rPr>
                <w:b w:val="0"/>
                <w:sz w:val="22"/>
              </w:rPr>
              <w:t>nhóm số phòng</w:t>
            </w:r>
          </w:p>
        </w:tc>
        <w:tc>
          <w:tcPr>
            <w:tcW w:type="dxa" w:w="2268"/>
          </w:tcPr>
          <w:p>
            <w:pPr>
              <w:keepNext/>
              <w:spacing w:line="240" w:lineRule="auto" w:after="0"/>
              <w:jc w:val="right"/>
            </w:pPr>
            <w:r>
              <w:rPr>
                <w:b w:val="0"/>
                <w:sz w:val="22"/>
              </w:rPr>
              <w:t>6</w:t>
            </w:r>
          </w:p>
        </w:tc>
      </w:tr>
      <w:tr>
        <w:trPr>
          <w:cantSplit/>
        </w:trPr>
        <w:tc>
          <w:tcPr>
            <w:tcW w:type="dxa" w:w="2835"/>
          </w:tcPr>
          <w:p>
            <w:pPr>
              <w:spacing w:line="240" w:lineRule="auto" w:after="0"/>
              <w:jc w:val="left"/>
            </w:pPr>
            <w:r>
              <w:rPr>
                <w:b w:val="0"/>
                <w:sz w:val="22"/>
              </w:rPr>
              <w:t>dim_dq_status</w:t>
            </w:r>
          </w:p>
        </w:tc>
        <w:tc>
          <w:tcPr>
            <w:tcW w:type="dxa" w:w="3969"/>
          </w:tcPr>
          <w:p>
            <w:pPr>
              <w:spacing w:line="240" w:lineRule="auto" w:after="0"/>
              <w:jc w:val="left"/>
            </w:pPr>
            <w:r>
              <w:rPr>
                <w:b w:val="0"/>
                <w:sz w:val="22"/>
              </w:rPr>
              <w:t>PASS / WARN</w:t>
            </w:r>
          </w:p>
        </w:tc>
        <w:tc>
          <w:tcPr>
            <w:tcW w:type="dxa" w:w="2268"/>
          </w:tcPr>
          <w:p>
            <w:pPr>
              <w:spacing w:line="240" w:lineRule="auto" w:after="0"/>
              <w:jc w:val="right"/>
            </w:pPr>
            <w:r>
              <w:rPr>
                <w:b w:val="0"/>
                <w:sz w:val="22"/>
              </w:rPr>
              <w:t>3</w:t>
            </w:r>
          </w:p>
        </w:tc>
      </w:tr>
    </w:tbl>
    <w:p>
      <w:pPr>
        <w:spacing w:after="0"/>
      </w:pPr>
    </w:p>
    <w:p>
      <w:pPr>
        <w:pStyle w:val="Caption"/>
        <w:keepNext/>
      </w:pPr>
      <w:r>
        <w:t>Bảng 3.2. Các band khai báo trong config/gold_bands.csv</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1701"/>
            <w:shd w:val="clear" w:color="auto" w:fill="D9E2F3"/>
          </w:tcPr>
          <w:p>
            <w:pPr>
              <w:keepNext/>
              <w:spacing w:line="240" w:lineRule="auto" w:after="0"/>
              <w:jc w:val="center"/>
            </w:pPr>
            <w:r>
              <w:rPr>
                <w:b/>
                <w:sz w:val="20"/>
              </w:rPr>
              <w:t>Band</w:t>
            </w:r>
          </w:p>
        </w:tc>
        <w:tc>
          <w:tcPr>
            <w:tcW w:type="dxa" w:w="7370"/>
            <w:shd w:val="clear" w:color="auto" w:fill="D9E2F3"/>
          </w:tcPr>
          <w:p>
            <w:pPr>
              <w:keepNext/>
              <w:spacing w:line="240" w:lineRule="auto" w:after="0"/>
              <w:jc w:val="center"/>
            </w:pPr>
            <w:r>
              <w:rPr>
                <w:b/>
                <w:sz w:val="20"/>
              </w:rPr>
              <w:t>Các khoảng</w:t>
            </w:r>
          </w:p>
        </w:tc>
      </w:tr>
      <w:tr>
        <w:trPr>
          <w:cantSplit/>
        </w:trPr>
        <w:tc>
          <w:tcPr>
            <w:tcW w:type="dxa" w:w="1701"/>
          </w:tcPr>
          <w:p>
            <w:pPr>
              <w:keepNext/>
              <w:spacing w:line="240" w:lineRule="auto" w:after="0"/>
              <w:jc w:val="left"/>
            </w:pPr>
            <w:r>
              <w:rPr>
                <w:b w:val="0"/>
                <w:sz w:val="20"/>
              </w:rPr>
              <w:t>Tổng giá</w:t>
            </w:r>
          </w:p>
        </w:tc>
        <w:tc>
          <w:tcPr>
            <w:tcW w:type="dxa" w:w="7370"/>
          </w:tcPr>
          <w:p>
            <w:pPr>
              <w:keepNext/>
              <w:spacing w:line="240" w:lineRule="auto" w:after="0"/>
              <w:jc w:val="left"/>
            </w:pPr>
            <w:r>
              <w:rPr>
                <w:b w:val="0"/>
                <w:sz w:val="20"/>
              </w:rPr>
              <w:t>Dưới 1 tỷ; 1 - 2 tỷ; 2 - 3 tỷ; 3 - 5 tỷ; 5 - 7 tỷ; 7 - 10 tỷ; 10 - 20 tỷ; Từ 20 tỷ</w:t>
            </w:r>
          </w:p>
        </w:tc>
      </w:tr>
      <w:tr>
        <w:trPr>
          <w:cantSplit/>
        </w:trPr>
        <w:tc>
          <w:tcPr>
            <w:tcW w:type="dxa" w:w="1701"/>
          </w:tcPr>
          <w:p>
            <w:pPr>
              <w:keepNext/>
              <w:spacing w:line="240" w:lineRule="auto" w:after="0"/>
              <w:jc w:val="left"/>
            </w:pPr>
            <w:r>
              <w:rPr>
                <w:b w:val="0"/>
                <w:sz w:val="20"/>
              </w:rPr>
              <w:t>Diện tích</w:t>
            </w:r>
          </w:p>
        </w:tc>
        <w:tc>
          <w:tcPr>
            <w:tcW w:type="dxa" w:w="7370"/>
          </w:tcPr>
          <w:p>
            <w:pPr>
              <w:keepNext/>
              <w:spacing w:line="240" w:lineRule="auto" w:after="0"/>
              <w:jc w:val="left"/>
            </w:pPr>
            <w:r>
              <w:rPr>
                <w:b w:val="0"/>
                <w:sz w:val="20"/>
              </w:rPr>
              <w:t>Dưới 30 m²; 30 - 50 m²; 50 - 80 m²; 80 - 120 m²; 120 - 200 m²; Từ 200 m²</w:t>
            </w:r>
          </w:p>
        </w:tc>
      </w:tr>
      <w:tr>
        <w:trPr>
          <w:cantSplit/>
        </w:trPr>
        <w:tc>
          <w:tcPr>
            <w:tcW w:type="dxa" w:w="1701"/>
          </w:tcPr>
          <w:p>
            <w:pPr>
              <w:keepNext/>
              <w:spacing w:line="240" w:lineRule="auto" w:after="0"/>
              <w:jc w:val="left"/>
            </w:pPr>
            <w:r>
              <w:rPr>
                <w:b w:val="0"/>
                <w:sz w:val="20"/>
              </w:rPr>
              <w:t>Giá/m²</w:t>
            </w:r>
          </w:p>
        </w:tc>
        <w:tc>
          <w:tcPr>
            <w:tcW w:type="dxa" w:w="7370"/>
          </w:tcPr>
          <w:p>
            <w:pPr>
              <w:keepNext/>
              <w:spacing w:line="240" w:lineRule="auto" w:after="0"/>
              <w:jc w:val="left"/>
            </w:pPr>
            <w:r>
              <w:rPr>
                <w:b w:val="0"/>
                <w:sz w:val="20"/>
              </w:rPr>
              <w:t>Dưới 20 triệu/m²; 20 - 40 triệu/m²; 40 - 60 triệu/m²; 60 - 80 triệu/m²; 80 - 120 triệu/m²; 120 - 200 triệu/m²; Từ 200 triệu/m²</w:t>
            </w:r>
          </w:p>
        </w:tc>
      </w:tr>
      <w:tr>
        <w:trPr>
          <w:cantSplit/>
        </w:trPr>
        <w:tc>
          <w:tcPr>
            <w:tcW w:type="dxa" w:w="1701"/>
          </w:tcPr>
          <w:p>
            <w:pPr>
              <w:spacing w:line="240" w:lineRule="auto" w:after="0"/>
              <w:jc w:val="left"/>
            </w:pPr>
            <w:r>
              <w:rPr>
                <w:b w:val="0"/>
                <w:sz w:val="20"/>
              </w:rPr>
              <w:t>Số phòng</w:t>
            </w:r>
          </w:p>
        </w:tc>
        <w:tc>
          <w:tcPr>
            <w:tcW w:type="dxa" w:w="7370"/>
          </w:tcPr>
          <w:p>
            <w:pPr>
              <w:spacing w:line="240" w:lineRule="auto" w:after="0"/>
              <w:jc w:val="left"/>
            </w:pPr>
            <w:r>
              <w:rPr>
                <w:b w:val="0"/>
                <w:sz w:val="20"/>
              </w:rPr>
              <w:t>1 phòng ngủ; 2 phòng ngủ; 3 phòng ngủ; 4 phòng ngủ; Từ 5 phòng ngủ</w:t>
            </w:r>
          </w:p>
        </w:tc>
      </w:tr>
    </w:tbl>
    <w:p>
      <w:pPr>
        <w:spacing w:after="0"/>
      </w:pPr>
    </w:p>
    <w:p>
      <w:pPr>
        <w:pStyle w:val="Caption"/>
        <w:keepNext/>
      </w:pPr>
      <w:r>
        <w:t>Bảng 3.3. Từ bảng current tới fact_listing</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6236"/>
            <w:shd w:val="clear" w:color="auto" w:fill="D9E2F3"/>
          </w:tcPr>
          <w:p>
            <w:pPr>
              <w:keepNext/>
              <w:spacing w:line="240" w:lineRule="auto" w:after="0"/>
              <w:jc w:val="center"/>
            </w:pPr>
            <w:r>
              <w:rPr>
                <w:b/>
                <w:sz w:val="22"/>
              </w:rPr>
              <w:t>Bước</w:t>
            </w:r>
          </w:p>
        </w:tc>
        <w:tc>
          <w:tcPr>
            <w:tcW w:type="dxa" w:w="2835"/>
            <w:shd w:val="clear" w:color="auto" w:fill="D9E2F3"/>
          </w:tcPr>
          <w:p>
            <w:pPr>
              <w:keepNext/>
              <w:spacing w:line="240" w:lineRule="auto" w:after="0"/>
              <w:jc w:val="center"/>
            </w:pPr>
            <w:r>
              <w:rPr>
                <w:b/>
                <w:sz w:val="22"/>
              </w:rPr>
              <w:t>Số dòng</w:t>
            </w:r>
          </w:p>
        </w:tc>
      </w:tr>
      <w:tr>
        <w:trPr>
          <w:cantSplit/>
        </w:trPr>
        <w:tc>
          <w:tcPr>
            <w:tcW w:type="dxa" w:w="6236"/>
          </w:tcPr>
          <w:p>
            <w:pPr>
              <w:keepNext/>
              <w:spacing w:line="240" w:lineRule="auto" w:after="0"/>
              <w:jc w:val="left"/>
            </w:pPr>
            <w:r>
              <w:rPr>
                <w:b w:val="0"/>
                <w:sz w:val="22"/>
              </w:rPr>
              <w:t>Tin current (Silver, bản ghi mới nhất đã quan sát)</w:t>
            </w:r>
          </w:p>
        </w:tc>
        <w:tc>
          <w:tcPr>
            <w:tcW w:type="dxa" w:w="2835"/>
          </w:tcPr>
          <w:p>
            <w:pPr>
              <w:keepNext/>
              <w:spacing w:line="240" w:lineRule="auto" w:after="0"/>
              <w:jc w:val="right"/>
            </w:pPr>
            <w:r>
              <w:rPr>
                <w:b w:val="0"/>
                <w:sz w:val="22"/>
              </w:rPr>
              <w:t>123.968</w:t>
            </w:r>
          </w:p>
        </w:tc>
      </w:tr>
      <w:tr>
        <w:trPr>
          <w:cantSplit/>
        </w:trPr>
        <w:tc>
          <w:tcPr>
            <w:tcW w:type="dxa" w:w="6236"/>
          </w:tcPr>
          <w:p>
            <w:pPr>
              <w:keepNext/>
              <w:spacing w:line="240" w:lineRule="auto" w:after="0"/>
              <w:jc w:val="left"/>
            </w:pPr>
            <w:r>
              <w:rPr>
                <w:b w:val="0"/>
                <w:sz w:val="22"/>
              </w:rPr>
              <w:t>Loại: tin cho thuê</w:t>
            </w:r>
          </w:p>
        </w:tc>
        <w:tc>
          <w:tcPr>
            <w:tcW w:type="dxa" w:w="2835"/>
          </w:tcPr>
          <w:p>
            <w:pPr>
              <w:keepNext/>
              <w:spacing w:line="240" w:lineRule="auto" w:after="0"/>
              <w:jc w:val="right"/>
            </w:pPr>
            <w:r>
              <w:rPr>
                <w:b w:val="0"/>
                <w:sz w:val="22"/>
              </w:rPr>
              <w:t>15.357</w:t>
            </w:r>
          </w:p>
        </w:tc>
      </w:tr>
      <w:tr>
        <w:trPr>
          <w:cantSplit/>
        </w:trPr>
        <w:tc>
          <w:tcPr>
            <w:tcW w:type="dxa" w:w="6236"/>
          </w:tcPr>
          <w:p>
            <w:pPr>
              <w:keepNext/>
              <w:spacing w:line="240" w:lineRule="auto" w:after="0"/>
              <w:jc w:val="left"/>
            </w:pPr>
            <w:r>
              <w:rPr>
                <w:b w:val="0"/>
                <w:sz w:val="22"/>
              </w:rPr>
              <w:t>Loại: không xác định bán/thuê</w:t>
            </w:r>
          </w:p>
        </w:tc>
        <w:tc>
          <w:tcPr>
            <w:tcW w:type="dxa" w:w="2835"/>
          </w:tcPr>
          <w:p>
            <w:pPr>
              <w:keepNext/>
              <w:spacing w:line="240" w:lineRule="auto" w:after="0"/>
              <w:jc w:val="right"/>
            </w:pPr>
            <w:r>
              <w:rPr>
                <w:b w:val="0"/>
                <w:sz w:val="22"/>
              </w:rPr>
              <w:t>0</w:t>
            </w:r>
          </w:p>
        </w:tc>
      </w:tr>
      <w:tr>
        <w:trPr>
          <w:cantSplit/>
        </w:trPr>
        <w:tc>
          <w:tcPr>
            <w:tcW w:type="dxa" w:w="6236"/>
          </w:tcPr>
          <w:p>
            <w:pPr>
              <w:keepNext/>
              <w:spacing w:line="240" w:lineRule="auto" w:after="0"/>
              <w:jc w:val="left"/>
            </w:pPr>
            <w:r>
              <w:rPr>
                <w:b w:val="0"/>
                <w:sz w:val="22"/>
              </w:rPr>
              <w:t>Loại: REJECT</w:t>
            </w:r>
          </w:p>
        </w:tc>
        <w:tc>
          <w:tcPr>
            <w:tcW w:type="dxa" w:w="2835"/>
          </w:tcPr>
          <w:p>
            <w:pPr>
              <w:keepNext/>
              <w:spacing w:line="240" w:lineRule="auto" w:after="0"/>
              <w:jc w:val="right"/>
            </w:pPr>
            <w:r>
              <w:rPr>
                <w:b w:val="0"/>
                <w:sz w:val="22"/>
              </w:rPr>
              <w:t>0</w:t>
            </w:r>
          </w:p>
        </w:tc>
      </w:tr>
      <w:tr>
        <w:trPr>
          <w:cantSplit/>
        </w:trPr>
        <w:tc>
          <w:tcPr>
            <w:tcW w:type="dxa" w:w="6236"/>
          </w:tcPr>
          <w:p>
            <w:pPr>
              <w:keepNext/>
              <w:spacing w:line="240" w:lineRule="auto" w:after="0"/>
              <w:jc w:val="left"/>
            </w:pPr>
            <w:r>
              <w:rPr>
                <w:b w:val="0"/>
                <w:sz w:val="22"/>
              </w:rPr>
              <w:t>fact_listing</w:t>
            </w:r>
          </w:p>
        </w:tc>
        <w:tc>
          <w:tcPr>
            <w:tcW w:type="dxa" w:w="2835"/>
          </w:tcPr>
          <w:p>
            <w:pPr>
              <w:keepNext/>
              <w:spacing w:line="240" w:lineRule="auto" w:after="0"/>
              <w:jc w:val="right"/>
            </w:pPr>
            <w:r>
              <w:rPr>
                <w:b w:val="0"/>
                <w:sz w:val="22"/>
              </w:rPr>
              <w:t>108.611</w:t>
            </w:r>
          </w:p>
        </w:tc>
      </w:tr>
      <w:tr>
        <w:trPr>
          <w:cantSplit/>
        </w:trPr>
        <w:tc>
          <w:tcPr>
            <w:tcW w:type="dxa" w:w="6236"/>
          </w:tcPr>
          <w:p>
            <w:pPr>
              <w:spacing w:line="240" w:lineRule="auto" w:after="0"/>
              <w:jc w:val="left"/>
            </w:pPr>
            <w:r>
              <w:rPr>
                <w:b w:val="0"/>
                <w:sz w:val="22"/>
              </w:rPr>
              <w:t>Trong đó: tin đại diện theo luật nghi trùng</w:t>
            </w:r>
          </w:p>
        </w:tc>
        <w:tc>
          <w:tcPr>
            <w:tcW w:type="dxa" w:w="2835"/>
          </w:tcPr>
          <w:p>
            <w:pPr>
              <w:spacing w:line="240" w:lineRule="auto" w:after="0"/>
              <w:jc w:val="right"/>
            </w:pPr>
            <w:r>
              <w:rPr>
                <w:b w:val="0"/>
                <w:sz w:val="22"/>
              </w:rPr>
              <w:t>107.733</w:t>
            </w:r>
          </w:p>
        </w:tc>
      </w:tr>
    </w:tbl>
    <w:p>
      <w:pPr>
        <w:spacing w:after="0"/>
      </w:pPr>
    </w:p>
    <w:p>
      <w:pPr>
        <w:pStyle w:val="Caption"/>
        <w:keepNext/>
      </w:pPr>
      <w:r>
        <w:t>Bảng 3.4. Số dòng fact có khóa ngoại trỏ về -1 (Không rõ)</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154"/>
            <w:shd w:val="clear" w:color="auto" w:fill="D9E2F3"/>
          </w:tcPr>
          <w:p>
            <w:pPr>
              <w:keepNext/>
              <w:spacing w:line="240" w:lineRule="auto" w:after="0"/>
              <w:jc w:val="center"/>
            </w:pPr>
            <w:r>
              <w:rPr>
                <w:b/>
                <w:sz w:val="22"/>
              </w:rPr>
              <w:t>Khóa ngoại</w:t>
            </w:r>
          </w:p>
        </w:tc>
        <w:tc>
          <w:tcPr>
            <w:tcW w:type="dxa" w:w="1361"/>
            <w:shd w:val="clear" w:color="auto" w:fill="D9E2F3"/>
          </w:tcPr>
          <w:p>
            <w:pPr>
              <w:keepNext/>
              <w:spacing w:line="240" w:lineRule="auto" w:after="0"/>
              <w:jc w:val="center"/>
            </w:pPr>
            <w:r>
              <w:rPr>
                <w:b/>
                <w:sz w:val="22"/>
              </w:rPr>
              <w:t>Số dòng</w:t>
            </w:r>
          </w:p>
        </w:tc>
        <w:tc>
          <w:tcPr>
            <w:tcW w:type="dxa" w:w="1134"/>
            <w:shd w:val="clear" w:color="auto" w:fill="D9E2F3"/>
          </w:tcPr>
          <w:p>
            <w:pPr>
              <w:keepNext/>
              <w:spacing w:line="240" w:lineRule="auto" w:after="0"/>
              <w:jc w:val="center"/>
            </w:pPr>
            <w:r>
              <w:rPr>
                <w:b/>
                <w:sz w:val="22"/>
              </w:rPr>
              <w:t>Tỷ lệ</w:t>
            </w:r>
          </w:p>
        </w:tc>
        <w:tc>
          <w:tcPr>
            <w:tcW w:type="dxa" w:w="4422"/>
            <w:shd w:val="clear" w:color="auto" w:fill="D9E2F3"/>
          </w:tcPr>
          <w:p>
            <w:pPr>
              <w:keepNext/>
              <w:spacing w:line="240" w:lineRule="auto" w:after="0"/>
              <w:jc w:val="center"/>
            </w:pPr>
            <w:r>
              <w:rPr>
                <w:b/>
                <w:sz w:val="22"/>
              </w:rPr>
              <w:t>Nguyên nhân chính</w:t>
            </w:r>
          </w:p>
        </w:tc>
      </w:tr>
      <w:tr>
        <w:trPr>
          <w:cantSplit/>
        </w:trPr>
        <w:tc>
          <w:tcPr>
            <w:tcW w:type="dxa" w:w="2154"/>
          </w:tcPr>
          <w:p>
            <w:pPr>
              <w:keepNext/>
              <w:spacing w:line="240" w:lineRule="auto" w:after="0"/>
              <w:jc w:val="left"/>
            </w:pPr>
            <w:r>
              <w:rPr>
                <w:b w:val="0"/>
                <w:sz w:val="22"/>
              </w:rPr>
              <w:t>room_band_key</w:t>
            </w:r>
          </w:p>
        </w:tc>
        <w:tc>
          <w:tcPr>
            <w:tcW w:type="dxa" w:w="1361"/>
          </w:tcPr>
          <w:p>
            <w:pPr>
              <w:keepNext/>
              <w:spacing w:line="240" w:lineRule="auto" w:after="0"/>
              <w:jc w:val="right"/>
            </w:pPr>
            <w:r>
              <w:rPr>
                <w:b w:val="0"/>
                <w:sz w:val="22"/>
              </w:rPr>
              <w:t>39.426</w:t>
            </w:r>
          </w:p>
        </w:tc>
        <w:tc>
          <w:tcPr>
            <w:tcW w:type="dxa" w:w="1134"/>
          </w:tcPr>
          <w:p>
            <w:pPr>
              <w:keepNext/>
              <w:spacing w:line="240" w:lineRule="auto" w:after="0"/>
              <w:jc w:val="right"/>
            </w:pPr>
            <w:r>
              <w:rPr>
                <w:b w:val="0"/>
                <w:sz w:val="22"/>
              </w:rPr>
              <w:t>36,3%</w:t>
            </w:r>
          </w:p>
        </w:tc>
        <w:tc>
          <w:tcPr>
            <w:tcW w:type="dxa" w:w="4422"/>
          </w:tcPr>
          <w:p>
            <w:pPr>
              <w:keepNext/>
              <w:spacing w:line="240" w:lineRule="auto" w:after="0"/>
              <w:jc w:val="left"/>
            </w:pPr>
            <w:r>
              <w:rPr>
                <w:b w:val="0"/>
                <w:sz w:val="22"/>
              </w:rPr>
              <w:t>Nguồn không ghi số phòng</w:t>
            </w:r>
          </w:p>
        </w:tc>
      </w:tr>
      <w:tr>
        <w:trPr>
          <w:cantSplit/>
        </w:trPr>
        <w:tc>
          <w:tcPr>
            <w:tcW w:type="dxa" w:w="2154"/>
          </w:tcPr>
          <w:p>
            <w:pPr>
              <w:keepNext/>
              <w:spacing w:line="240" w:lineRule="auto" w:after="0"/>
              <w:jc w:val="left"/>
            </w:pPr>
            <w:r>
              <w:rPr>
                <w:b w:val="0"/>
                <w:sz w:val="22"/>
              </w:rPr>
              <w:t>posted_date_key</w:t>
            </w:r>
          </w:p>
        </w:tc>
        <w:tc>
          <w:tcPr>
            <w:tcW w:type="dxa" w:w="1361"/>
          </w:tcPr>
          <w:p>
            <w:pPr>
              <w:keepNext/>
              <w:spacing w:line="240" w:lineRule="auto" w:after="0"/>
              <w:jc w:val="right"/>
            </w:pPr>
            <w:r>
              <w:rPr>
                <w:b w:val="0"/>
                <w:sz w:val="22"/>
              </w:rPr>
              <w:t>67.491</w:t>
            </w:r>
          </w:p>
        </w:tc>
        <w:tc>
          <w:tcPr>
            <w:tcW w:type="dxa" w:w="1134"/>
          </w:tcPr>
          <w:p>
            <w:pPr>
              <w:keepNext/>
              <w:spacing w:line="240" w:lineRule="auto" w:after="0"/>
              <w:jc w:val="right"/>
            </w:pPr>
            <w:r>
              <w:rPr>
                <w:b w:val="0"/>
                <w:sz w:val="22"/>
              </w:rPr>
              <w:t>62,1%</w:t>
            </w:r>
          </w:p>
        </w:tc>
        <w:tc>
          <w:tcPr>
            <w:tcW w:type="dxa" w:w="4422"/>
          </w:tcPr>
          <w:p>
            <w:pPr>
              <w:keepNext/>
              <w:spacing w:line="240" w:lineRule="auto" w:after="0"/>
              <w:jc w:val="left"/>
            </w:pPr>
            <w:r>
              <w:rPr>
                <w:b w:val="0"/>
                <w:sz w:val="22"/>
              </w:rPr>
              <w:t>Không có ngày đăng tin cậy</w:t>
            </w:r>
          </w:p>
        </w:tc>
      </w:tr>
      <w:tr>
        <w:trPr>
          <w:cantSplit/>
        </w:trPr>
        <w:tc>
          <w:tcPr>
            <w:tcW w:type="dxa" w:w="2154"/>
          </w:tcPr>
          <w:p>
            <w:pPr>
              <w:keepNext/>
              <w:spacing w:line="240" w:lineRule="auto" w:after="0"/>
              <w:jc w:val="left"/>
            </w:pPr>
            <w:r>
              <w:rPr>
                <w:b w:val="0"/>
                <w:sz w:val="22"/>
              </w:rPr>
              <w:t>price_band_key</w:t>
            </w:r>
          </w:p>
        </w:tc>
        <w:tc>
          <w:tcPr>
            <w:tcW w:type="dxa" w:w="1361"/>
          </w:tcPr>
          <w:p>
            <w:pPr>
              <w:keepNext/>
              <w:spacing w:line="240" w:lineRule="auto" w:after="0"/>
              <w:jc w:val="right"/>
            </w:pPr>
            <w:r>
              <w:rPr>
                <w:b w:val="0"/>
                <w:sz w:val="22"/>
              </w:rPr>
              <w:t>2.235</w:t>
            </w:r>
          </w:p>
        </w:tc>
        <w:tc>
          <w:tcPr>
            <w:tcW w:type="dxa" w:w="1134"/>
          </w:tcPr>
          <w:p>
            <w:pPr>
              <w:keepNext/>
              <w:spacing w:line="240" w:lineRule="auto" w:after="0"/>
              <w:jc w:val="right"/>
            </w:pPr>
            <w:r>
              <w:rPr>
                <w:b w:val="0"/>
                <w:sz w:val="22"/>
              </w:rPr>
              <w:t>2,1%</w:t>
            </w:r>
          </w:p>
        </w:tc>
        <w:tc>
          <w:tcPr>
            <w:tcW w:type="dxa" w:w="4422"/>
          </w:tcPr>
          <w:p>
            <w:pPr>
              <w:keepNext/>
              <w:spacing w:line="240" w:lineRule="auto" w:after="0"/>
              <w:jc w:val="left"/>
            </w:pPr>
            <w:r>
              <w:rPr>
                <w:b w:val="0"/>
                <w:sz w:val="22"/>
              </w:rPr>
              <w:t>Giá thỏa thuận</w:t>
            </w:r>
          </w:p>
        </w:tc>
      </w:tr>
      <w:tr>
        <w:trPr>
          <w:cantSplit/>
        </w:trPr>
        <w:tc>
          <w:tcPr>
            <w:tcW w:type="dxa" w:w="2154"/>
          </w:tcPr>
          <w:p>
            <w:pPr>
              <w:keepNext/>
              <w:spacing w:line="240" w:lineRule="auto" w:after="0"/>
              <w:jc w:val="left"/>
            </w:pPr>
            <w:r>
              <w:rPr>
                <w:b w:val="0"/>
                <w:sz w:val="22"/>
              </w:rPr>
              <w:t>location_key</w:t>
            </w:r>
          </w:p>
        </w:tc>
        <w:tc>
          <w:tcPr>
            <w:tcW w:type="dxa" w:w="1361"/>
          </w:tcPr>
          <w:p>
            <w:pPr>
              <w:keepNext/>
              <w:spacing w:line="240" w:lineRule="auto" w:after="0"/>
              <w:jc w:val="right"/>
            </w:pPr>
            <w:r>
              <w:rPr>
                <w:b w:val="0"/>
                <w:sz w:val="22"/>
              </w:rPr>
              <w:t>179</w:t>
            </w:r>
          </w:p>
        </w:tc>
        <w:tc>
          <w:tcPr>
            <w:tcW w:type="dxa" w:w="1134"/>
          </w:tcPr>
          <w:p>
            <w:pPr>
              <w:keepNext/>
              <w:spacing w:line="240" w:lineRule="auto" w:after="0"/>
              <w:jc w:val="right"/>
            </w:pPr>
            <w:r>
              <w:rPr>
                <w:b w:val="0"/>
                <w:sz w:val="22"/>
              </w:rPr>
              <w:t>0,2%</w:t>
            </w:r>
          </w:p>
        </w:tc>
        <w:tc>
          <w:tcPr>
            <w:tcW w:type="dxa" w:w="4422"/>
          </w:tcPr>
          <w:p>
            <w:pPr>
              <w:keepNext/>
              <w:spacing w:line="240" w:lineRule="auto" w:after="0"/>
              <w:jc w:val="left"/>
            </w:pPr>
            <w:r>
              <w:rPr>
                <w:b w:val="0"/>
                <w:sz w:val="22"/>
              </w:rPr>
              <w:t>Không xác định được tỉnh, hoặc xung đột tỉnh–tọa độ (16 dòng)</w:t>
            </w:r>
          </w:p>
        </w:tc>
      </w:tr>
      <w:tr>
        <w:trPr>
          <w:cantSplit/>
        </w:trPr>
        <w:tc>
          <w:tcPr>
            <w:tcW w:type="dxa" w:w="2154"/>
          </w:tcPr>
          <w:p>
            <w:pPr>
              <w:spacing w:line="240" w:lineRule="auto" w:after="0"/>
              <w:jc w:val="left"/>
            </w:pPr>
            <w:r>
              <w:rPr>
                <w:b w:val="0"/>
                <w:sz w:val="22"/>
              </w:rPr>
              <w:t>property_category_key</w:t>
            </w:r>
          </w:p>
        </w:tc>
        <w:tc>
          <w:tcPr>
            <w:tcW w:type="dxa" w:w="1361"/>
          </w:tcPr>
          <w:p>
            <w:pPr>
              <w:spacing w:line="240" w:lineRule="auto" w:after="0"/>
              <w:jc w:val="right"/>
            </w:pPr>
            <w:r>
              <w:rPr>
                <w:b w:val="0"/>
                <w:sz w:val="22"/>
              </w:rPr>
              <w:t>211</w:t>
            </w:r>
          </w:p>
        </w:tc>
        <w:tc>
          <w:tcPr>
            <w:tcW w:type="dxa" w:w="1134"/>
          </w:tcPr>
          <w:p>
            <w:pPr>
              <w:spacing w:line="240" w:lineRule="auto" w:after="0"/>
              <w:jc w:val="right"/>
            </w:pPr>
            <w:r>
              <w:rPr>
                <w:b w:val="0"/>
                <w:sz w:val="22"/>
              </w:rPr>
              <w:t>0,2%</w:t>
            </w:r>
          </w:p>
        </w:tc>
        <w:tc>
          <w:tcPr>
            <w:tcW w:type="dxa" w:w="4422"/>
          </w:tcPr>
          <w:p>
            <w:pPr>
              <w:spacing w:line="240" w:lineRule="auto" w:after="0"/>
              <w:jc w:val="left"/>
            </w:pPr>
            <w:r>
              <w:rPr>
                <w:b w:val="0"/>
                <w:sz w:val="22"/>
              </w:rPr>
              <w:t>model_category = khong_ro</w:t>
            </w:r>
          </w:p>
        </w:tc>
      </w:tr>
    </w:tbl>
    <w:p>
      <w:pPr>
        <w:spacing w:after="0"/>
      </w:pPr>
    </w:p>
    <w:p>
      <w:pPr>
        <w:jc w:val="both"/>
      </w:pPr>
      <w:r>
        <w:rPr/>
        <w:t xml:space="preserve">Luật nghi trùng tìm được 1.414 cặp ứng viên, còn 907 cặp sau bước tốt nhất hai chiều, gom thành 850 nhóm (3 nhóm mơ hồ, không gộp) với 1.738 tin nghi trùng (1,60% fact). Các bảng tổng hợp dùng 107.733 </w:t>
      </w:r>
      <w:r>
        <w:rPr>
          <w:b/>
        </w:rPr>
        <w:t>tin đại diện theo luật</w:t>
      </w:r>
      <w:r>
        <w:rPr/>
        <w:t>; điều này không bảo đảm mỗi bất động sản thực tế chỉ có một dòng.</w:t>
      </w:r>
    </w:p>
    <w:p>
      <w:pPr>
        <w:pStyle w:val="Caption"/>
        <w:keepNext/>
      </w:pPr>
      <w:r>
        <w:t>Bảng 3.5. Độ nhạy của luật nghi trùng theo ngưỡng</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val="true"/>
          <w:cantSplit/>
        </w:trPr>
        <w:tc>
          <w:tcPr>
            <w:tcW w:type="dxa" w:w="907"/>
            <w:shd w:val="clear" w:color="auto" w:fill="D9E2F3"/>
          </w:tcPr>
          <w:p>
            <w:pPr>
              <w:keepNext/>
              <w:spacing w:line="240" w:lineRule="auto" w:after="0"/>
              <w:jc w:val="center"/>
            </w:pPr>
            <w:r>
              <w:rPr>
                <w:b/>
                <w:sz w:val="18"/>
              </w:rPr>
              <w:t>Thiết lập</w:t>
            </w:r>
          </w:p>
        </w:tc>
        <w:tc>
          <w:tcPr>
            <w:tcW w:type="dxa" w:w="1814"/>
            <w:shd w:val="clear" w:color="auto" w:fill="D9E2F3"/>
          </w:tcPr>
          <w:p>
            <w:pPr>
              <w:keepNext/>
              <w:spacing w:line="240" w:lineRule="auto" w:after="0"/>
              <w:jc w:val="center"/>
            </w:pPr>
            <w:r>
              <w:rPr>
                <w:b/>
                <w:sz w:val="18"/>
              </w:rPr>
              <w:t>Ngưỡng (DT / giá / Jaccard)</w:t>
            </w:r>
          </w:p>
        </w:tc>
        <w:tc>
          <w:tcPr>
            <w:tcW w:type="dxa" w:w="1020"/>
            <w:shd w:val="clear" w:color="auto" w:fill="D9E2F3"/>
          </w:tcPr>
          <w:p>
            <w:pPr>
              <w:keepNext/>
              <w:spacing w:line="240" w:lineRule="auto" w:after="0"/>
              <w:jc w:val="center"/>
            </w:pPr>
            <w:r>
              <w:rPr>
                <w:b/>
                <w:sz w:val="18"/>
              </w:rPr>
              <w:t>Cặp ứng viên</w:t>
            </w:r>
          </w:p>
        </w:tc>
        <w:tc>
          <w:tcPr>
            <w:tcW w:type="dxa" w:w="907"/>
            <w:shd w:val="clear" w:color="auto" w:fill="D9E2F3"/>
          </w:tcPr>
          <w:p>
            <w:pPr>
              <w:keepNext/>
              <w:spacing w:line="240" w:lineRule="auto" w:after="0"/>
              <w:jc w:val="center"/>
            </w:pPr>
            <w:r>
              <w:rPr>
                <w:b/>
                <w:sz w:val="18"/>
              </w:rPr>
              <w:t>Cặp giữ</w:t>
            </w:r>
          </w:p>
        </w:tc>
        <w:tc>
          <w:tcPr>
            <w:tcW w:type="dxa" w:w="850"/>
            <w:shd w:val="clear" w:color="auto" w:fill="D9E2F3"/>
          </w:tcPr>
          <w:p>
            <w:pPr>
              <w:keepNext/>
              <w:spacing w:line="240" w:lineRule="auto" w:after="0"/>
              <w:jc w:val="center"/>
            </w:pPr>
            <w:r>
              <w:rPr>
                <w:b/>
                <w:sz w:val="18"/>
              </w:rPr>
              <w:t>Nhóm</w:t>
            </w:r>
          </w:p>
        </w:tc>
        <w:tc>
          <w:tcPr>
            <w:tcW w:type="dxa" w:w="964"/>
            <w:shd w:val="clear" w:color="auto" w:fill="D9E2F3"/>
          </w:tcPr>
          <w:p>
            <w:pPr>
              <w:keepNext/>
              <w:spacing w:line="240" w:lineRule="auto" w:after="0"/>
              <w:jc w:val="center"/>
            </w:pPr>
            <w:r>
              <w:rPr>
                <w:b/>
                <w:sz w:val="18"/>
              </w:rPr>
              <w:t>Nhóm mơ hồ</w:t>
            </w:r>
          </w:p>
        </w:tc>
        <w:tc>
          <w:tcPr>
            <w:tcW w:type="dxa" w:w="1474"/>
            <w:shd w:val="clear" w:color="auto" w:fill="D9E2F3"/>
          </w:tcPr>
          <w:p>
            <w:pPr>
              <w:keepNext/>
              <w:spacing w:line="240" w:lineRule="auto" w:after="0"/>
              <w:jc w:val="center"/>
            </w:pPr>
            <w:r>
              <w:rPr>
                <w:b/>
                <w:sz w:val="18"/>
              </w:rPr>
              <w:t>Tin bị bớt khỏi tổng hợp</w:t>
            </w:r>
          </w:p>
        </w:tc>
        <w:tc>
          <w:tcPr>
            <w:tcW w:type="dxa" w:w="1134"/>
            <w:shd w:val="clear" w:color="auto" w:fill="D9E2F3"/>
          </w:tcPr>
          <w:p>
            <w:pPr>
              <w:keepNext/>
              <w:spacing w:line="240" w:lineRule="auto" w:after="0"/>
              <w:jc w:val="center"/>
            </w:pPr>
            <w:r>
              <w:rPr>
                <w:b/>
                <w:sz w:val="18"/>
              </w:rPr>
              <w:t>Nhóm lớn nhất</w:t>
            </w:r>
          </w:p>
        </w:tc>
      </w:tr>
      <w:tr>
        <w:trPr>
          <w:cantSplit/>
        </w:trPr>
        <w:tc>
          <w:tcPr>
            <w:tcW w:type="dxa" w:w="907"/>
          </w:tcPr>
          <w:p>
            <w:pPr>
              <w:keepNext/>
              <w:spacing w:line="240" w:lineRule="auto" w:after="0"/>
              <w:jc w:val="left"/>
            </w:pPr>
            <w:r>
              <w:rPr>
                <w:b w:val="0"/>
                <w:sz w:val="18"/>
              </w:rPr>
              <w:t>strict</w:t>
            </w:r>
          </w:p>
        </w:tc>
        <w:tc>
          <w:tcPr>
            <w:tcW w:type="dxa" w:w="1814"/>
          </w:tcPr>
          <w:p>
            <w:pPr>
              <w:keepNext/>
              <w:spacing w:line="240" w:lineRule="auto" w:after="0"/>
              <w:jc w:val="left"/>
            </w:pPr>
            <w:r>
              <w:rPr>
                <w:b w:val="0"/>
                <w:sz w:val="18"/>
              </w:rPr>
              <w:t>1% / 2% / 0,50</w:t>
            </w:r>
          </w:p>
        </w:tc>
        <w:tc>
          <w:tcPr>
            <w:tcW w:type="dxa" w:w="1020"/>
          </w:tcPr>
          <w:p>
            <w:pPr>
              <w:keepNext/>
              <w:spacing w:line="240" w:lineRule="auto" w:after="0"/>
              <w:jc w:val="right"/>
            </w:pPr>
            <w:r>
              <w:rPr>
                <w:b w:val="0"/>
                <w:sz w:val="18"/>
              </w:rPr>
              <w:t>650</w:t>
            </w:r>
          </w:p>
        </w:tc>
        <w:tc>
          <w:tcPr>
            <w:tcW w:type="dxa" w:w="907"/>
          </w:tcPr>
          <w:p>
            <w:pPr>
              <w:keepNext/>
              <w:spacing w:line="240" w:lineRule="auto" w:after="0"/>
              <w:jc w:val="right"/>
            </w:pPr>
            <w:r>
              <w:rPr>
                <w:b w:val="0"/>
                <w:sz w:val="18"/>
              </w:rPr>
              <w:t>417</w:t>
            </w:r>
          </w:p>
        </w:tc>
        <w:tc>
          <w:tcPr>
            <w:tcW w:type="dxa" w:w="850"/>
          </w:tcPr>
          <w:p>
            <w:pPr>
              <w:keepNext/>
              <w:spacing w:line="240" w:lineRule="auto" w:after="0"/>
              <w:jc w:val="right"/>
            </w:pPr>
            <w:r>
              <w:rPr>
                <w:b w:val="0"/>
                <w:sz w:val="18"/>
              </w:rPr>
              <w:t>403</w:t>
            </w:r>
          </w:p>
        </w:tc>
        <w:tc>
          <w:tcPr>
            <w:tcW w:type="dxa" w:w="964"/>
          </w:tcPr>
          <w:p>
            <w:pPr>
              <w:keepNext/>
              <w:spacing w:line="240" w:lineRule="auto" w:after="0"/>
              <w:jc w:val="right"/>
            </w:pPr>
            <w:r>
              <w:rPr>
                <w:b w:val="0"/>
                <w:sz w:val="18"/>
              </w:rPr>
              <w:t>1</w:t>
            </w:r>
          </w:p>
        </w:tc>
        <w:tc>
          <w:tcPr>
            <w:tcW w:type="dxa" w:w="1474"/>
          </w:tcPr>
          <w:p>
            <w:pPr>
              <w:keepNext/>
              <w:spacing w:line="240" w:lineRule="auto" w:after="0"/>
              <w:jc w:val="right"/>
            </w:pPr>
            <w:r>
              <w:rPr>
                <w:b w:val="0"/>
                <w:sz w:val="18"/>
              </w:rPr>
              <w:t>408</w:t>
            </w:r>
          </w:p>
        </w:tc>
        <w:tc>
          <w:tcPr>
            <w:tcW w:type="dxa" w:w="1134"/>
          </w:tcPr>
          <w:p>
            <w:pPr>
              <w:keepNext/>
              <w:spacing w:line="240" w:lineRule="auto" w:after="0"/>
              <w:jc w:val="right"/>
            </w:pPr>
            <w:r>
              <w:rPr>
                <w:b w:val="0"/>
                <w:sz w:val="18"/>
              </w:rPr>
              <w:t>4</w:t>
            </w:r>
          </w:p>
        </w:tc>
      </w:tr>
      <w:tr>
        <w:trPr>
          <w:cantSplit/>
        </w:trPr>
        <w:tc>
          <w:tcPr>
            <w:tcW w:type="dxa" w:w="907"/>
          </w:tcPr>
          <w:p>
            <w:pPr>
              <w:keepNext/>
              <w:spacing w:line="240" w:lineRule="auto" w:after="0"/>
              <w:jc w:val="left"/>
            </w:pPr>
            <w:r>
              <w:rPr>
                <w:b w:val="0"/>
                <w:sz w:val="18"/>
              </w:rPr>
              <w:t>default</w:t>
            </w:r>
          </w:p>
        </w:tc>
        <w:tc>
          <w:tcPr>
            <w:tcW w:type="dxa" w:w="1814"/>
          </w:tcPr>
          <w:p>
            <w:pPr>
              <w:keepNext/>
              <w:spacing w:line="240" w:lineRule="auto" w:after="0"/>
              <w:jc w:val="left"/>
            </w:pPr>
            <w:r>
              <w:rPr>
                <w:b w:val="0"/>
                <w:sz w:val="18"/>
              </w:rPr>
              <w:t>2% / 3% / 0,35</w:t>
            </w:r>
          </w:p>
        </w:tc>
        <w:tc>
          <w:tcPr>
            <w:tcW w:type="dxa" w:w="1020"/>
          </w:tcPr>
          <w:p>
            <w:pPr>
              <w:keepNext/>
              <w:spacing w:line="240" w:lineRule="auto" w:after="0"/>
              <w:jc w:val="right"/>
            </w:pPr>
            <w:r>
              <w:rPr>
                <w:b w:val="0"/>
                <w:sz w:val="18"/>
              </w:rPr>
              <w:t>1.414</w:t>
            </w:r>
          </w:p>
        </w:tc>
        <w:tc>
          <w:tcPr>
            <w:tcW w:type="dxa" w:w="907"/>
          </w:tcPr>
          <w:p>
            <w:pPr>
              <w:keepNext/>
              <w:spacing w:line="240" w:lineRule="auto" w:after="0"/>
              <w:jc w:val="right"/>
            </w:pPr>
            <w:r>
              <w:rPr>
                <w:b w:val="0"/>
                <w:sz w:val="18"/>
              </w:rPr>
              <w:t>907</w:t>
            </w:r>
          </w:p>
        </w:tc>
        <w:tc>
          <w:tcPr>
            <w:tcW w:type="dxa" w:w="850"/>
          </w:tcPr>
          <w:p>
            <w:pPr>
              <w:keepNext/>
              <w:spacing w:line="240" w:lineRule="auto" w:after="0"/>
              <w:jc w:val="right"/>
            </w:pPr>
            <w:r>
              <w:rPr>
                <w:b w:val="0"/>
                <w:sz w:val="18"/>
              </w:rPr>
              <w:t>850</w:t>
            </w:r>
          </w:p>
        </w:tc>
        <w:tc>
          <w:tcPr>
            <w:tcW w:type="dxa" w:w="964"/>
          </w:tcPr>
          <w:p>
            <w:pPr>
              <w:keepNext/>
              <w:spacing w:line="240" w:lineRule="auto" w:after="0"/>
              <w:jc w:val="right"/>
            </w:pPr>
            <w:r>
              <w:rPr>
                <w:b w:val="0"/>
                <w:sz w:val="18"/>
              </w:rPr>
              <w:t>3</w:t>
            </w:r>
          </w:p>
        </w:tc>
        <w:tc>
          <w:tcPr>
            <w:tcW w:type="dxa" w:w="1474"/>
          </w:tcPr>
          <w:p>
            <w:pPr>
              <w:keepNext/>
              <w:spacing w:line="240" w:lineRule="auto" w:after="0"/>
              <w:jc w:val="right"/>
            </w:pPr>
            <w:r>
              <w:rPr>
                <w:b w:val="0"/>
                <w:sz w:val="18"/>
              </w:rPr>
              <w:t>878</w:t>
            </w:r>
          </w:p>
        </w:tc>
        <w:tc>
          <w:tcPr>
            <w:tcW w:type="dxa" w:w="1134"/>
          </w:tcPr>
          <w:p>
            <w:pPr>
              <w:keepNext/>
              <w:spacing w:line="240" w:lineRule="auto" w:after="0"/>
              <w:jc w:val="right"/>
            </w:pPr>
            <w:r>
              <w:rPr>
                <w:b w:val="0"/>
                <w:sz w:val="18"/>
              </w:rPr>
              <w:t>5</w:t>
            </w:r>
          </w:p>
        </w:tc>
      </w:tr>
      <w:tr>
        <w:trPr>
          <w:cantSplit/>
        </w:trPr>
        <w:tc>
          <w:tcPr>
            <w:tcW w:type="dxa" w:w="907"/>
          </w:tcPr>
          <w:p>
            <w:pPr>
              <w:spacing w:line="240" w:lineRule="auto" w:after="0"/>
              <w:jc w:val="left"/>
            </w:pPr>
            <w:r>
              <w:rPr>
                <w:b w:val="0"/>
                <w:sz w:val="18"/>
              </w:rPr>
              <w:t>loose</w:t>
            </w:r>
          </w:p>
        </w:tc>
        <w:tc>
          <w:tcPr>
            <w:tcW w:type="dxa" w:w="1814"/>
          </w:tcPr>
          <w:p>
            <w:pPr>
              <w:spacing w:line="240" w:lineRule="auto" w:after="0"/>
              <w:jc w:val="left"/>
            </w:pPr>
            <w:r>
              <w:rPr>
                <w:b w:val="0"/>
                <w:sz w:val="18"/>
              </w:rPr>
              <w:t>3% / 5% / 0,25</w:t>
            </w:r>
          </w:p>
        </w:tc>
        <w:tc>
          <w:tcPr>
            <w:tcW w:type="dxa" w:w="1020"/>
          </w:tcPr>
          <w:p>
            <w:pPr>
              <w:spacing w:line="240" w:lineRule="auto" w:after="0"/>
              <w:jc w:val="right"/>
            </w:pPr>
            <w:r>
              <w:rPr>
                <w:b w:val="0"/>
                <w:sz w:val="18"/>
              </w:rPr>
              <w:t>5.615</w:t>
            </w:r>
          </w:p>
        </w:tc>
        <w:tc>
          <w:tcPr>
            <w:tcW w:type="dxa" w:w="907"/>
          </w:tcPr>
          <w:p>
            <w:pPr>
              <w:spacing w:line="240" w:lineRule="auto" w:after="0"/>
              <w:jc w:val="right"/>
            </w:pPr>
            <w:r>
              <w:rPr>
                <w:b w:val="0"/>
                <w:sz w:val="18"/>
              </w:rPr>
              <w:t>2.926</w:t>
            </w:r>
          </w:p>
        </w:tc>
        <w:tc>
          <w:tcPr>
            <w:tcW w:type="dxa" w:w="850"/>
          </w:tcPr>
          <w:p>
            <w:pPr>
              <w:spacing w:line="240" w:lineRule="auto" w:after="0"/>
              <w:jc w:val="right"/>
            </w:pPr>
            <w:r>
              <w:rPr>
                <w:b w:val="0"/>
                <w:sz w:val="18"/>
              </w:rPr>
              <w:t>2.539</w:t>
            </w:r>
          </w:p>
        </w:tc>
        <w:tc>
          <w:tcPr>
            <w:tcW w:type="dxa" w:w="964"/>
          </w:tcPr>
          <w:p>
            <w:pPr>
              <w:spacing w:line="240" w:lineRule="auto" w:after="0"/>
              <w:jc w:val="right"/>
            </w:pPr>
            <w:r>
              <w:rPr>
                <w:b w:val="0"/>
                <w:sz w:val="18"/>
              </w:rPr>
              <w:t>48</w:t>
            </w:r>
          </w:p>
        </w:tc>
        <w:tc>
          <w:tcPr>
            <w:tcW w:type="dxa" w:w="1474"/>
          </w:tcPr>
          <w:p>
            <w:pPr>
              <w:spacing w:line="240" w:lineRule="auto" w:after="0"/>
              <w:jc w:val="right"/>
            </w:pPr>
            <w:r>
              <w:rPr>
                <w:b w:val="0"/>
                <w:sz w:val="18"/>
              </w:rPr>
              <w:t>2.694</w:t>
            </w:r>
          </w:p>
        </w:tc>
        <w:tc>
          <w:tcPr>
            <w:tcW w:type="dxa" w:w="1134"/>
          </w:tcPr>
          <w:p>
            <w:pPr>
              <w:spacing w:line="240" w:lineRule="auto" w:after="0"/>
              <w:jc w:val="right"/>
            </w:pPr>
            <w:r>
              <w:rPr>
                <w:b w:val="0"/>
                <w:sz w:val="18"/>
              </w:rPr>
              <w:t>6</w:t>
            </w:r>
          </w:p>
        </w:tc>
      </w:tr>
    </w:tbl>
    <w:p>
      <w:pPr>
        <w:spacing w:after="0"/>
      </w:pPr>
    </w:p>
    <w:p>
      <w:pPr>
        <w:pStyle w:val="Caption"/>
        <w:keepNext/>
      </w:pPr>
      <w:r>
        <w:t>Bảng 3.6. Median giá/m² (triệu) theo loại hình: mọi tin bán so với tin đại diện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835"/>
            <w:shd w:val="clear" w:color="auto" w:fill="D9E2F3"/>
          </w:tcPr>
          <w:p>
            <w:pPr>
              <w:keepNext/>
              <w:spacing w:line="240" w:lineRule="auto" w:after="0"/>
              <w:jc w:val="center"/>
            </w:pPr>
            <w:r>
              <w:rPr>
                <w:b/>
                <w:sz w:val="22"/>
              </w:rPr>
              <w:t>model_category</w:t>
            </w:r>
          </w:p>
        </w:tc>
        <w:tc>
          <w:tcPr>
            <w:tcW w:type="dxa" w:w="2041"/>
            <w:shd w:val="clear" w:color="auto" w:fill="D9E2F3"/>
          </w:tcPr>
          <w:p>
            <w:pPr>
              <w:keepNext/>
              <w:spacing w:line="240" w:lineRule="auto" w:after="0"/>
              <w:jc w:val="center"/>
            </w:pPr>
            <w:r>
              <w:rPr>
                <w:b/>
                <w:sz w:val="22"/>
              </w:rPr>
              <w:t>Mọi tin</w:t>
            </w:r>
          </w:p>
        </w:tc>
        <w:tc>
          <w:tcPr>
            <w:tcW w:type="dxa" w:w="2041"/>
            <w:shd w:val="clear" w:color="auto" w:fill="D9E2F3"/>
          </w:tcPr>
          <w:p>
            <w:pPr>
              <w:keepNext/>
              <w:spacing w:line="240" w:lineRule="auto" w:after="0"/>
              <w:jc w:val="center"/>
            </w:pPr>
            <w:r>
              <w:rPr>
                <w:b/>
                <w:sz w:val="22"/>
              </w:rPr>
              <w:t>Tin đại diện</w:t>
            </w:r>
          </w:p>
        </w:tc>
        <w:tc>
          <w:tcPr>
            <w:tcW w:type="dxa" w:w="2154"/>
            <w:shd w:val="clear" w:color="auto" w:fill="D9E2F3"/>
          </w:tcPr>
          <w:p>
            <w:pPr>
              <w:keepNext/>
              <w:spacing w:line="240" w:lineRule="auto" w:after="0"/>
              <w:jc w:val="center"/>
            </w:pPr>
            <w:r>
              <w:rPr>
                <w:b/>
                <w:sz w:val="22"/>
              </w:rPr>
              <w:t>Chênh lệch</w:t>
            </w:r>
          </w:p>
        </w:tc>
      </w:tr>
      <w:tr>
        <w:trPr>
          <w:cantSplit/>
        </w:trPr>
        <w:tc>
          <w:tcPr>
            <w:tcW w:type="dxa" w:w="2835"/>
          </w:tcPr>
          <w:p>
            <w:pPr>
              <w:keepNext/>
              <w:spacing w:line="240" w:lineRule="auto" w:after="0"/>
              <w:jc w:val="left"/>
            </w:pPr>
            <w:r>
              <w:rPr>
                <w:b w:val="0"/>
                <w:sz w:val="22"/>
              </w:rPr>
              <w:t>biet_thu</w:t>
            </w:r>
          </w:p>
        </w:tc>
        <w:tc>
          <w:tcPr>
            <w:tcW w:type="dxa" w:w="2041"/>
          </w:tcPr>
          <w:p>
            <w:pPr>
              <w:keepNext/>
              <w:spacing w:line="240" w:lineRule="auto" w:after="0"/>
              <w:jc w:val="right"/>
            </w:pPr>
            <w:r>
              <w:rPr>
                <w:b w:val="0"/>
                <w:sz w:val="22"/>
              </w:rPr>
              <w:t>128,6</w:t>
            </w:r>
          </w:p>
        </w:tc>
        <w:tc>
          <w:tcPr>
            <w:tcW w:type="dxa" w:w="2041"/>
          </w:tcPr>
          <w:p>
            <w:pPr>
              <w:keepNext/>
              <w:spacing w:line="240" w:lineRule="auto" w:after="0"/>
              <w:jc w:val="right"/>
            </w:pPr>
            <w:r>
              <w:rPr>
                <w:b w:val="0"/>
                <w:sz w:val="22"/>
              </w:rPr>
              <w:t>129,0</w:t>
            </w:r>
          </w:p>
        </w:tc>
        <w:tc>
          <w:tcPr>
            <w:tcW w:type="dxa" w:w="2154"/>
          </w:tcPr>
          <w:p>
            <w:pPr>
              <w:keepNext/>
              <w:spacing w:line="240" w:lineRule="auto" w:after="0"/>
              <w:jc w:val="right"/>
            </w:pPr>
            <w:r>
              <w:rPr>
                <w:b w:val="0"/>
                <w:sz w:val="22"/>
              </w:rPr>
              <w:t>0,33%</w:t>
            </w:r>
          </w:p>
        </w:tc>
      </w:tr>
      <w:tr>
        <w:trPr>
          <w:cantSplit/>
        </w:trPr>
        <w:tc>
          <w:tcPr>
            <w:tcW w:type="dxa" w:w="2835"/>
          </w:tcPr>
          <w:p>
            <w:pPr>
              <w:keepNext/>
              <w:spacing w:line="240" w:lineRule="auto" w:after="0"/>
              <w:jc w:val="left"/>
            </w:pPr>
            <w:r>
              <w:rPr>
                <w:b w:val="0"/>
                <w:sz w:val="22"/>
              </w:rPr>
              <w:t>can_ho</w:t>
            </w:r>
          </w:p>
        </w:tc>
        <w:tc>
          <w:tcPr>
            <w:tcW w:type="dxa" w:w="2041"/>
          </w:tcPr>
          <w:p>
            <w:pPr>
              <w:keepNext/>
              <w:spacing w:line="240" w:lineRule="auto" w:after="0"/>
              <w:jc w:val="right"/>
            </w:pPr>
            <w:r>
              <w:rPr>
                <w:b w:val="0"/>
                <w:sz w:val="22"/>
              </w:rPr>
              <w:t>56,3</w:t>
            </w:r>
          </w:p>
        </w:tc>
        <w:tc>
          <w:tcPr>
            <w:tcW w:type="dxa" w:w="2041"/>
          </w:tcPr>
          <w:p>
            <w:pPr>
              <w:keepNext/>
              <w:spacing w:line="240" w:lineRule="auto" w:after="0"/>
              <w:jc w:val="right"/>
            </w:pPr>
            <w:r>
              <w:rPr>
                <w:b w:val="0"/>
                <w:sz w:val="22"/>
              </w:rPr>
              <w:t>56,2</w:t>
            </w:r>
          </w:p>
        </w:tc>
        <w:tc>
          <w:tcPr>
            <w:tcW w:type="dxa" w:w="2154"/>
          </w:tcPr>
          <w:p>
            <w:pPr>
              <w:keepNext/>
              <w:spacing w:line="240" w:lineRule="auto" w:after="0"/>
              <w:jc w:val="right"/>
            </w:pPr>
            <w:r>
              <w:rPr>
                <w:b w:val="0"/>
                <w:sz w:val="22"/>
              </w:rPr>
              <w:t>-0,16%</w:t>
            </w:r>
          </w:p>
        </w:tc>
      </w:tr>
      <w:tr>
        <w:trPr>
          <w:cantSplit/>
        </w:trPr>
        <w:tc>
          <w:tcPr>
            <w:tcW w:type="dxa" w:w="2835"/>
          </w:tcPr>
          <w:p>
            <w:pPr>
              <w:keepNext/>
              <w:spacing w:line="240" w:lineRule="auto" w:after="0"/>
              <w:jc w:val="left"/>
            </w:pPr>
            <w:r>
              <w:rPr>
                <w:b w:val="0"/>
                <w:sz w:val="22"/>
              </w:rPr>
              <w:t>dat</w:t>
            </w:r>
          </w:p>
        </w:tc>
        <w:tc>
          <w:tcPr>
            <w:tcW w:type="dxa" w:w="2041"/>
          </w:tcPr>
          <w:p>
            <w:pPr>
              <w:keepNext/>
              <w:spacing w:line="240" w:lineRule="auto" w:after="0"/>
              <w:jc w:val="right"/>
            </w:pPr>
            <w:r>
              <w:rPr>
                <w:b w:val="0"/>
                <w:sz w:val="22"/>
              </w:rPr>
              <w:t>37,0</w:t>
            </w:r>
          </w:p>
        </w:tc>
        <w:tc>
          <w:tcPr>
            <w:tcW w:type="dxa" w:w="2041"/>
          </w:tcPr>
          <w:p>
            <w:pPr>
              <w:keepNext/>
              <w:spacing w:line="240" w:lineRule="auto" w:after="0"/>
              <w:jc w:val="right"/>
            </w:pPr>
            <w:r>
              <w:rPr>
                <w:b w:val="0"/>
                <w:sz w:val="22"/>
              </w:rPr>
              <w:t>36,7</w:t>
            </w:r>
          </w:p>
        </w:tc>
        <w:tc>
          <w:tcPr>
            <w:tcW w:type="dxa" w:w="2154"/>
          </w:tcPr>
          <w:p>
            <w:pPr>
              <w:keepNext/>
              <w:spacing w:line="240" w:lineRule="auto" w:after="0"/>
              <w:jc w:val="right"/>
            </w:pPr>
            <w:r>
              <w:rPr>
                <w:b w:val="0"/>
                <w:sz w:val="22"/>
              </w:rPr>
              <w:t>-0,90%</w:t>
            </w:r>
          </w:p>
        </w:tc>
      </w:tr>
      <w:tr>
        <w:trPr>
          <w:cantSplit/>
        </w:trPr>
        <w:tc>
          <w:tcPr>
            <w:tcW w:type="dxa" w:w="2835"/>
          </w:tcPr>
          <w:p>
            <w:pPr>
              <w:keepNext/>
              <w:spacing w:line="240" w:lineRule="auto" w:after="0"/>
              <w:jc w:val="left"/>
            </w:pPr>
            <w:r>
              <w:rPr>
                <w:b w:val="0"/>
                <w:sz w:val="22"/>
              </w:rPr>
              <w:t>khong_ro</w:t>
            </w:r>
          </w:p>
        </w:tc>
        <w:tc>
          <w:tcPr>
            <w:tcW w:type="dxa" w:w="2041"/>
          </w:tcPr>
          <w:p>
            <w:pPr>
              <w:keepNext/>
              <w:spacing w:line="240" w:lineRule="auto" w:after="0"/>
              <w:jc w:val="right"/>
            </w:pPr>
            <w:r>
              <w:rPr>
                <w:b w:val="0"/>
                <w:sz w:val="22"/>
              </w:rPr>
              <w:t>72,1</w:t>
            </w:r>
          </w:p>
        </w:tc>
        <w:tc>
          <w:tcPr>
            <w:tcW w:type="dxa" w:w="2041"/>
          </w:tcPr>
          <w:p>
            <w:pPr>
              <w:keepNext/>
              <w:spacing w:line="240" w:lineRule="auto" w:after="0"/>
              <w:jc w:val="right"/>
            </w:pPr>
            <w:r>
              <w:rPr>
                <w:b w:val="0"/>
                <w:sz w:val="22"/>
              </w:rPr>
              <w:t>72,1</w:t>
            </w:r>
          </w:p>
        </w:tc>
        <w:tc>
          <w:tcPr>
            <w:tcW w:type="dxa" w:w="2154"/>
          </w:tcPr>
          <w:p>
            <w:pPr>
              <w:keepNext/>
              <w:spacing w:line="240" w:lineRule="auto" w:after="0"/>
              <w:jc w:val="right"/>
            </w:pPr>
            <w:r>
              <w:rPr>
                <w:b w:val="0"/>
                <w:sz w:val="22"/>
              </w:rPr>
              <w:t>0,00%</w:t>
            </w:r>
          </w:p>
        </w:tc>
      </w:tr>
      <w:tr>
        <w:trPr>
          <w:cantSplit/>
        </w:trPr>
        <w:tc>
          <w:tcPr>
            <w:tcW w:type="dxa" w:w="2835"/>
          </w:tcPr>
          <w:p>
            <w:pPr>
              <w:keepNext/>
              <w:spacing w:line="240" w:lineRule="auto" w:after="0"/>
              <w:jc w:val="left"/>
            </w:pPr>
            <w:r>
              <w:rPr>
                <w:b w:val="0"/>
                <w:sz w:val="22"/>
              </w:rPr>
              <w:t>nha_pho</w:t>
            </w:r>
          </w:p>
        </w:tc>
        <w:tc>
          <w:tcPr>
            <w:tcW w:type="dxa" w:w="2041"/>
          </w:tcPr>
          <w:p>
            <w:pPr>
              <w:keepNext/>
              <w:spacing w:line="240" w:lineRule="auto" w:after="0"/>
              <w:jc w:val="right"/>
            </w:pPr>
            <w:r>
              <w:rPr>
                <w:b w:val="0"/>
                <w:sz w:val="22"/>
              </w:rPr>
              <w:t>119,8</w:t>
            </w:r>
          </w:p>
        </w:tc>
        <w:tc>
          <w:tcPr>
            <w:tcW w:type="dxa" w:w="2041"/>
          </w:tcPr>
          <w:p>
            <w:pPr>
              <w:keepNext/>
              <w:spacing w:line="240" w:lineRule="auto" w:after="0"/>
              <w:jc w:val="right"/>
            </w:pPr>
            <w:r>
              <w:rPr>
                <w:b w:val="0"/>
                <w:sz w:val="22"/>
              </w:rPr>
              <w:t>120,0</w:t>
            </w:r>
          </w:p>
        </w:tc>
        <w:tc>
          <w:tcPr>
            <w:tcW w:type="dxa" w:w="2154"/>
          </w:tcPr>
          <w:p>
            <w:pPr>
              <w:keepNext/>
              <w:spacing w:line="240" w:lineRule="auto" w:after="0"/>
              <w:jc w:val="right"/>
            </w:pPr>
            <w:r>
              <w:rPr>
                <w:b w:val="0"/>
                <w:sz w:val="22"/>
              </w:rPr>
              <w:t>0,18%</w:t>
            </w:r>
          </w:p>
        </w:tc>
      </w:tr>
      <w:tr>
        <w:trPr>
          <w:cantSplit/>
        </w:trPr>
        <w:tc>
          <w:tcPr>
            <w:tcW w:type="dxa" w:w="2835"/>
          </w:tcPr>
          <w:p>
            <w:pPr>
              <w:spacing w:line="240" w:lineRule="auto" w:after="0"/>
              <w:jc w:val="left"/>
            </w:pPr>
            <w:r>
              <w:rPr>
                <w:b w:val="0"/>
                <w:sz w:val="22"/>
              </w:rPr>
              <w:t>phong_tro_khac</w:t>
            </w:r>
          </w:p>
        </w:tc>
        <w:tc>
          <w:tcPr>
            <w:tcW w:type="dxa" w:w="2041"/>
          </w:tcPr>
          <w:p>
            <w:pPr>
              <w:spacing w:line="240" w:lineRule="auto" w:after="0"/>
              <w:jc w:val="right"/>
            </w:pPr>
            <w:r>
              <w:rPr>
                <w:b w:val="0"/>
                <w:sz w:val="22"/>
              </w:rPr>
              <w:t>39,8</w:t>
            </w:r>
          </w:p>
        </w:tc>
        <w:tc>
          <w:tcPr>
            <w:tcW w:type="dxa" w:w="2041"/>
          </w:tcPr>
          <w:p>
            <w:pPr>
              <w:spacing w:line="240" w:lineRule="auto" w:after="0"/>
              <w:jc w:val="right"/>
            </w:pPr>
            <w:r>
              <w:rPr>
                <w:b w:val="0"/>
                <w:sz w:val="22"/>
              </w:rPr>
              <w:t>39,8</w:t>
            </w:r>
          </w:p>
        </w:tc>
        <w:tc>
          <w:tcPr>
            <w:tcW w:type="dxa" w:w="2154"/>
          </w:tcPr>
          <w:p>
            <w:pPr>
              <w:spacing w:line="240" w:lineRule="auto" w:after="0"/>
              <w:jc w:val="right"/>
            </w:pPr>
            <w:r>
              <w:rPr>
                <w:b w:val="0"/>
                <w:sz w:val="22"/>
              </w:rPr>
              <w:t>0,00%</w:t>
            </w:r>
          </w:p>
        </w:tc>
      </w:tr>
    </w:tbl>
    <w:p>
      <w:pPr>
        <w:spacing w:after="0"/>
      </w:pPr>
    </w:p>
    <w:p>
      <w:pPr>
        <w:jc w:val="both"/>
      </w:pPr>
      <w:r>
        <w:rPr>
          <w:b/>
        </w:rPr>
        <w:t>Kiểm tra mẫu thủ công.</w:t>
      </w:r>
      <w:r>
        <w:rPr/>
        <w:t xml:space="preserve"> Trong 40 cặp mẫu (chọn cố định theo hash): có khả năng trùng: 15, trùng rõ: 15, không chắc: 10. Không cặp nào rõ ràng là ghép nhầm; các cặp "không chắc" đều là căn trong cùng một dự án (nhiều căn cùng diện tích, cùng giá), nơi luật dễ ghép hai căn khác nhau. Đánh giá dựa trên title, giá và diện tích (không mở ảnh/URL), nên chỉ là kiểm tra sơ bộ; kết quả ở </w:t>
      </w:r>
      <w:r>
        <w:rPr>
          <w:rFonts w:ascii="Consolas" w:hAnsi="Consolas" w:eastAsia="Consolas" w:cs="Consolas"/>
          <w:sz w:val="22"/>
        </w:rPr>
        <w:t>docs/validation/dedup_pair_review.csv</w:t>
      </w:r>
      <w:r>
        <w:rPr/>
        <w:t xml:space="preserve"> để nhóm rà lại.</w:t>
      </w:r>
    </w:p>
    <w:p>
      <w:pPr>
        <w:keepNext/>
        <w:jc w:val="center"/>
      </w:pPr>
      <w:r>
        <w:drawing>
          <wp:inline xmlns:a="http://schemas.openxmlformats.org/drawingml/2006/main" xmlns:pic="http://schemas.openxmlformats.org/drawingml/2006/picture">
            <wp:extent cx="5580000" cy="2834070"/>
            <wp:docPr id="4" name="Picture 4"/>
            <wp:cNvGraphicFramePr>
              <a:graphicFrameLocks noChangeAspect="1"/>
            </wp:cNvGraphicFramePr>
            <a:graphic>
              <a:graphicData uri="http://schemas.openxmlformats.org/drawingml/2006/picture">
                <pic:pic>
                  <pic:nvPicPr>
                    <pic:cNvPr id="0" name="fact_by_source.png"/>
                    <pic:cNvPicPr/>
                  </pic:nvPicPr>
                  <pic:blipFill>
                    <a:blip r:embed="rId13"/>
                    <a:stretch>
                      <a:fillRect/>
                    </a:stretch>
                  </pic:blipFill>
                  <pic:spPr>
                    <a:xfrm>
                      <a:off x="0" y="0"/>
                      <a:ext cx="5580000" cy="2834070"/>
                    </a:xfrm>
                    <a:prstGeom prst="rect"/>
                  </pic:spPr>
                </pic:pic>
              </a:graphicData>
            </a:graphic>
          </wp:inline>
        </w:drawing>
      </w:r>
    </w:p>
    <w:p>
      <w:pPr>
        <w:pStyle w:val="Caption"/>
      </w:pPr>
      <w:r>
        <w:t>Hình 3.2. Số tin bán theo nguồn trong fact_listing và tỷ lệ nghi trùng với nguồn khác</w:t>
      </w:r>
    </w:p>
    <w:p>
      <w:pPr>
        <w:pStyle w:val="Heading2"/>
      </w:pPr>
      <w:r>
        <w:t>3.5. Kiểm chứng</w:t>
      </w:r>
    </w:p>
    <w:p>
      <w:pPr>
        <w:pStyle w:val="Caption"/>
        <w:keepNext/>
      </w:pPr>
      <w:r>
        <w:t>Bảng 3.7. Các check của Gold nền trong verify_gold.py</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6236"/>
            <w:shd w:val="clear" w:color="auto" w:fill="D9E2F3"/>
          </w:tcPr>
          <w:p>
            <w:pPr>
              <w:spacing w:line="240" w:lineRule="auto" w:after="0"/>
              <w:jc w:val="center"/>
            </w:pPr>
            <w:r>
              <w:rPr>
                <w:b/>
                <w:sz w:val="18"/>
              </w:rPr>
              <w:t>Check</w:t>
            </w:r>
          </w:p>
        </w:tc>
        <w:tc>
          <w:tcPr>
            <w:tcW w:type="dxa" w:w="2835"/>
            <w:shd w:val="clear" w:color="auto" w:fill="D9E2F3"/>
          </w:tcPr>
          <w:p>
            <w:pPr>
              <w:spacing w:line="240" w:lineRule="auto" w:after="0"/>
              <w:jc w:val="center"/>
            </w:pPr>
            <w:r>
              <w:rPr>
                <w:b/>
                <w:sz w:val="18"/>
              </w:rPr>
              <w:t>Kết quả</w:t>
            </w:r>
          </w:p>
        </w:tc>
      </w:tr>
      <w:tr>
        <w:trPr>
          <w:cantSplit/>
        </w:trPr>
        <w:tc>
          <w:tcPr>
            <w:tcW w:type="dxa" w:w="6236"/>
          </w:tcPr>
          <w:p>
            <w:pPr>
              <w:spacing w:line="240" w:lineRule="auto" w:after="0"/>
              <w:jc w:val="left"/>
            </w:pPr>
            <w:r>
              <w:rPr>
                <w:b w:val="0"/>
                <w:sz w:val="18"/>
              </w:rPr>
              <w:t>dim_source_one_unknown_row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dim_source_key_unique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dim_date_one_unknown_row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dim_date_key_unique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dim_location_one_unknown_row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dim_location_key_unique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dim_property_category_one_unknown_row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dim_property_category_key_unique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dim_price_band_one_unknown_row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dim_price_band_key_unique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dim_area_band_one_unknown_row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dim_area_band_key_unique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dim_unit_price_band_one_unknown_row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dim_unit_price_band_key_unique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dim_room_band_one_unknown_row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dim_room_band_key_unique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dim_dq_status_one_unknown_row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dim_dq_status_key_unique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dim_price_band_contiguous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dim_area_band_contiguous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dim_unit_price_band_contiguous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dim_room_band_contiguous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fact_fk_source_key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fact_fk_date_key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fact_fk_posted_date_key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fact_fk_location_key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fact_fk_property_category_key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fact_fk_price_band_key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fact_fk_area_band_key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fact_fk_unit_price_band_key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fact_fk_room_band_key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fact_fk_dq_status_key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fact_row_count_matches_silver</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fact_source_id_set_matches_silver</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fact_price_band_key_matches_value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fact_area_band_key_matches_value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fact_unit_price_band_key_matches_value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fact_room_band_key_matches_value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location_conflict_has_unknown_location</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dup_resolved_one_representative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dup_resolved_one_listing_per_source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dup_ambiguous_not_collapsed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dup_ambiguous_really_ambiguous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dup_groups_have_two_members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non_suspect_is_representative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fact_listing_price_assessment_grain_unique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fact_listing_price_assessment_fk_valid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fact_budget_pareto_grain_unique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fact_budget_pareto_fk_valid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fact_listing_price_change_grain_unique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fact_listing_price_change_fk_valid</w:t>
            </w:r>
          </w:p>
        </w:tc>
        <w:tc>
          <w:tcPr>
            <w:tcW w:type="dxa" w:w="2835"/>
          </w:tcPr>
          <w:p>
            <w:pPr>
              <w:spacing w:line="240" w:lineRule="auto" w:after="0"/>
              <w:jc w:val="left"/>
            </w:pPr>
            <w:r>
              <w:rPr>
                <w:b w:val="0"/>
                <w:sz w:val="18"/>
              </w:rPr>
              <w:t>PASS</w:t>
            </w:r>
          </w:p>
        </w:tc>
      </w:tr>
    </w:tbl>
    <w:p>
      <w:pPr>
        <w:spacing w:after="0"/>
      </w:pPr>
    </w:p>
    <w:p>
      <w:pPr>
        <w:jc w:val="both"/>
      </w:pPr>
      <w:r>
        <w:rPr/>
        <w:t xml:space="preserve">Ngoài các check hình thức (một dòng -1, khóa duy nhất, band liên tục), verify tính lại: tập </w:t>
      </w:r>
      <w:r>
        <w:rPr>
          <w:rFonts w:ascii="Consolas" w:hAnsi="Consolas" w:eastAsia="Consolas" w:cs="Consolas"/>
          <w:sz w:val="22"/>
        </w:rPr>
        <w:t>source_id</w:t>
      </w:r>
      <w:r>
        <w:rPr/>
        <w:t xml:space="preserve"> của fact khớp tập tin bán ở Silver theo cả hai chiều, mỗi dòng fact nằm đúng band theo giá trị của nó, và mọi dòng xung đột vị trí có </w:t>
      </w:r>
      <w:r>
        <w:rPr>
          <w:rFonts w:ascii="Consolas" w:hAnsi="Consolas" w:eastAsia="Consolas" w:cs="Consolas"/>
          <w:sz w:val="22"/>
        </w:rPr>
        <w:t>location_key = -1</w:t>
      </w:r>
      <w:r>
        <w:rPr/>
        <w:t>.</w:t>
      </w:r>
    </w:p>
    <w:p>
      <w:pPr>
        <w:pStyle w:val="Heading2"/>
      </w:pPr>
      <w:r>
        <w:t>3.6. Hạn chế</w:t>
      </w:r>
    </w:p>
    <w:p>
      <w:pPr>
        <w:pStyle w:val="ListBullet"/>
        <w:jc w:val="both"/>
      </w:pPr>
      <w:r>
        <w:rPr/>
        <w:t>Luật nghi trùng là heuristic: có thể bỏ sót tin cùng BĐS mà title viết khác hẳn, và có thể ghép nhầm tin giống nhau về giá, diện tích, câu chữ quảng cáo.</w:t>
      </w:r>
    </w:p>
    <w:p>
      <w:pPr>
        <w:pStyle w:val="ListBullet"/>
        <w:jc w:val="both"/>
      </w:pPr>
      <w:r>
        <w:rPr/>
        <w:t>36,3% tin không có số phòng, làm nhóm tương đồng theo số phòng kém chi tiết.</w:t>
      </w:r>
    </w:p>
    <w:p>
      <w:pPr>
        <w:pStyle w:val="ListBullet"/>
        <w:jc w:val="both"/>
      </w:pPr>
      <w:r>
        <w:rPr>
          <w:rFonts w:ascii="Consolas" w:hAnsi="Consolas" w:eastAsia="Consolas" w:cs="Consolas"/>
          <w:sz w:val="22"/>
        </w:rPr>
        <w:t>dim_location</w:t>
      </w:r>
      <w:r>
        <w:rPr/>
        <w:t xml:space="preserve"> dừng ở cấp quận/huyện; chưa có mã hành chính chuẩn và ranh giới GIS.</w:t>
      </w:r>
    </w:p>
    <w:p>
      <w:pPr>
        <w:pStyle w:val="ListBullet"/>
        <w:jc w:val="both"/>
      </w:pPr>
      <w:r>
        <w:rPr/>
        <w:t>Khóa dimension chỉ ổn định khi rebuild đồng bộ; nạp tăng dần cần bảng ánh xạ khóa lưu bền vững.</w:t>
      </w:r>
    </w:p>
    <w:p>
      <w:pPr>
        <w:pStyle w:val="Heading1"/>
        <w:pageBreakBefore/>
      </w:pPr>
      <w:r>
        <w:t>CHƯƠNG 4. BƯỚC 3: GOLD THEO BUSINESS QUESTION</w:t>
      </w:r>
    </w:p>
    <w:p>
      <w:pPr>
        <w:jc w:val="both"/>
      </w:pPr>
      <w:r>
        <w:rPr/>
        <w:t xml:space="preserve">Các job nghiệp vụ (3a, 3b, 3c, 3f) chỉ đọc </w:t>
      </w:r>
      <w:r>
        <w:rPr>
          <w:rFonts w:ascii="Consolas" w:hAnsi="Consolas" w:eastAsia="Consolas" w:cs="Consolas"/>
          <w:sz w:val="22"/>
        </w:rPr>
        <w:t>fact_listing</w:t>
      </w:r>
      <w:r>
        <w:rPr/>
        <w:t xml:space="preserve"> và dimension, và chỉ dùng tin đại diện theo luật nghi trùng. Hai ngoại lệ có chủ đích: 3d (Data Quality KPI) đọc cả Bronze và Silver để dựng phễu dữ liệu; 3e đọc </w:t>
      </w:r>
      <w:r>
        <w:rPr>
          <w:rFonts w:ascii="Consolas" w:hAnsi="Consolas" w:eastAsia="Consolas" w:cs="Consolas"/>
          <w:sz w:val="22"/>
        </w:rPr>
        <w:t>listing_history</w:t>
      </w:r>
      <w:r>
        <w:rPr/>
        <w:t xml:space="preserve"> của Silver.</w:t>
      </w:r>
    </w:p>
    <w:p>
      <w:pPr>
        <w:pStyle w:val="Caption"/>
        <w:keepNext/>
      </w:pPr>
      <w:r>
        <w:t>Bảng 4.1. Các job của Bước 3</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680"/>
            <w:shd w:val="clear" w:color="auto" w:fill="D9E2F3"/>
          </w:tcPr>
          <w:p>
            <w:pPr>
              <w:keepNext/>
              <w:spacing w:line="240" w:lineRule="auto" w:after="0"/>
              <w:jc w:val="center"/>
            </w:pPr>
            <w:r>
              <w:rPr>
                <w:b/>
                <w:sz w:val="22"/>
              </w:rPr>
              <w:t>Mục</w:t>
            </w:r>
          </w:p>
        </w:tc>
        <w:tc>
          <w:tcPr>
            <w:tcW w:type="dxa" w:w="2608"/>
            <w:shd w:val="clear" w:color="auto" w:fill="D9E2F3"/>
          </w:tcPr>
          <w:p>
            <w:pPr>
              <w:keepNext/>
              <w:spacing w:line="240" w:lineRule="auto" w:after="0"/>
              <w:jc w:val="center"/>
            </w:pPr>
            <w:r>
              <w:rPr>
                <w:b/>
                <w:sz w:val="22"/>
              </w:rPr>
              <w:t>File</w:t>
            </w:r>
          </w:p>
        </w:tc>
        <w:tc>
          <w:tcPr>
            <w:tcW w:type="dxa" w:w="3742"/>
            <w:shd w:val="clear" w:color="auto" w:fill="D9E2F3"/>
          </w:tcPr>
          <w:p>
            <w:pPr>
              <w:keepNext/>
              <w:spacing w:line="240" w:lineRule="auto" w:after="0"/>
              <w:jc w:val="center"/>
            </w:pPr>
            <w:r>
              <w:rPr>
                <w:b/>
                <w:sz w:val="22"/>
              </w:rPr>
              <w:t>Bảng output</w:t>
            </w:r>
          </w:p>
        </w:tc>
        <w:tc>
          <w:tcPr>
            <w:tcW w:type="dxa" w:w="2041"/>
            <w:shd w:val="clear" w:color="auto" w:fill="D9E2F3"/>
          </w:tcPr>
          <w:p>
            <w:pPr>
              <w:keepNext/>
              <w:spacing w:line="240" w:lineRule="auto" w:after="0"/>
              <w:jc w:val="center"/>
            </w:pPr>
            <w:r>
              <w:rPr>
                <w:b/>
                <w:sz w:val="22"/>
              </w:rPr>
              <w:t>Đọc từ</w:t>
            </w:r>
          </w:p>
        </w:tc>
      </w:tr>
      <w:tr>
        <w:trPr>
          <w:cantSplit/>
        </w:trPr>
        <w:tc>
          <w:tcPr>
            <w:tcW w:type="dxa" w:w="680"/>
          </w:tcPr>
          <w:p>
            <w:pPr>
              <w:keepNext/>
              <w:spacing w:line="240" w:lineRule="auto" w:after="0"/>
              <w:jc w:val="left"/>
            </w:pPr>
            <w:r>
              <w:rPr>
                <w:b w:val="0"/>
                <w:sz w:val="22"/>
              </w:rPr>
              <w:t>3a</w:t>
            </w:r>
          </w:p>
        </w:tc>
        <w:tc>
          <w:tcPr>
            <w:tcW w:type="dxa" w:w="2608"/>
          </w:tcPr>
          <w:p>
            <w:pPr>
              <w:keepNext/>
              <w:spacing w:line="240" w:lineRule="auto" w:after="0"/>
              <w:jc w:val="left"/>
            </w:pPr>
            <w:r>
              <w:rPr>
                <w:b w:val="0"/>
                <w:sz w:val="22"/>
              </w:rPr>
              <w:t>build_price_benchmark.py</w:t>
            </w:r>
          </w:p>
        </w:tc>
        <w:tc>
          <w:tcPr>
            <w:tcW w:type="dxa" w:w="3742"/>
          </w:tcPr>
          <w:p>
            <w:pPr>
              <w:keepNext/>
              <w:spacing w:line="240" w:lineRule="auto" w:after="0"/>
              <w:jc w:val="left"/>
            </w:pPr>
            <w:r>
              <w:rPr>
                <w:b w:val="0"/>
                <w:sz w:val="22"/>
              </w:rPr>
              <w:t>agg_peer_group_benchmark, fact_listing_price_assessment</w:t>
            </w:r>
          </w:p>
        </w:tc>
        <w:tc>
          <w:tcPr>
            <w:tcW w:type="dxa" w:w="2041"/>
          </w:tcPr>
          <w:p>
            <w:pPr>
              <w:keepNext/>
              <w:spacing w:line="240" w:lineRule="auto" w:after="0"/>
              <w:jc w:val="left"/>
            </w:pPr>
            <w:r>
              <w:rPr>
                <w:b w:val="0"/>
                <w:sz w:val="22"/>
              </w:rPr>
              <w:t>fact_listing</w:t>
            </w:r>
          </w:p>
        </w:tc>
      </w:tr>
      <w:tr>
        <w:trPr>
          <w:cantSplit/>
        </w:trPr>
        <w:tc>
          <w:tcPr>
            <w:tcW w:type="dxa" w:w="680"/>
          </w:tcPr>
          <w:p>
            <w:pPr>
              <w:keepNext/>
              <w:spacing w:line="240" w:lineRule="auto" w:after="0"/>
              <w:jc w:val="left"/>
            </w:pPr>
            <w:r>
              <w:rPr>
                <w:b w:val="0"/>
                <w:sz w:val="22"/>
              </w:rPr>
              <w:t>3b</w:t>
            </w:r>
          </w:p>
        </w:tc>
        <w:tc>
          <w:tcPr>
            <w:tcW w:type="dxa" w:w="2608"/>
          </w:tcPr>
          <w:p>
            <w:pPr>
              <w:keepNext/>
              <w:spacing w:line="240" w:lineRule="auto" w:after="0"/>
              <w:jc w:val="left"/>
            </w:pPr>
            <w:r>
              <w:rPr>
                <w:b w:val="0"/>
                <w:sz w:val="22"/>
              </w:rPr>
              <w:t>build_budget_tradeoff.py</w:t>
            </w:r>
          </w:p>
        </w:tc>
        <w:tc>
          <w:tcPr>
            <w:tcW w:type="dxa" w:w="3742"/>
          </w:tcPr>
          <w:p>
            <w:pPr>
              <w:keepNext/>
              <w:spacing w:line="240" w:lineRule="auto" w:after="0"/>
              <w:jc w:val="left"/>
            </w:pPr>
            <w:r>
              <w:rPr>
                <w:b w:val="0"/>
                <w:sz w:val="22"/>
              </w:rPr>
              <w:t>agg_budget_tradeoff, fact_budget_pareto</w:t>
            </w:r>
          </w:p>
        </w:tc>
        <w:tc>
          <w:tcPr>
            <w:tcW w:type="dxa" w:w="2041"/>
          </w:tcPr>
          <w:p>
            <w:pPr>
              <w:keepNext/>
              <w:spacing w:line="240" w:lineRule="auto" w:after="0"/>
              <w:jc w:val="left"/>
            </w:pPr>
            <w:r>
              <w:rPr>
                <w:b w:val="0"/>
                <w:sz w:val="22"/>
              </w:rPr>
              <w:t>fact_listing</w:t>
            </w:r>
          </w:p>
        </w:tc>
      </w:tr>
      <w:tr>
        <w:trPr>
          <w:cantSplit/>
        </w:trPr>
        <w:tc>
          <w:tcPr>
            <w:tcW w:type="dxa" w:w="680"/>
          </w:tcPr>
          <w:p>
            <w:pPr>
              <w:keepNext/>
              <w:spacing w:line="240" w:lineRule="auto" w:after="0"/>
              <w:jc w:val="left"/>
            </w:pPr>
            <w:r>
              <w:rPr>
                <w:b w:val="0"/>
                <w:sz w:val="22"/>
              </w:rPr>
              <w:t>3c</w:t>
            </w:r>
          </w:p>
        </w:tc>
        <w:tc>
          <w:tcPr>
            <w:tcW w:type="dxa" w:w="2608"/>
          </w:tcPr>
          <w:p>
            <w:pPr>
              <w:keepNext/>
              <w:spacing w:line="240" w:lineRule="auto" w:after="0"/>
              <w:jc w:val="left"/>
            </w:pPr>
            <w:r>
              <w:rPr>
                <w:b w:val="0"/>
                <w:sz w:val="22"/>
              </w:rPr>
              <w:t>build_area_substitution.py</w:t>
            </w:r>
          </w:p>
        </w:tc>
        <w:tc>
          <w:tcPr>
            <w:tcW w:type="dxa" w:w="3742"/>
          </w:tcPr>
          <w:p>
            <w:pPr>
              <w:keepNext/>
              <w:spacing w:line="240" w:lineRule="auto" w:after="0"/>
              <w:jc w:val="left"/>
            </w:pPr>
            <w:r>
              <w:rPr>
                <w:b w:val="0"/>
                <w:sz w:val="22"/>
              </w:rPr>
              <w:t>agg_area_substitution</w:t>
            </w:r>
          </w:p>
        </w:tc>
        <w:tc>
          <w:tcPr>
            <w:tcW w:type="dxa" w:w="2041"/>
          </w:tcPr>
          <w:p>
            <w:pPr>
              <w:keepNext/>
              <w:spacing w:line="240" w:lineRule="auto" w:after="0"/>
              <w:jc w:val="left"/>
            </w:pPr>
            <w:r>
              <w:rPr>
                <w:b w:val="0"/>
                <w:sz w:val="22"/>
              </w:rPr>
              <w:t>agg_peer_group_benchmark</w:t>
            </w:r>
          </w:p>
        </w:tc>
      </w:tr>
      <w:tr>
        <w:trPr>
          <w:cantSplit/>
        </w:trPr>
        <w:tc>
          <w:tcPr>
            <w:tcW w:type="dxa" w:w="680"/>
          </w:tcPr>
          <w:p>
            <w:pPr>
              <w:keepNext/>
              <w:spacing w:line="240" w:lineRule="auto" w:after="0"/>
              <w:jc w:val="left"/>
            </w:pPr>
            <w:r>
              <w:rPr>
                <w:b w:val="0"/>
                <w:sz w:val="22"/>
              </w:rPr>
              <w:t>3d</w:t>
            </w:r>
          </w:p>
        </w:tc>
        <w:tc>
          <w:tcPr>
            <w:tcW w:type="dxa" w:w="2608"/>
          </w:tcPr>
          <w:p>
            <w:pPr>
              <w:keepNext/>
              <w:spacing w:line="240" w:lineRule="auto" w:after="0"/>
              <w:jc w:val="left"/>
            </w:pPr>
            <w:r>
              <w:rPr>
                <w:b w:val="0"/>
                <w:sz w:val="22"/>
              </w:rPr>
              <w:t>build_data_quality.py</w:t>
            </w:r>
          </w:p>
        </w:tc>
        <w:tc>
          <w:tcPr>
            <w:tcW w:type="dxa" w:w="3742"/>
          </w:tcPr>
          <w:p>
            <w:pPr>
              <w:keepNext/>
              <w:spacing w:line="240" w:lineRule="auto" w:after="0"/>
              <w:jc w:val="left"/>
            </w:pPr>
            <w:r>
              <w:rPr>
                <w:b w:val="0"/>
                <w:sz w:val="22"/>
              </w:rPr>
              <w:t>agg_dq_kpi</w:t>
            </w:r>
          </w:p>
        </w:tc>
        <w:tc>
          <w:tcPr>
            <w:tcW w:type="dxa" w:w="2041"/>
          </w:tcPr>
          <w:p>
            <w:pPr>
              <w:keepNext/>
              <w:spacing w:line="240" w:lineRule="auto" w:after="0"/>
              <w:jc w:val="left"/>
            </w:pPr>
            <w:r>
              <w:rPr>
                <w:b w:val="0"/>
                <w:sz w:val="22"/>
              </w:rPr>
              <w:t>Bronze, Silver, Gold</w:t>
            </w:r>
          </w:p>
        </w:tc>
      </w:tr>
      <w:tr>
        <w:trPr>
          <w:cantSplit/>
        </w:trPr>
        <w:tc>
          <w:tcPr>
            <w:tcW w:type="dxa" w:w="680"/>
          </w:tcPr>
          <w:p>
            <w:pPr>
              <w:keepNext/>
              <w:spacing w:line="240" w:lineRule="auto" w:after="0"/>
              <w:jc w:val="left"/>
            </w:pPr>
            <w:r>
              <w:rPr>
                <w:b w:val="0"/>
                <w:sz w:val="22"/>
              </w:rPr>
              <w:t>3e</w:t>
            </w:r>
          </w:p>
        </w:tc>
        <w:tc>
          <w:tcPr>
            <w:tcW w:type="dxa" w:w="2608"/>
          </w:tcPr>
          <w:p>
            <w:pPr>
              <w:keepNext/>
              <w:spacing w:line="240" w:lineRule="auto" w:after="0"/>
              <w:jc w:val="left"/>
            </w:pPr>
            <w:r>
              <w:rPr>
                <w:b w:val="0"/>
                <w:sz w:val="22"/>
              </w:rPr>
              <w:t>build_repricing.py</w:t>
            </w:r>
          </w:p>
        </w:tc>
        <w:tc>
          <w:tcPr>
            <w:tcW w:type="dxa" w:w="3742"/>
          </w:tcPr>
          <w:p>
            <w:pPr>
              <w:keepNext/>
              <w:spacing w:line="240" w:lineRule="auto" w:after="0"/>
              <w:jc w:val="left"/>
            </w:pPr>
            <w:r>
              <w:rPr>
                <w:b w:val="0"/>
                <w:sz w:val="22"/>
              </w:rPr>
              <w:t>fact_listing_price_change</w:t>
            </w:r>
          </w:p>
        </w:tc>
        <w:tc>
          <w:tcPr>
            <w:tcW w:type="dxa" w:w="2041"/>
          </w:tcPr>
          <w:p>
            <w:pPr>
              <w:keepNext/>
              <w:spacing w:line="240" w:lineRule="auto" w:after="0"/>
              <w:jc w:val="left"/>
            </w:pPr>
            <w:r>
              <w:rPr>
                <w:b w:val="0"/>
                <w:sz w:val="22"/>
              </w:rPr>
              <w:t>listing_history, fact</w:t>
            </w:r>
          </w:p>
        </w:tc>
      </w:tr>
      <w:tr>
        <w:trPr>
          <w:cantSplit/>
        </w:trPr>
        <w:tc>
          <w:tcPr>
            <w:tcW w:type="dxa" w:w="680"/>
          </w:tcPr>
          <w:p>
            <w:pPr>
              <w:spacing w:line="240" w:lineRule="auto" w:after="0"/>
              <w:jc w:val="left"/>
            </w:pPr>
            <w:r>
              <w:rPr>
                <w:b w:val="0"/>
                <w:sz w:val="22"/>
              </w:rPr>
              <w:t>3f</w:t>
            </w:r>
          </w:p>
        </w:tc>
        <w:tc>
          <w:tcPr>
            <w:tcW w:type="dxa" w:w="2608"/>
          </w:tcPr>
          <w:p>
            <w:pPr>
              <w:spacing w:line="240" w:lineRule="auto" w:after="0"/>
              <w:jc w:val="left"/>
            </w:pPr>
            <w:r>
              <w:rPr>
                <w:b w:val="0"/>
                <w:sz w:val="22"/>
              </w:rPr>
              <w:t>build_market_overview.py</w:t>
            </w:r>
          </w:p>
        </w:tc>
        <w:tc>
          <w:tcPr>
            <w:tcW w:type="dxa" w:w="3742"/>
          </w:tcPr>
          <w:p>
            <w:pPr>
              <w:spacing w:line="240" w:lineRule="auto" w:after="0"/>
              <w:jc w:val="left"/>
            </w:pPr>
            <w:r>
              <w:rPr>
                <w:b w:val="0"/>
                <w:sz w:val="22"/>
              </w:rPr>
              <w:t>agg_market_overview</w:t>
            </w:r>
          </w:p>
        </w:tc>
        <w:tc>
          <w:tcPr>
            <w:tcW w:type="dxa" w:w="2041"/>
          </w:tcPr>
          <w:p>
            <w:pPr>
              <w:spacing w:line="240" w:lineRule="auto" w:after="0"/>
              <w:jc w:val="left"/>
            </w:pPr>
            <w:r>
              <w:rPr>
                <w:b w:val="0"/>
                <w:sz w:val="22"/>
              </w:rPr>
              <w:t>fact_listing</w:t>
            </w:r>
          </w:p>
        </w:tc>
      </w:tr>
    </w:tbl>
    <w:p>
      <w:pPr>
        <w:spacing w:after="0"/>
      </w:pPr>
    </w:p>
    <w:p>
      <w:pPr>
        <w:pStyle w:val="Heading2"/>
      </w:pPr>
      <w:r>
        <w:t>4.1. 3a – Benchmark giá theo nhóm tương đồng (BQ2)</w:t>
      </w:r>
    </w:p>
    <w:p>
      <w:pPr>
        <w:jc w:val="both"/>
      </w:pPr>
      <w:r>
        <w:rPr>
          <w:b/>
        </w:rPr>
        <w:t>Bước 1. Ba cấp nhóm tương đồng.</w:t>
      </w:r>
      <w:r>
        <w:rPr/>
        <w:t xml:space="preserve"> (quận, loại hình, band diện tích, band phòng) → (quận, loại hình, band diện tích) → (quận, loại hình).</w:t>
      </w:r>
    </w:p>
    <w:p>
      <w:pPr>
        <w:jc w:val="both"/>
      </w:pPr>
      <w:r>
        <w:rPr>
          <w:b/>
        </w:rPr>
        <w:t>Bước 2. Chỉ công bố nhóm đủ lớn.</w:t>
      </w:r>
      <w:r>
        <w:rPr/>
        <w:t xml:space="preserve"> Ít nhất 5 tin đại diện: 1.287 nhóm cấp 1, 964 cấp 2, 365 cấp 3.</w:t>
      </w:r>
    </w:p>
    <w:p>
      <w:pPr>
        <w:jc w:val="both"/>
      </w:pPr>
      <w:r>
        <w:rPr>
          <w:b/>
        </w:rPr>
        <w:t>Bước 3. Thống kê chính xác.</w:t>
      </w:r>
      <w:r>
        <w:rPr/>
        <w:t xml:space="preserve"> P25, median, P75 giá/m² bằng percentile chính xác (kết quả ổn định giữa các lần chạy).</w:t>
      </w:r>
    </w:p>
    <w:p>
      <w:pPr>
        <w:jc w:val="both"/>
      </w:pPr>
      <w:r>
        <w:rPr>
          <w:b/>
        </w:rPr>
        <w:t>Bước 4. Vị trí của từng tin.</w:t>
      </w:r>
      <w:r>
        <w:rPr/>
        <w:t xml:space="preserve"> </w:t>
      </w:r>
      <w:r>
        <w:rPr>
          <w:rFonts w:ascii="Consolas" w:hAnsi="Consolas" w:eastAsia="Consolas" w:cs="Consolas"/>
          <w:sz w:val="22"/>
        </w:rPr>
        <w:t>duoi_p25</w:t>
      </w:r>
      <w:r>
        <w:rPr/>
        <w:t xml:space="preserve">, </w:t>
      </w:r>
      <w:r>
        <w:rPr>
          <w:rFonts w:ascii="Consolas" w:hAnsi="Consolas" w:eastAsia="Consolas" w:cs="Consolas"/>
          <w:sz w:val="22"/>
        </w:rPr>
        <w:t>p25_p75</w:t>
      </w:r>
      <w:r>
        <w:rPr/>
        <w:t xml:space="preserve">, </w:t>
      </w:r>
      <w:r>
        <w:rPr>
          <w:rFonts w:ascii="Consolas" w:hAnsi="Consolas" w:eastAsia="Consolas" w:cs="Consolas"/>
          <w:sz w:val="22"/>
        </w:rPr>
        <w:t>tren_p75</w:t>
      </w:r>
      <w:r>
        <w:rPr/>
        <w:t xml:space="preserve"> hoặc </w:t>
      </w:r>
      <w:r>
        <w:rPr>
          <w:rFonts w:ascii="Consolas" w:hAnsi="Consolas" w:eastAsia="Consolas" w:cs="Consolas"/>
          <w:sz w:val="22"/>
        </w:rPr>
        <w:t>khong_du_du_lieu</w:t>
      </w:r>
      <w:r>
        <w:rPr/>
        <w:t xml:space="preserve">. Đây là vị trí trong phân phối giá chào của nhóm, </w:t>
      </w:r>
      <w:r>
        <w:rPr>
          <w:b/>
        </w:rPr>
        <w:t>không</w:t>
      </w:r>
      <w:r>
        <w:rPr/>
        <w:t xml:space="preserve"> phải đánh giá giá hợp lý.</w:t>
      </w:r>
    </w:p>
    <w:p>
      <w:pPr>
        <w:jc w:val="both"/>
      </w:pPr>
      <w:r>
        <w:rPr>
          <w:b/>
        </w:rPr>
        <w:t>Bước 5. Biến tham khảo.</w:t>
      </w:r>
      <w:r>
        <w:rPr/>
        <w:t xml:space="preserve"> </w:t>
      </w:r>
      <w:r>
        <w:rPr>
          <w:rFonts w:ascii="Consolas" w:hAnsi="Consolas" w:eastAsia="Consolas" w:cs="Consolas"/>
          <w:sz w:val="22"/>
        </w:rPr>
        <w:t>feature_count_vs_peer</w:t>
      </w:r>
      <w:r>
        <w:rPr/>
        <w:t>: số cờ đặc điểm của tin trừ mức kỳ vọng của nhóm. Đây là chênh lệch số cờ, không phải phần chênh lệch giá được giải thích bởi đặc điểm.</w:t>
      </w:r>
    </w:p>
    <w:p>
      <w:pPr>
        <w:pStyle w:val="Caption"/>
        <w:keepNext/>
      </w:pPr>
      <w:r>
        <w:t>Bảng 4.2. Vị trí giá/m² của tin đại diện so với nhóm tương đồng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969"/>
            <w:shd w:val="clear" w:color="auto" w:fill="D9E2F3"/>
          </w:tcPr>
          <w:p>
            <w:pPr>
              <w:keepNext/>
              <w:spacing w:line="240" w:lineRule="auto" w:after="0"/>
              <w:jc w:val="center"/>
            </w:pPr>
            <w:r>
              <w:rPr>
                <w:b/>
                <w:sz w:val="22"/>
              </w:rPr>
              <w:t>price_position</w:t>
            </w:r>
          </w:p>
        </w:tc>
        <w:tc>
          <w:tcPr>
            <w:tcW w:type="dxa" w:w="2551"/>
            <w:shd w:val="clear" w:color="auto" w:fill="D9E2F3"/>
          </w:tcPr>
          <w:p>
            <w:pPr>
              <w:keepNext/>
              <w:spacing w:line="240" w:lineRule="auto" w:after="0"/>
              <w:jc w:val="center"/>
            </w:pPr>
            <w:r>
              <w:rPr>
                <w:b/>
                <w:sz w:val="22"/>
              </w:rPr>
              <w:t>Số tin</w:t>
            </w:r>
          </w:p>
        </w:tc>
        <w:tc>
          <w:tcPr>
            <w:tcW w:type="dxa" w:w="2551"/>
            <w:shd w:val="clear" w:color="auto" w:fill="D9E2F3"/>
          </w:tcPr>
          <w:p>
            <w:pPr>
              <w:keepNext/>
              <w:spacing w:line="240" w:lineRule="auto" w:after="0"/>
              <w:jc w:val="center"/>
            </w:pPr>
            <w:r>
              <w:rPr>
                <w:b/>
                <w:sz w:val="22"/>
              </w:rPr>
              <w:t>Tỷ lệ</w:t>
            </w:r>
          </w:p>
        </w:tc>
      </w:tr>
      <w:tr>
        <w:trPr>
          <w:cantSplit/>
        </w:trPr>
        <w:tc>
          <w:tcPr>
            <w:tcW w:type="dxa" w:w="3969"/>
          </w:tcPr>
          <w:p>
            <w:pPr>
              <w:keepNext/>
              <w:spacing w:line="240" w:lineRule="auto" w:after="0"/>
              <w:jc w:val="left"/>
            </w:pPr>
            <w:r>
              <w:rPr>
                <w:b w:val="0"/>
                <w:sz w:val="22"/>
              </w:rPr>
              <w:t>Dưới P25</w:t>
            </w:r>
          </w:p>
        </w:tc>
        <w:tc>
          <w:tcPr>
            <w:tcW w:type="dxa" w:w="2551"/>
          </w:tcPr>
          <w:p>
            <w:pPr>
              <w:keepNext/>
              <w:spacing w:line="240" w:lineRule="auto" w:after="0"/>
              <w:jc w:val="right"/>
            </w:pPr>
            <w:r>
              <w:rPr>
                <w:b w:val="0"/>
                <w:sz w:val="22"/>
              </w:rPr>
              <w:t>26.441</w:t>
            </w:r>
          </w:p>
        </w:tc>
        <w:tc>
          <w:tcPr>
            <w:tcW w:type="dxa" w:w="2551"/>
          </w:tcPr>
          <w:p>
            <w:pPr>
              <w:keepNext/>
              <w:spacing w:line="240" w:lineRule="auto" w:after="0"/>
              <w:jc w:val="right"/>
            </w:pPr>
            <w:r>
              <w:rPr>
                <w:b w:val="0"/>
                <w:sz w:val="22"/>
              </w:rPr>
              <w:t>24,5%</w:t>
            </w:r>
          </w:p>
        </w:tc>
      </w:tr>
      <w:tr>
        <w:trPr>
          <w:cantSplit/>
        </w:trPr>
        <w:tc>
          <w:tcPr>
            <w:tcW w:type="dxa" w:w="3969"/>
          </w:tcPr>
          <w:p>
            <w:pPr>
              <w:keepNext/>
              <w:spacing w:line="240" w:lineRule="auto" w:after="0"/>
              <w:jc w:val="left"/>
            </w:pPr>
            <w:r>
              <w:rPr>
                <w:b w:val="0"/>
                <w:sz w:val="22"/>
              </w:rPr>
              <w:t>Trong P25–P75</w:t>
            </w:r>
          </w:p>
        </w:tc>
        <w:tc>
          <w:tcPr>
            <w:tcW w:type="dxa" w:w="2551"/>
          </w:tcPr>
          <w:p>
            <w:pPr>
              <w:keepNext/>
              <w:spacing w:line="240" w:lineRule="auto" w:after="0"/>
              <w:jc w:val="right"/>
            </w:pPr>
            <w:r>
              <w:rPr>
                <w:b w:val="0"/>
                <w:sz w:val="22"/>
              </w:rPr>
              <w:t>51.586</w:t>
            </w:r>
          </w:p>
        </w:tc>
        <w:tc>
          <w:tcPr>
            <w:tcW w:type="dxa" w:w="2551"/>
          </w:tcPr>
          <w:p>
            <w:pPr>
              <w:keepNext/>
              <w:spacing w:line="240" w:lineRule="auto" w:after="0"/>
              <w:jc w:val="right"/>
            </w:pPr>
            <w:r>
              <w:rPr>
                <w:b w:val="0"/>
                <w:sz w:val="22"/>
              </w:rPr>
              <w:t>47,9%</w:t>
            </w:r>
          </w:p>
        </w:tc>
      </w:tr>
      <w:tr>
        <w:trPr>
          <w:cantSplit/>
        </w:trPr>
        <w:tc>
          <w:tcPr>
            <w:tcW w:type="dxa" w:w="3969"/>
          </w:tcPr>
          <w:p>
            <w:pPr>
              <w:keepNext/>
              <w:spacing w:line="240" w:lineRule="auto" w:after="0"/>
              <w:jc w:val="left"/>
            </w:pPr>
            <w:r>
              <w:rPr>
                <w:b w:val="0"/>
                <w:sz w:val="22"/>
              </w:rPr>
              <w:t>Trên P75</w:t>
            </w:r>
          </w:p>
        </w:tc>
        <w:tc>
          <w:tcPr>
            <w:tcW w:type="dxa" w:w="2551"/>
          </w:tcPr>
          <w:p>
            <w:pPr>
              <w:keepNext/>
              <w:spacing w:line="240" w:lineRule="auto" w:after="0"/>
              <w:jc w:val="right"/>
            </w:pPr>
            <w:r>
              <w:rPr>
                <w:b w:val="0"/>
                <w:sz w:val="22"/>
              </w:rPr>
              <w:t>26.611</w:t>
            </w:r>
          </w:p>
        </w:tc>
        <w:tc>
          <w:tcPr>
            <w:tcW w:type="dxa" w:w="2551"/>
          </w:tcPr>
          <w:p>
            <w:pPr>
              <w:keepNext/>
              <w:spacing w:line="240" w:lineRule="auto" w:after="0"/>
              <w:jc w:val="right"/>
            </w:pPr>
            <w:r>
              <w:rPr>
                <w:b w:val="0"/>
                <w:sz w:val="22"/>
              </w:rPr>
              <w:t>24,7%</w:t>
            </w:r>
          </w:p>
        </w:tc>
      </w:tr>
      <w:tr>
        <w:trPr>
          <w:cantSplit/>
        </w:trPr>
        <w:tc>
          <w:tcPr>
            <w:tcW w:type="dxa" w:w="3969"/>
          </w:tcPr>
          <w:p>
            <w:pPr>
              <w:spacing w:line="240" w:lineRule="auto" w:after="0"/>
              <w:jc w:val="left"/>
            </w:pPr>
            <w:r>
              <w:rPr>
                <w:b w:val="0"/>
                <w:sz w:val="22"/>
              </w:rPr>
              <w:t>Không đủ dữ liệu</w:t>
            </w:r>
          </w:p>
        </w:tc>
        <w:tc>
          <w:tcPr>
            <w:tcW w:type="dxa" w:w="2551"/>
          </w:tcPr>
          <w:p>
            <w:pPr>
              <w:spacing w:line="240" w:lineRule="auto" w:after="0"/>
              <w:jc w:val="right"/>
            </w:pPr>
            <w:r>
              <w:rPr>
                <w:b w:val="0"/>
                <w:sz w:val="22"/>
              </w:rPr>
              <w:t>3.095</w:t>
            </w:r>
          </w:p>
        </w:tc>
        <w:tc>
          <w:tcPr>
            <w:tcW w:type="dxa" w:w="2551"/>
          </w:tcPr>
          <w:p>
            <w:pPr>
              <w:spacing w:line="240" w:lineRule="auto" w:after="0"/>
              <w:jc w:val="right"/>
            </w:pPr>
            <w:r>
              <w:rPr>
                <w:b w:val="0"/>
                <w:sz w:val="22"/>
              </w:rPr>
              <w:t>2,9%</w:t>
            </w:r>
          </w:p>
        </w:tc>
      </w:tr>
    </w:tbl>
    <w:p>
      <w:pPr>
        <w:spacing w:after="0"/>
      </w:pPr>
    </w:p>
    <w:p>
      <w:pPr>
        <w:pStyle w:val="Heading2"/>
      </w:pPr>
      <w:r>
        <w:t>4.2. 3b – Trade-off theo ngân sách và tập Pareto (BQ1)</w:t>
      </w:r>
    </w:p>
    <w:p>
      <w:pPr>
        <w:jc w:val="both"/>
      </w:pPr>
      <w:r>
        <w:rPr>
          <w:b/>
        </w:rPr>
        <w:t>Bước 1. Trade-off.</w:t>
      </w:r>
      <w:r>
        <w:rPr/>
        <w:t xml:space="preserve"> Nhóm theo (band tổng giá, quận, loại hình): số tin, median diện tích, phòng, giá/m², khoảng cách tới tâm, tỷ lệ cờ đặc điểm. Đây là nơi so sánh </w:t>
      </w:r>
      <w:r>
        <w:rPr>
          <w:b/>
        </w:rPr>
        <w:t>giữa</w:t>
      </w:r>
      <w:r>
        <w:rPr/>
        <w:t xml:space="preserve"> các quận.</w:t>
      </w:r>
    </w:p>
    <w:p>
      <w:pPr>
        <w:jc w:val="both"/>
      </w:pPr>
      <w:r>
        <w:rPr>
          <w:b/>
        </w:rPr>
        <w:t>Bước 2. Pareto trong một quận.</w:t>
      </w:r>
      <w:r>
        <w:rPr/>
        <w:t xml:space="preserve"> Trong cùng (ngân sách, quận, loại hình), tin A bị trội nếu có tin B rẻ hơn hoặc bằng, rộng hơn hoặc bằng, nhiều phòng hơn hoặc bằng, có mọi cờ A có, và tốt hơn hẳn ở ít nhất một tiêu chí.</w:t>
      </w:r>
    </w:p>
    <w:p>
      <w:pPr>
        <w:jc w:val="both"/>
      </w:pPr>
      <w:r>
        <w:rPr>
          <w:b/>
        </w:rPr>
        <w:t>Bước 3. Thông tin chưa biết.</w:t>
      </w:r>
      <w:r>
        <w:rPr/>
        <w:t xml:space="preserve"> Số phòng không rõ không so được với số phòng đã biết (trước đây tính là 0). Cờ FALSE gồm cả "title không nêu". Khoảng cách không là tiêu chí vì phần lớn tin không có tọa độ; khoảng cách chỉ hiển thị ở bảng trade-off.</w:t>
      </w:r>
    </w:p>
    <w:tbl>
      <w:tblPr>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after="0"/>
            </w:pPr>
            <w:r/>
            <w:r>
              <w:rPr>
                <w:rFonts w:ascii="Consolas" w:hAnsi="Consolas" w:eastAsia="Consolas" w:cs="Consolas"/>
                <w:sz w:val="20"/>
              </w:rPr>
              <w:t># src/gold/gold_rules.py</w:t>
            </w:r>
          </w:p>
          <w:p>
            <w:pPr>
              <w:spacing w:line="240" w:lineRule="auto" w:after="0"/>
            </w:pPr>
            <w:r>
              <w:rPr>
                <w:rFonts w:ascii="Consolas" w:hAnsi="Consolas" w:eastAsia="Consolas" w:cs="Consolas"/>
                <w:sz w:val="20"/>
              </w:rPr>
              <w:t>def _rooms_at_least(better: Any, worse: Any) -&gt; bool:</w:t>
            </w:r>
          </w:p>
          <w:p>
            <w:pPr>
              <w:spacing w:line="240" w:lineRule="auto" w:after="0"/>
            </w:pPr>
            <w:r>
              <w:rPr>
                <w:rFonts w:ascii="Consolas" w:hAnsi="Consolas" w:eastAsia="Consolas" w:cs="Consolas"/>
                <w:sz w:val="20"/>
              </w:rPr>
              <w:t xml:space="preserve">    """Unknown rooms are not comparable with known rooms (never 0)."""</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if better is None or worse is None:</w:t>
            </w:r>
          </w:p>
          <w:p>
            <w:pPr>
              <w:spacing w:line="240" w:lineRule="auto" w:after="0"/>
            </w:pPr>
            <w:r>
              <w:rPr>
                <w:rFonts w:ascii="Consolas" w:hAnsi="Consolas" w:eastAsia="Consolas" w:cs="Consolas"/>
                <w:sz w:val="20"/>
              </w:rPr>
              <w:t xml:space="preserve">        return better is None and worse is None</w:t>
            </w:r>
          </w:p>
          <w:p>
            <w:pPr>
              <w:spacing w:line="240" w:lineRule="auto" w:after="0"/>
            </w:pPr>
            <w:r>
              <w:rPr>
                <w:rFonts w:ascii="Consolas" w:hAnsi="Consolas" w:eastAsia="Consolas" w:cs="Consolas"/>
                <w:sz w:val="20"/>
              </w:rPr>
              <w:t xml:space="preserve">    return better &gt;= worse</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def _dominates(better: Mapping[str, Any], worse: Mapping[str, Any]) -&gt; bool:</w:t>
            </w:r>
          </w:p>
          <w:p>
            <w:pPr>
              <w:spacing w:line="240" w:lineRule="auto" w:after="0"/>
            </w:pPr>
            <w:r>
              <w:rPr>
                <w:rFonts w:ascii="Consolas" w:hAnsi="Consolas" w:eastAsia="Consolas" w:cs="Consolas"/>
                <w:sz w:val="20"/>
              </w:rPr>
              <w:t xml:space="preserve">    criteria = [</w:t>
            </w:r>
          </w:p>
          <w:p>
            <w:pPr>
              <w:spacing w:line="240" w:lineRule="auto" w:after="0"/>
            </w:pPr>
            <w:r>
              <w:rPr>
                <w:rFonts w:ascii="Consolas" w:hAnsi="Consolas" w:eastAsia="Consolas" w:cs="Consolas"/>
                <w:sz w:val="20"/>
              </w:rPr>
              <w:t xml:space="preserve">        better["price"] &lt;= worse["price"],</w:t>
            </w:r>
          </w:p>
          <w:p>
            <w:pPr>
              <w:spacing w:line="240" w:lineRule="auto" w:after="0"/>
            </w:pPr>
            <w:r>
              <w:rPr>
                <w:rFonts w:ascii="Consolas" w:hAnsi="Consolas" w:eastAsia="Consolas" w:cs="Consolas"/>
                <w:sz w:val="20"/>
              </w:rPr>
              <w:t xml:space="preserve">        better["area"] &gt;= worse["area"],</w:t>
            </w:r>
          </w:p>
          <w:p>
            <w:pPr>
              <w:spacing w:line="240" w:lineRule="auto" w:after="0"/>
            </w:pPr>
            <w:r>
              <w:rPr>
                <w:rFonts w:ascii="Consolas" w:hAnsi="Consolas" w:eastAsia="Consolas" w:cs="Consolas"/>
                <w:sz w:val="20"/>
              </w:rPr>
              <w:t xml:space="preserve">        _rooms_at_least(better["rooms"], worse["rooms"]),</w:t>
            </w:r>
          </w:p>
          <w:p>
            <w:pPr>
              <w:spacing w:line="240" w:lineRule="auto" w:after="0"/>
            </w:pPr>
            <w:r>
              <w:rPr>
                <w:rFonts w:ascii="Consolas" w:hAnsi="Consolas" w:eastAsia="Consolas" w:cs="Consolas"/>
                <w:sz w:val="20"/>
              </w:rPr>
              <w:t xml:space="preserve">        *(b &gt;= w for b, w in zip(better["flags"], worse["flags"])),</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strictly = (</w:t>
            </w:r>
          </w:p>
          <w:p>
            <w:pPr>
              <w:spacing w:line="240" w:lineRule="auto" w:after="0"/>
            </w:pPr>
            <w:r>
              <w:rPr>
                <w:rFonts w:ascii="Consolas" w:hAnsi="Consolas" w:eastAsia="Consolas" w:cs="Consolas"/>
                <w:sz w:val="20"/>
              </w:rPr>
              <w:t xml:space="preserve">        better["price"] &lt; worse["price"] or better["area"] &gt; worse["area"]</w:t>
            </w:r>
          </w:p>
          <w:p>
            <w:pPr>
              <w:spacing w:line="240" w:lineRule="auto" w:after="0"/>
            </w:pPr>
            <w:r>
              <w:rPr>
                <w:rFonts w:ascii="Consolas" w:hAnsi="Consolas" w:eastAsia="Consolas" w:cs="Consolas"/>
                <w:sz w:val="20"/>
              </w:rPr>
              <w:t xml:space="preserve">        or (better["rooms"] is not None and worse["rooms"] is not None and better["rooms"] &gt; worse["rooms"])</w:t>
            </w:r>
          </w:p>
          <w:p>
            <w:pPr>
              <w:spacing w:line="240" w:lineRule="auto" w:after="0"/>
            </w:pPr>
            <w:r>
              <w:rPr>
                <w:rFonts w:ascii="Consolas" w:hAnsi="Consolas" w:eastAsia="Consolas" w:cs="Consolas"/>
                <w:sz w:val="20"/>
              </w:rPr>
              <w:t xml:space="preserve">        or any(b &gt; w for b, w in zip(better["flags"], worse["flags"]))</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xml:space="preserve">    return all(criteria) and strictly</w:t>
            </w:r>
          </w:p>
        </w:tc>
      </w:tr>
    </w:tbl>
    <w:p>
      <w:pPr>
        <w:spacing w:after="0"/>
      </w:pPr>
    </w:p>
    <w:p>
      <w:pPr>
        <w:jc w:val="both"/>
      </w:pPr>
      <w:r>
        <w:rPr>
          <w:rFonts w:ascii="Consolas" w:hAnsi="Consolas" w:eastAsia="Consolas" w:cs="Consolas"/>
          <w:sz w:val="22"/>
        </w:rPr>
        <w:t>agg_budget_tradeoff</w:t>
      </w:r>
      <w:r>
        <w:rPr/>
        <w:t xml:space="preserve"> có 2.455 nhóm. Trong 105.495 tin được xét, 19.709 tin (18,7%) không bị trội theo các tiêu chí đã chọn và thông tin trích xuất được (trước đợt sửa: 19.670). Nhãn Pareto được </w:t>
      </w:r>
      <w:r>
        <w:rPr>
          <w:rFonts w:ascii="Consolas" w:hAnsi="Consolas" w:eastAsia="Consolas" w:cs="Consolas"/>
          <w:sz w:val="22"/>
        </w:rPr>
        <w:t>verify_gold.py</w:t>
      </w:r>
      <w:r>
        <w:rPr/>
        <w:t xml:space="preserve"> tính lại bằng phép so từng cặp.</w:t>
      </w:r>
    </w:p>
    <w:p>
      <w:pPr>
        <w:pStyle w:val="Caption"/>
        <w:keepNext/>
      </w:pPr>
      <w:r>
        <w:t>Bảng 4.3. Tỷ lệ tin không bị trội theo ngân sách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948"/>
            <w:shd w:val="clear" w:color="auto" w:fill="D9E2F3"/>
          </w:tcPr>
          <w:p>
            <w:pPr>
              <w:keepNext/>
              <w:spacing w:line="240" w:lineRule="auto" w:after="0"/>
              <w:jc w:val="center"/>
            </w:pPr>
            <w:r>
              <w:rPr>
                <w:b/>
                <w:sz w:val="22"/>
              </w:rPr>
              <w:t>Ngân sách</w:t>
            </w:r>
          </w:p>
        </w:tc>
        <w:tc>
          <w:tcPr>
            <w:tcW w:type="dxa" w:w="2041"/>
            <w:shd w:val="clear" w:color="auto" w:fill="D9E2F3"/>
          </w:tcPr>
          <w:p>
            <w:pPr>
              <w:keepNext/>
              <w:spacing w:line="240" w:lineRule="auto" w:after="0"/>
              <w:jc w:val="center"/>
            </w:pPr>
            <w:r>
              <w:rPr>
                <w:b/>
                <w:sz w:val="22"/>
              </w:rPr>
              <w:t>Số tin</w:t>
            </w:r>
          </w:p>
        </w:tc>
        <w:tc>
          <w:tcPr>
            <w:tcW w:type="dxa" w:w="2041"/>
            <w:shd w:val="clear" w:color="auto" w:fill="D9E2F3"/>
          </w:tcPr>
          <w:p>
            <w:pPr>
              <w:keepNext/>
              <w:spacing w:line="240" w:lineRule="auto" w:after="0"/>
              <w:jc w:val="center"/>
            </w:pPr>
            <w:r>
              <w:rPr>
                <w:b/>
                <w:sz w:val="22"/>
              </w:rPr>
              <w:t>Không bị trội</w:t>
            </w:r>
          </w:p>
        </w:tc>
        <w:tc>
          <w:tcPr>
            <w:tcW w:type="dxa" w:w="2041"/>
            <w:shd w:val="clear" w:color="auto" w:fill="D9E2F3"/>
          </w:tcPr>
          <w:p>
            <w:pPr>
              <w:keepNext/>
              <w:spacing w:line="240" w:lineRule="auto" w:after="0"/>
              <w:jc w:val="center"/>
            </w:pPr>
            <w:r>
              <w:rPr>
                <w:b/>
                <w:sz w:val="22"/>
              </w:rPr>
              <w:t>Tỷ lệ</w:t>
            </w:r>
          </w:p>
        </w:tc>
      </w:tr>
      <w:tr>
        <w:trPr>
          <w:cantSplit/>
        </w:trPr>
        <w:tc>
          <w:tcPr>
            <w:tcW w:type="dxa" w:w="2948"/>
          </w:tcPr>
          <w:p>
            <w:pPr>
              <w:keepNext/>
              <w:spacing w:line="240" w:lineRule="auto" w:after="0"/>
              <w:jc w:val="left"/>
            </w:pPr>
            <w:r>
              <w:rPr>
                <w:b w:val="0"/>
                <w:sz w:val="22"/>
              </w:rPr>
              <w:t>Dưới 1 tỷ</w:t>
            </w:r>
          </w:p>
        </w:tc>
        <w:tc>
          <w:tcPr>
            <w:tcW w:type="dxa" w:w="2041"/>
          </w:tcPr>
          <w:p>
            <w:pPr>
              <w:keepNext/>
              <w:spacing w:line="240" w:lineRule="auto" w:after="0"/>
              <w:jc w:val="right"/>
            </w:pPr>
            <w:r>
              <w:rPr>
                <w:b w:val="0"/>
                <w:sz w:val="22"/>
              </w:rPr>
              <w:t>2.567</w:t>
            </w:r>
          </w:p>
        </w:tc>
        <w:tc>
          <w:tcPr>
            <w:tcW w:type="dxa" w:w="2041"/>
          </w:tcPr>
          <w:p>
            <w:pPr>
              <w:keepNext/>
              <w:spacing w:line="240" w:lineRule="auto" w:after="0"/>
              <w:jc w:val="right"/>
            </w:pPr>
            <w:r>
              <w:rPr>
                <w:b w:val="0"/>
                <w:sz w:val="22"/>
              </w:rPr>
              <w:t>613</w:t>
            </w:r>
          </w:p>
        </w:tc>
        <w:tc>
          <w:tcPr>
            <w:tcW w:type="dxa" w:w="2041"/>
          </w:tcPr>
          <w:p>
            <w:pPr>
              <w:keepNext/>
              <w:spacing w:line="240" w:lineRule="auto" w:after="0"/>
              <w:jc w:val="right"/>
            </w:pPr>
            <w:r>
              <w:rPr>
                <w:b w:val="0"/>
                <w:sz w:val="22"/>
              </w:rPr>
              <w:t>23,9%</w:t>
            </w:r>
          </w:p>
        </w:tc>
      </w:tr>
      <w:tr>
        <w:trPr>
          <w:cantSplit/>
        </w:trPr>
        <w:tc>
          <w:tcPr>
            <w:tcW w:type="dxa" w:w="2948"/>
          </w:tcPr>
          <w:p>
            <w:pPr>
              <w:keepNext/>
              <w:spacing w:line="240" w:lineRule="auto" w:after="0"/>
              <w:jc w:val="left"/>
            </w:pPr>
            <w:r>
              <w:rPr>
                <w:b w:val="0"/>
                <w:sz w:val="22"/>
              </w:rPr>
              <w:t>1 - 2 tỷ</w:t>
            </w:r>
          </w:p>
        </w:tc>
        <w:tc>
          <w:tcPr>
            <w:tcW w:type="dxa" w:w="2041"/>
          </w:tcPr>
          <w:p>
            <w:pPr>
              <w:keepNext/>
              <w:spacing w:line="240" w:lineRule="auto" w:after="0"/>
              <w:jc w:val="right"/>
            </w:pPr>
            <w:r>
              <w:rPr>
                <w:b w:val="0"/>
                <w:sz w:val="22"/>
              </w:rPr>
              <w:t>9.924</w:t>
            </w:r>
          </w:p>
        </w:tc>
        <w:tc>
          <w:tcPr>
            <w:tcW w:type="dxa" w:w="2041"/>
          </w:tcPr>
          <w:p>
            <w:pPr>
              <w:keepNext/>
              <w:spacing w:line="240" w:lineRule="auto" w:after="0"/>
              <w:jc w:val="right"/>
            </w:pPr>
            <w:r>
              <w:rPr>
                <w:b w:val="0"/>
                <w:sz w:val="22"/>
              </w:rPr>
              <w:t>1.539</w:t>
            </w:r>
          </w:p>
        </w:tc>
        <w:tc>
          <w:tcPr>
            <w:tcW w:type="dxa" w:w="2041"/>
          </w:tcPr>
          <w:p>
            <w:pPr>
              <w:keepNext/>
              <w:spacing w:line="240" w:lineRule="auto" w:after="0"/>
              <w:jc w:val="right"/>
            </w:pPr>
            <w:r>
              <w:rPr>
                <w:b w:val="0"/>
                <w:sz w:val="22"/>
              </w:rPr>
              <w:t>15,5%</w:t>
            </w:r>
          </w:p>
        </w:tc>
      </w:tr>
      <w:tr>
        <w:trPr>
          <w:cantSplit/>
        </w:trPr>
        <w:tc>
          <w:tcPr>
            <w:tcW w:type="dxa" w:w="2948"/>
          </w:tcPr>
          <w:p>
            <w:pPr>
              <w:keepNext/>
              <w:spacing w:line="240" w:lineRule="auto" w:after="0"/>
              <w:jc w:val="left"/>
            </w:pPr>
            <w:r>
              <w:rPr>
                <w:b w:val="0"/>
                <w:sz w:val="22"/>
              </w:rPr>
              <w:t>2 - 3 tỷ</w:t>
            </w:r>
          </w:p>
        </w:tc>
        <w:tc>
          <w:tcPr>
            <w:tcW w:type="dxa" w:w="2041"/>
          </w:tcPr>
          <w:p>
            <w:pPr>
              <w:keepNext/>
              <w:spacing w:line="240" w:lineRule="auto" w:after="0"/>
              <w:jc w:val="right"/>
            </w:pPr>
            <w:r>
              <w:rPr>
                <w:b w:val="0"/>
                <w:sz w:val="22"/>
              </w:rPr>
              <w:t>8.545</w:t>
            </w:r>
          </w:p>
        </w:tc>
        <w:tc>
          <w:tcPr>
            <w:tcW w:type="dxa" w:w="2041"/>
          </w:tcPr>
          <w:p>
            <w:pPr>
              <w:keepNext/>
              <w:spacing w:line="240" w:lineRule="auto" w:after="0"/>
              <w:jc w:val="right"/>
            </w:pPr>
            <w:r>
              <w:rPr>
                <w:b w:val="0"/>
                <w:sz w:val="22"/>
              </w:rPr>
              <w:t>1.761</w:t>
            </w:r>
          </w:p>
        </w:tc>
        <w:tc>
          <w:tcPr>
            <w:tcW w:type="dxa" w:w="2041"/>
          </w:tcPr>
          <w:p>
            <w:pPr>
              <w:keepNext/>
              <w:spacing w:line="240" w:lineRule="auto" w:after="0"/>
              <w:jc w:val="right"/>
            </w:pPr>
            <w:r>
              <w:rPr>
                <w:b w:val="0"/>
                <w:sz w:val="22"/>
              </w:rPr>
              <w:t>20,6%</w:t>
            </w:r>
          </w:p>
        </w:tc>
      </w:tr>
      <w:tr>
        <w:trPr>
          <w:cantSplit/>
        </w:trPr>
        <w:tc>
          <w:tcPr>
            <w:tcW w:type="dxa" w:w="2948"/>
          </w:tcPr>
          <w:p>
            <w:pPr>
              <w:keepNext/>
              <w:spacing w:line="240" w:lineRule="auto" w:after="0"/>
              <w:jc w:val="left"/>
            </w:pPr>
            <w:r>
              <w:rPr>
                <w:b w:val="0"/>
                <w:sz w:val="22"/>
              </w:rPr>
              <w:t>3 - 5 tỷ</w:t>
            </w:r>
          </w:p>
        </w:tc>
        <w:tc>
          <w:tcPr>
            <w:tcW w:type="dxa" w:w="2041"/>
          </w:tcPr>
          <w:p>
            <w:pPr>
              <w:keepNext/>
              <w:spacing w:line="240" w:lineRule="auto" w:after="0"/>
              <w:jc w:val="right"/>
            </w:pPr>
            <w:r>
              <w:rPr>
                <w:b w:val="0"/>
                <w:sz w:val="22"/>
              </w:rPr>
              <w:t>17.629</w:t>
            </w:r>
          </w:p>
        </w:tc>
        <w:tc>
          <w:tcPr>
            <w:tcW w:type="dxa" w:w="2041"/>
          </w:tcPr>
          <w:p>
            <w:pPr>
              <w:keepNext/>
              <w:spacing w:line="240" w:lineRule="auto" w:after="0"/>
              <w:jc w:val="right"/>
            </w:pPr>
            <w:r>
              <w:rPr>
                <w:b w:val="0"/>
                <w:sz w:val="22"/>
              </w:rPr>
              <w:t>2.769</w:t>
            </w:r>
          </w:p>
        </w:tc>
        <w:tc>
          <w:tcPr>
            <w:tcW w:type="dxa" w:w="2041"/>
          </w:tcPr>
          <w:p>
            <w:pPr>
              <w:keepNext/>
              <w:spacing w:line="240" w:lineRule="auto" w:after="0"/>
              <w:jc w:val="right"/>
            </w:pPr>
            <w:r>
              <w:rPr>
                <w:b w:val="0"/>
                <w:sz w:val="22"/>
              </w:rPr>
              <w:t>15,7%</w:t>
            </w:r>
          </w:p>
        </w:tc>
      </w:tr>
      <w:tr>
        <w:trPr>
          <w:cantSplit/>
        </w:trPr>
        <w:tc>
          <w:tcPr>
            <w:tcW w:type="dxa" w:w="2948"/>
          </w:tcPr>
          <w:p>
            <w:pPr>
              <w:keepNext/>
              <w:spacing w:line="240" w:lineRule="auto" w:after="0"/>
              <w:jc w:val="left"/>
            </w:pPr>
            <w:r>
              <w:rPr>
                <w:b w:val="0"/>
                <w:sz w:val="22"/>
              </w:rPr>
              <w:t>5 - 7 tỷ</w:t>
            </w:r>
          </w:p>
        </w:tc>
        <w:tc>
          <w:tcPr>
            <w:tcW w:type="dxa" w:w="2041"/>
          </w:tcPr>
          <w:p>
            <w:pPr>
              <w:keepNext/>
              <w:spacing w:line="240" w:lineRule="auto" w:after="0"/>
              <w:jc w:val="right"/>
            </w:pPr>
            <w:r>
              <w:rPr>
                <w:b w:val="0"/>
                <w:sz w:val="22"/>
              </w:rPr>
              <w:t>16.400</w:t>
            </w:r>
          </w:p>
        </w:tc>
        <w:tc>
          <w:tcPr>
            <w:tcW w:type="dxa" w:w="2041"/>
          </w:tcPr>
          <w:p>
            <w:pPr>
              <w:keepNext/>
              <w:spacing w:line="240" w:lineRule="auto" w:after="0"/>
              <w:jc w:val="right"/>
            </w:pPr>
            <w:r>
              <w:rPr>
                <w:b w:val="0"/>
                <w:sz w:val="22"/>
              </w:rPr>
              <w:t>2.495</w:t>
            </w:r>
          </w:p>
        </w:tc>
        <w:tc>
          <w:tcPr>
            <w:tcW w:type="dxa" w:w="2041"/>
          </w:tcPr>
          <w:p>
            <w:pPr>
              <w:keepNext/>
              <w:spacing w:line="240" w:lineRule="auto" w:after="0"/>
              <w:jc w:val="right"/>
            </w:pPr>
            <w:r>
              <w:rPr>
                <w:b w:val="0"/>
                <w:sz w:val="22"/>
              </w:rPr>
              <w:t>15,2%</w:t>
            </w:r>
          </w:p>
        </w:tc>
      </w:tr>
      <w:tr>
        <w:trPr>
          <w:cantSplit/>
        </w:trPr>
        <w:tc>
          <w:tcPr>
            <w:tcW w:type="dxa" w:w="2948"/>
          </w:tcPr>
          <w:p>
            <w:pPr>
              <w:keepNext/>
              <w:spacing w:line="240" w:lineRule="auto" w:after="0"/>
              <w:jc w:val="left"/>
            </w:pPr>
            <w:r>
              <w:rPr>
                <w:b w:val="0"/>
                <w:sz w:val="22"/>
              </w:rPr>
              <w:t>7 - 10 tỷ</w:t>
            </w:r>
          </w:p>
        </w:tc>
        <w:tc>
          <w:tcPr>
            <w:tcW w:type="dxa" w:w="2041"/>
          </w:tcPr>
          <w:p>
            <w:pPr>
              <w:keepNext/>
              <w:spacing w:line="240" w:lineRule="auto" w:after="0"/>
              <w:jc w:val="right"/>
            </w:pPr>
            <w:r>
              <w:rPr>
                <w:b w:val="0"/>
                <w:sz w:val="22"/>
              </w:rPr>
              <w:t>15.835</w:t>
            </w:r>
          </w:p>
        </w:tc>
        <w:tc>
          <w:tcPr>
            <w:tcW w:type="dxa" w:w="2041"/>
          </w:tcPr>
          <w:p>
            <w:pPr>
              <w:keepNext/>
              <w:spacing w:line="240" w:lineRule="auto" w:after="0"/>
              <w:jc w:val="right"/>
            </w:pPr>
            <w:r>
              <w:rPr>
                <w:b w:val="0"/>
                <w:sz w:val="22"/>
              </w:rPr>
              <w:t>2.820</w:t>
            </w:r>
          </w:p>
        </w:tc>
        <w:tc>
          <w:tcPr>
            <w:tcW w:type="dxa" w:w="2041"/>
          </w:tcPr>
          <w:p>
            <w:pPr>
              <w:keepNext/>
              <w:spacing w:line="240" w:lineRule="auto" w:after="0"/>
              <w:jc w:val="right"/>
            </w:pPr>
            <w:r>
              <w:rPr>
                <w:b w:val="0"/>
                <w:sz w:val="22"/>
              </w:rPr>
              <w:t>17,8%</w:t>
            </w:r>
          </w:p>
        </w:tc>
      </w:tr>
      <w:tr>
        <w:trPr>
          <w:cantSplit/>
        </w:trPr>
        <w:tc>
          <w:tcPr>
            <w:tcW w:type="dxa" w:w="2948"/>
          </w:tcPr>
          <w:p>
            <w:pPr>
              <w:keepNext/>
              <w:spacing w:line="240" w:lineRule="auto" w:after="0"/>
              <w:jc w:val="left"/>
            </w:pPr>
            <w:r>
              <w:rPr>
                <w:b w:val="0"/>
                <w:sz w:val="22"/>
              </w:rPr>
              <w:t>10 - 20 tỷ</w:t>
            </w:r>
          </w:p>
        </w:tc>
        <w:tc>
          <w:tcPr>
            <w:tcW w:type="dxa" w:w="2041"/>
          </w:tcPr>
          <w:p>
            <w:pPr>
              <w:keepNext/>
              <w:spacing w:line="240" w:lineRule="auto" w:after="0"/>
              <w:jc w:val="right"/>
            </w:pPr>
            <w:r>
              <w:rPr>
                <w:b w:val="0"/>
                <w:sz w:val="22"/>
              </w:rPr>
              <w:t>17.519</w:t>
            </w:r>
          </w:p>
        </w:tc>
        <w:tc>
          <w:tcPr>
            <w:tcW w:type="dxa" w:w="2041"/>
          </w:tcPr>
          <w:p>
            <w:pPr>
              <w:keepNext/>
              <w:spacing w:line="240" w:lineRule="auto" w:after="0"/>
              <w:jc w:val="right"/>
            </w:pPr>
            <w:r>
              <w:rPr>
                <w:b w:val="0"/>
                <w:sz w:val="22"/>
              </w:rPr>
              <w:t>3.677</w:t>
            </w:r>
          </w:p>
        </w:tc>
        <w:tc>
          <w:tcPr>
            <w:tcW w:type="dxa" w:w="2041"/>
          </w:tcPr>
          <w:p>
            <w:pPr>
              <w:keepNext/>
              <w:spacing w:line="240" w:lineRule="auto" w:after="0"/>
              <w:jc w:val="right"/>
            </w:pPr>
            <w:r>
              <w:rPr>
                <w:b w:val="0"/>
                <w:sz w:val="22"/>
              </w:rPr>
              <w:t>21,0%</w:t>
            </w:r>
          </w:p>
        </w:tc>
      </w:tr>
      <w:tr>
        <w:trPr>
          <w:cantSplit/>
        </w:trPr>
        <w:tc>
          <w:tcPr>
            <w:tcW w:type="dxa" w:w="2948"/>
          </w:tcPr>
          <w:p>
            <w:pPr>
              <w:spacing w:line="240" w:lineRule="auto" w:after="0"/>
              <w:jc w:val="left"/>
            </w:pPr>
            <w:r>
              <w:rPr>
                <w:b w:val="0"/>
                <w:sz w:val="22"/>
              </w:rPr>
              <w:t>Từ 20 tỷ</w:t>
            </w:r>
          </w:p>
        </w:tc>
        <w:tc>
          <w:tcPr>
            <w:tcW w:type="dxa" w:w="2041"/>
          </w:tcPr>
          <w:p>
            <w:pPr>
              <w:spacing w:line="240" w:lineRule="auto" w:after="0"/>
              <w:jc w:val="right"/>
            </w:pPr>
            <w:r>
              <w:rPr>
                <w:b w:val="0"/>
                <w:sz w:val="22"/>
              </w:rPr>
              <w:t>17.076</w:t>
            </w:r>
          </w:p>
        </w:tc>
        <w:tc>
          <w:tcPr>
            <w:tcW w:type="dxa" w:w="2041"/>
          </w:tcPr>
          <w:p>
            <w:pPr>
              <w:spacing w:line="240" w:lineRule="auto" w:after="0"/>
              <w:jc w:val="right"/>
            </w:pPr>
            <w:r>
              <w:rPr>
                <w:b w:val="0"/>
                <w:sz w:val="22"/>
              </w:rPr>
              <w:t>4.035</w:t>
            </w:r>
          </w:p>
        </w:tc>
        <w:tc>
          <w:tcPr>
            <w:tcW w:type="dxa" w:w="2041"/>
          </w:tcPr>
          <w:p>
            <w:pPr>
              <w:spacing w:line="240" w:lineRule="auto" w:after="0"/>
              <w:jc w:val="right"/>
            </w:pPr>
            <w:r>
              <w:rPr>
                <w:b w:val="0"/>
                <w:sz w:val="22"/>
              </w:rPr>
              <w:t>23,6%</w:t>
            </w:r>
          </w:p>
        </w:tc>
      </w:tr>
    </w:tbl>
    <w:p>
      <w:pPr>
        <w:spacing w:after="0"/>
      </w:pPr>
    </w:p>
    <w:p>
      <w:pPr>
        <w:pStyle w:val="Heading2"/>
      </w:pPr>
      <w:r>
        <w:t>4.3. 3c – Khu vực thay thế (BQ3)</w:t>
      </w:r>
    </w:p>
    <w:p>
      <w:pPr>
        <w:jc w:val="both"/>
      </w:pPr>
      <w:r>
        <w:rPr>
          <w:b/>
        </w:rPr>
        <w:t>Bước 1. Nhóm hai phía.</w:t>
      </w:r>
      <w:r>
        <w:rPr/>
        <w:t xml:space="preserve"> Nhóm (quận, loại hình, band diện tích) đã công bố ở 3a, nên mỗi phía có ít nhất 5 tin; chỉ ghép quận cùng tỉnh.</w:t>
      </w:r>
    </w:p>
    <w:p>
      <w:pPr>
        <w:jc w:val="both"/>
      </w:pPr>
      <w:r>
        <w:rPr>
          <w:b/>
        </w:rPr>
        <w:t>Bước 2. Ngân sách so trên cùng diện tích.</w:t>
      </w:r>
      <w:r>
        <w:rPr/>
        <w:t xml:space="preserve"> Diện tích mục tiêu = diện tích median của nhóm gốc. Chi phí ước tính mỗi phía = median giá/m² × diện tích mục tiêu; khu vực thay thế phải rẻ hơn theo cách tính này.</w:t>
      </w:r>
    </w:p>
    <w:p>
      <w:pPr>
        <w:jc w:val="both"/>
      </w:pPr>
      <w:r>
        <w:rPr>
          <w:b/>
        </w:rPr>
        <w:t>Bước 3. Vì sao không so median tổng giá.</w:t>
      </w:r>
      <w:r>
        <w:rPr/>
        <w:t xml:space="preserve"> Trong cùng band 50–80 m², nhóm gốc có thể có tin điển hình 51 m² × 100 triệu = 5,10 tỷ, nhóm thay thế 79 m² × 90 triệu = 7,11 tỷ: rẻ hơn 10% theo giá/m² nhưng cần thêm 2,01 tỷ. Cột </w:t>
      </w:r>
      <w:r>
        <w:rPr>
          <w:rFonts w:ascii="Consolas" w:hAnsi="Consolas" w:eastAsia="Consolas" w:cs="Consolas"/>
          <w:sz w:val="22"/>
        </w:rPr>
        <w:t>median_total_price_diff</w:t>
      </w:r>
      <w:r>
        <w:rPr/>
        <w:t xml:space="preserve"> vẫn được giữ để đọc, không dùng làm điều kiện.</w:t>
      </w:r>
    </w:p>
    <w:p>
      <w:pPr>
        <w:jc w:val="both"/>
      </w:pPr>
      <w:r>
        <w:rPr>
          <w:b/>
        </w:rPr>
        <w:t>Bước 4. Tương đồng đặc điểm.</w:t>
      </w:r>
      <w:r>
        <w:rPr/>
        <w:t xml:space="preserve"> </w:t>
      </w:r>
      <w:r>
        <w:rPr>
          <w:rFonts w:ascii="Consolas" w:hAnsi="Consolas" w:eastAsia="Consolas" w:cs="Consolas"/>
          <w:sz w:val="22"/>
        </w:rPr>
        <w:t>feature_similarity</w:t>
      </w:r>
      <w:r>
        <w:rPr/>
        <w:t xml:space="preserve"> ≥ 0,8 và không cờ nào lệch quá 0,3. Không có trần này, nhóm 100% mặt tiền và nhóm 0% mặt tiền vẫn đạt 0,8. Chỉ số này so tỷ lệ title nêu đặc điểm, không xác nhận hai nhóm BĐS tương đương; số phòng và khoảng cách không là điều kiện.</w:t>
      </w:r>
    </w:p>
    <w:tbl>
      <w:tblPr>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after="0"/>
            </w:pPr>
            <w:r/>
            <w:r>
              <w:rPr>
                <w:rFonts w:ascii="Consolas" w:hAnsi="Consolas" w:eastAsia="Consolas" w:cs="Consolas"/>
                <w:sz w:val="20"/>
              </w:rPr>
              <w:t># src/gold/build_area_substitution.py</w:t>
            </w:r>
          </w:p>
          <w:p>
            <w:pPr>
              <w:spacing w:line="240" w:lineRule="auto" w:after="0"/>
            </w:pPr>
            <w:r>
              <w:rPr>
                <w:rFonts w:ascii="Consolas" w:hAnsi="Consolas" w:eastAsia="Consolas" w:cs="Consolas"/>
                <w:sz w:val="20"/>
              </w:rPr>
              <w:t xml:space="preserve">        .withColumn("target_area", F.col("o_median_area"))</w:t>
            </w:r>
          </w:p>
          <w:p>
            <w:pPr>
              <w:spacing w:line="240" w:lineRule="auto" w:after="0"/>
            </w:pPr>
            <w:r>
              <w:rPr>
                <w:rFonts w:ascii="Consolas" w:hAnsi="Consolas" w:eastAsia="Consolas" w:cs="Consolas"/>
                <w:sz w:val="20"/>
              </w:rPr>
              <w:t xml:space="preserve">        .withColumn("estimated_cost_origin_at_target_area", F.col("o_median_price_per_m2") * F.col("target_area"))</w:t>
            </w:r>
          </w:p>
          <w:p>
            <w:pPr>
              <w:spacing w:line="240" w:lineRule="auto" w:after="0"/>
            </w:pPr>
            <w:r>
              <w:rPr>
                <w:rFonts w:ascii="Consolas" w:hAnsi="Consolas" w:eastAsia="Consolas" w:cs="Consolas"/>
                <w:sz w:val="20"/>
              </w:rPr>
              <w:t xml:space="preserve">        .withColumn("estimated_cost_alternative_at_target_area", F.col("a_median_price_per_m2") * F.col("target_area"))</w:t>
            </w:r>
          </w:p>
          <w:p>
            <w:pPr>
              <w:spacing w:line="240" w:lineRule="auto" w:after="0"/>
            </w:pPr>
            <w:r>
              <w:rPr>
                <w:rFonts w:ascii="Consolas" w:hAnsi="Consolas" w:eastAsia="Consolas" w:cs="Consolas"/>
                <w:sz w:val="20"/>
              </w:rPr>
              <w:t xml:space="preserve">        .filter(F.col("estimated_cost_alternative_at_target_area") &lt; F.col("estimated_cost_origin_at_target_area"))</w:t>
            </w:r>
          </w:p>
          <w:p>
            <w:pPr>
              <w:spacing w:line="240" w:lineRule="auto" w:after="0"/>
            </w:pPr>
            <w:r>
              <w:rPr>
                <w:rFonts w:ascii="Consolas" w:hAnsi="Consolas" w:eastAsia="Consolas" w:cs="Consolas"/>
                <w:sz w:val="20"/>
              </w:rPr>
              <w:t xml:space="preserve">        .withColumn("feature_similarity", F.round(similarity, 6))</w:t>
            </w:r>
          </w:p>
          <w:p>
            <w:pPr>
              <w:spacing w:line="240" w:lineRule="auto" w:after="0"/>
            </w:pPr>
            <w:r>
              <w:rPr>
                <w:rFonts w:ascii="Consolas" w:hAnsi="Consolas" w:eastAsia="Consolas" w:cs="Consolas"/>
                <w:sz w:val="20"/>
              </w:rPr>
              <w:t xml:space="preserve">        .withColumn("max_flag_share_gap", F.round(max_gap, 6))</w:t>
            </w:r>
          </w:p>
          <w:p>
            <w:pPr>
              <w:spacing w:line="240" w:lineRule="auto" w:after="0"/>
            </w:pPr>
            <w:r>
              <w:rPr>
                <w:rFonts w:ascii="Consolas" w:hAnsi="Consolas" w:eastAsia="Consolas" w:cs="Consolas"/>
                <w:sz w:val="20"/>
              </w:rPr>
              <w:t xml:space="preserve">        .filter(F.col("feature_similarity") &gt;= MIN_SUBSTITUTION_SIMILARITY)</w:t>
            </w:r>
          </w:p>
          <w:p>
            <w:pPr>
              <w:spacing w:line="240" w:lineRule="auto" w:after="0"/>
            </w:pPr>
            <w:r>
              <w:rPr>
                <w:rFonts w:ascii="Consolas" w:hAnsi="Consolas" w:eastAsia="Consolas" w:cs="Consolas"/>
                <w:sz w:val="20"/>
              </w:rPr>
              <w:t xml:space="preserve">        .filter(F.col("max_flag_share_gap") &lt;= MAX_FLAG_SHARE_GAP)</w:t>
            </w:r>
          </w:p>
          <w:p>
            <w:pPr>
              <w:spacing w:line="240" w:lineRule="auto" w:after="0"/>
            </w:pPr>
            <w:r>
              <w:rPr>
                <w:rFonts w:ascii="Consolas" w:hAnsi="Consolas" w:eastAsia="Consolas" w:cs="Consolas"/>
                <w:sz w:val="20"/>
              </w:rPr>
              <w:t xml:space="preserve">    )</w:t>
            </w:r>
          </w:p>
        </w:tc>
      </w:tr>
    </w:tbl>
    <w:p>
      <w:pPr>
        <w:spacing w:after="0"/>
      </w:pPr>
    </w:p>
    <w:p>
      <w:pPr>
        <w:jc w:val="both"/>
      </w:pPr>
      <w:r>
        <w:rPr/>
        <w:t xml:space="preserve">Bảng có 3.485 cặp (trước đợt sửa: 4.666), cho 519 nhóm gốc. Trong số này có 182 cặp mà median tổng giá của khu vực thay thế </w:t>
      </w:r>
      <w:r>
        <w:rPr>
          <w:b/>
        </w:rPr>
        <w:t>không</w:t>
      </w:r>
      <w:r>
        <w:rPr/>
        <w:t xml:space="preserve"> thấp hơn, dù chi phí cho cùng diện tích thấp hơn; người dùng cần đọc cả hai cột.</w:t>
      </w:r>
    </w:p>
    <w:p>
      <w:pPr>
        <w:pStyle w:val="Caption"/>
        <w:keepNext/>
      </w:pPr>
      <w:r>
        <w:t>Bảng 4.4. Cặp thay thế theo loại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2608"/>
            <w:shd w:val="clear" w:color="auto" w:fill="D9E2F3"/>
          </w:tcPr>
          <w:p>
            <w:pPr>
              <w:keepNext/>
              <w:spacing w:line="240" w:lineRule="auto" w:after="0"/>
              <w:jc w:val="center"/>
            </w:pPr>
            <w:r>
              <w:rPr>
                <w:b/>
                <w:sz w:val="22"/>
              </w:rPr>
              <w:t>Loại hình</w:t>
            </w:r>
          </w:p>
        </w:tc>
        <w:tc>
          <w:tcPr>
            <w:tcW w:type="dxa" w:w="1134"/>
            <w:shd w:val="clear" w:color="auto" w:fill="D9E2F3"/>
          </w:tcPr>
          <w:p>
            <w:pPr>
              <w:keepNext/>
              <w:spacing w:line="240" w:lineRule="auto" w:after="0"/>
              <w:jc w:val="center"/>
            </w:pPr>
            <w:r>
              <w:rPr>
                <w:b/>
                <w:sz w:val="22"/>
              </w:rPr>
              <w:t>Số cặp</w:t>
            </w:r>
          </w:p>
        </w:tc>
        <w:tc>
          <w:tcPr>
            <w:tcW w:type="dxa" w:w="1587"/>
            <w:shd w:val="clear" w:color="auto" w:fill="D9E2F3"/>
          </w:tcPr>
          <w:p>
            <w:pPr>
              <w:keepNext/>
              <w:spacing w:line="240" w:lineRule="auto" w:after="0"/>
              <w:jc w:val="center"/>
            </w:pPr>
            <w:r>
              <w:rPr>
                <w:b/>
                <w:sz w:val="22"/>
              </w:rPr>
              <w:t>Rẻ hơn (trung vị)</w:t>
            </w:r>
          </w:p>
        </w:tc>
        <w:tc>
          <w:tcPr>
            <w:tcW w:type="dxa" w:w="1701"/>
            <w:shd w:val="clear" w:color="auto" w:fill="D9E2F3"/>
          </w:tcPr>
          <w:p>
            <w:pPr>
              <w:keepNext/>
              <w:spacing w:line="240" w:lineRule="auto" w:after="0"/>
              <w:jc w:val="center"/>
            </w:pPr>
            <w:r>
              <w:rPr>
                <w:b/>
                <w:sz w:val="22"/>
              </w:rPr>
              <w:t>Chênh km (trung vị)</w:t>
            </w:r>
          </w:p>
        </w:tc>
        <w:tc>
          <w:tcPr>
            <w:tcW w:type="dxa" w:w="2041"/>
            <w:shd w:val="clear" w:color="auto" w:fill="D9E2F3"/>
          </w:tcPr>
          <w:p>
            <w:pPr>
              <w:keepNext/>
              <w:spacing w:line="240" w:lineRule="auto" w:after="0"/>
              <w:jc w:val="center"/>
            </w:pPr>
            <w:r>
              <w:rPr>
                <w:b/>
                <w:sz w:val="22"/>
              </w:rPr>
              <w:t>Median tổng giá không thấp hơn</w:t>
            </w:r>
          </w:p>
        </w:tc>
      </w:tr>
      <w:tr>
        <w:trPr>
          <w:cantSplit/>
        </w:trPr>
        <w:tc>
          <w:tcPr>
            <w:tcW w:type="dxa" w:w="2608"/>
          </w:tcPr>
          <w:p>
            <w:pPr>
              <w:keepNext/>
              <w:spacing w:line="240" w:lineRule="auto" w:after="0"/>
              <w:jc w:val="left"/>
            </w:pPr>
            <w:r>
              <w:rPr>
                <w:b w:val="0"/>
                <w:sz w:val="22"/>
              </w:rPr>
              <w:t>Nhà phố / nhà riêng</w:t>
            </w:r>
          </w:p>
        </w:tc>
        <w:tc>
          <w:tcPr>
            <w:tcW w:type="dxa" w:w="1134"/>
          </w:tcPr>
          <w:p>
            <w:pPr>
              <w:keepNext/>
              <w:spacing w:line="240" w:lineRule="auto" w:after="0"/>
              <w:jc w:val="right"/>
            </w:pPr>
            <w:r>
              <w:rPr>
                <w:b w:val="0"/>
                <w:sz w:val="22"/>
              </w:rPr>
              <w:t>2.053</w:t>
            </w:r>
          </w:p>
        </w:tc>
        <w:tc>
          <w:tcPr>
            <w:tcW w:type="dxa" w:w="1587"/>
          </w:tcPr>
          <w:p>
            <w:pPr>
              <w:keepNext/>
              <w:spacing w:line="240" w:lineRule="auto" w:after="0"/>
              <w:jc w:val="right"/>
            </w:pPr>
            <w:r>
              <w:rPr>
                <w:b w:val="0"/>
                <w:sz w:val="22"/>
              </w:rPr>
              <w:t>42,0%</w:t>
            </w:r>
          </w:p>
        </w:tc>
        <w:tc>
          <w:tcPr>
            <w:tcW w:type="dxa" w:w="1701"/>
          </w:tcPr>
          <w:p>
            <w:pPr>
              <w:keepNext/>
              <w:spacing w:line="240" w:lineRule="auto" w:after="0"/>
              <w:jc w:val="right"/>
            </w:pPr>
            <w:r>
              <w:rPr>
                <w:b w:val="0"/>
                <w:sz w:val="22"/>
              </w:rPr>
              <w:t>4,1</w:t>
            </w:r>
          </w:p>
        </w:tc>
        <w:tc>
          <w:tcPr>
            <w:tcW w:type="dxa" w:w="2041"/>
          </w:tcPr>
          <w:p>
            <w:pPr>
              <w:keepNext/>
              <w:spacing w:line="240" w:lineRule="auto" w:after="0"/>
              <w:jc w:val="right"/>
            </w:pPr>
            <w:r>
              <w:rPr>
                <w:b w:val="0"/>
                <w:sz w:val="22"/>
              </w:rPr>
              <w:t>94</w:t>
            </w:r>
          </w:p>
        </w:tc>
      </w:tr>
      <w:tr>
        <w:trPr>
          <w:cantSplit/>
        </w:trPr>
        <w:tc>
          <w:tcPr>
            <w:tcW w:type="dxa" w:w="2608"/>
          </w:tcPr>
          <w:p>
            <w:pPr>
              <w:keepNext/>
              <w:spacing w:line="240" w:lineRule="auto" w:after="0"/>
              <w:jc w:val="left"/>
            </w:pPr>
            <w:r>
              <w:rPr>
                <w:b w:val="0"/>
                <w:sz w:val="22"/>
              </w:rPr>
              <w:t>Căn hộ chung cư</w:t>
            </w:r>
          </w:p>
        </w:tc>
        <w:tc>
          <w:tcPr>
            <w:tcW w:type="dxa" w:w="1134"/>
          </w:tcPr>
          <w:p>
            <w:pPr>
              <w:keepNext/>
              <w:spacing w:line="240" w:lineRule="auto" w:after="0"/>
              <w:jc w:val="right"/>
            </w:pPr>
            <w:r>
              <w:rPr>
                <w:b w:val="0"/>
                <w:sz w:val="22"/>
              </w:rPr>
              <w:t>579</w:t>
            </w:r>
          </w:p>
        </w:tc>
        <w:tc>
          <w:tcPr>
            <w:tcW w:type="dxa" w:w="1587"/>
          </w:tcPr>
          <w:p>
            <w:pPr>
              <w:keepNext/>
              <w:spacing w:line="240" w:lineRule="auto" w:after="0"/>
              <w:jc w:val="right"/>
            </w:pPr>
            <w:r>
              <w:rPr>
                <w:b w:val="0"/>
                <w:sz w:val="22"/>
              </w:rPr>
              <w:t>27,4%</w:t>
            </w:r>
          </w:p>
        </w:tc>
        <w:tc>
          <w:tcPr>
            <w:tcW w:type="dxa" w:w="1701"/>
          </w:tcPr>
          <w:p>
            <w:pPr>
              <w:keepNext/>
              <w:spacing w:line="240" w:lineRule="auto" w:after="0"/>
              <w:jc w:val="right"/>
            </w:pPr>
            <w:r>
              <w:rPr>
                <w:b w:val="0"/>
                <w:sz w:val="22"/>
              </w:rPr>
              <w:t>2,5</w:t>
            </w:r>
          </w:p>
        </w:tc>
        <w:tc>
          <w:tcPr>
            <w:tcW w:type="dxa" w:w="2041"/>
          </w:tcPr>
          <w:p>
            <w:pPr>
              <w:keepNext/>
              <w:spacing w:line="240" w:lineRule="auto" w:after="0"/>
              <w:jc w:val="right"/>
            </w:pPr>
            <w:r>
              <w:rPr>
                <w:b w:val="0"/>
                <w:sz w:val="22"/>
              </w:rPr>
              <w:t>34</w:t>
            </w:r>
          </w:p>
        </w:tc>
      </w:tr>
      <w:tr>
        <w:trPr>
          <w:cantSplit/>
        </w:trPr>
        <w:tc>
          <w:tcPr>
            <w:tcW w:type="dxa" w:w="2608"/>
          </w:tcPr>
          <w:p>
            <w:pPr>
              <w:keepNext/>
              <w:spacing w:line="240" w:lineRule="auto" w:after="0"/>
              <w:jc w:val="left"/>
            </w:pPr>
            <w:r>
              <w:rPr>
                <w:b w:val="0"/>
                <w:sz w:val="22"/>
              </w:rPr>
              <w:t>Đất</w:t>
            </w:r>
          </w:p>
        </w:tc>
        <w:tc>
          <w:tcPr>
            <w:tcW w:type="dxa" w:w="1134"/>
          </w:tcPr>
          <w:p>
            <w:pPr>
              <w:keepNext/>
              <w:spacing w:line="240" w:lineRule="auto" w:after="0"/>
              <w:jc w:val="right"/>
            </w:pPr>
            <w:r>
              <w:rPr>
                <w:b w:val="0"/>
                <w:sz w:val="22"/>
              </w:rPr>
              <w:t>488</w:t>
            </w:r>
          </w:p>
        </w:tc>
        <w:tc>
          <w:tcPr>
            <w:tcW w:type="dxa" w:w="1587"/>
          </w:tcPr>
          <w:p>
            <w:pPr>
              <w:keepNext/>
              <w:spacing w:line="240" w:lineRule="auto" w:after="0"/>
              <w:jc w:val="right"/>
            </w:pPr>
            <w:r>
              <w:rPr>
                <w:b w:val="0"/>
                <w:sz w:val="22"/>
              </w:rPr>
              <w:t>53,5%</w:t>
            </w:r>
          </w:p>
        </w:tc>
        <w:tc>
          <w:tcPr>
            <w:tcW w:type="dxa" w:w="1701"/>
          </w:tcPr>
          <w:p>
            <w:pPr>
              <w:keepNext/>
              <w:spacing w:line="240" w:lineRule="auto" w:after="0"/>
              <w:jc w:val="right"/>
            </w:pPr>
            <w:r>
              <w:rPr>
                <w:b w:val="0"/>
                <w:sz w:val="22"/>
              </w:rPr>
              <w:t>4,7</w:t>
            </w:r>
          </w:p>
        </w:tc>
        <w:tc>
          <w:tcPr>
            <w:tcW w:type="dxa" w:w="2041"/>
          </w:tcPr>
          <w:p>
            <w:pPr>
              <w:keepNext/>
              <w:spacing w:line="240" w:lineRule="auto" w:after="0"/>
              <w:jc w:val="right"/>
            </w:pPr>
            <w:r>
              <w:rPr>
                <w:b w:val="0"/>
                <w:sz w:val="22"/>
              </w:rPr>
              <w:t>25</w:t>
            </w:r>
          </w:p>
        </w:tc>
      </w:tr>
      <w:tr>
        <w:trPr>
          <w:cantSplit/>
        </w:trPr>
        <w:tc>
          <w:tcPr>
            <w:tcW w:type="dxa" w:w="2608"/>
          </w:tcPr>
          <w:p>
            <w:pPr>
              <w:keepNext/>
              <w:spacing w:line="240" w:lineRule="auto" w:after="0"/>
              <w:jc w:val="left"/>
            </w:pPr>
            <w:r>
              <w:rPr>
                <w:b w:val="0"/>
                <w:sz w:val="22"/>
              </w:rPr>
              <w:t>Biệt thự / liền kề / shophouse</w:t>
            </w:r>
          </w:p>
        </w:tc>
        <w:tc>
          <w:tcPr>
            <w:tcW w:type="dxa" w:w="1134"/>
          </w:tcPr>
          <w:p>
            <w:pPr>
              <w:keepNext/>
              <w:spacing w:line="240" w:lineRule="auto" w:after="0"/>
              <w:jc w:val="right"/>
            </w:pPr>
            <w:r>
              <w:rPr>
                <w:b w:val="0"/>
                <w:sz w:val="22"/>
              </w:rPr>
              <w:t>340</w:t>
            </w:r>
          </w:p>
        </w:tc>
        <w:tc>
          <w:tcPr>
            <w:tcW w:type="dxa" w:w="1587"/>
          </w:tcPr>
          <w:p>
            <w:pPr>
              <w:keepNext/>
              <w:spacing w:line="240" w:lineRule="auto" w:after="0"/>
              <w:jc w:val="right"/>
            </w:pPr>
            <w:r>
              <w:rPr>
                <w:b w:val="0"/>
                <w:sz w:val="22"/>
              </w:rPr>
              <w:t>44,6%</w:t>
            </w:r>
          </w:p>
        </w:tc>
        <w:tc>
          <w:tcPr>
            <w:tcW w:type="dxa" w:w="1701"/>
          </w:tcPr>
          <w:p>
            <w:pPr>
              <w:keepNext/>
              <w:spacing w:line="240" w:lineRule="auto" w:after="0"/>
              <w:jc w:val="right"/>
            </w:pPr>
            <w:r>
              <w:rPr>
                <w:b w:val="0"/>
                <w:sz w:val="22"/>
              </w:rPr>
              <w:t>4,2</w:t>
            </w:r>
          </w:p>
        </w:tc>
        <w:tc>
          <w:tcPr>
            <w:tcW w:type="dxa" w:w="2041"/>
          </w:tcPr>
          <w:p>
            <w:pPr>
              <w:keepNext/>
              <w:spacing w:line="240" w:lineRule="auto" w:after="0"/>
              <w:jc w:val="right"/>
            </w:pPr>
            <w:r>
              <w:rPr>
                <w:b w:val="0"/>
                <w:sz w:val="22"/>
              </w:rPr>
              <w:t>29</w:t>
            </w:r>
          </w:p>
        </w:tc>
      </w:tr>
      <w:tr>
        <w:trPr>
          <w:cantSplit/>
        </w:trPr>
        <w:tc>
          <w:tcPr>
            <w:tcW w:type="dxa" w:w="2608"/>
          </w:tcPr>
          <w:p>
            <w:pPr>
              <w:spacing w:line="240" w:lineRule="auto" w:after="0"/>
              <w:jc w:val="left"/>
            </w:pPr>
            <w:r>
              <w:rPr>
                <w:b w:val="0"/>
                <w:sz w:val="22"/>
              </w:rPr>
              <w:t>Phòng trọ / thương mại / khác</w:t>
            </w:r>
          </w:p>
        </w:tc>
        <w:tc>
          <w:tcPr>
            <w:tcW w:type="dxa" w:w="1134"/>
          </w:tcPr>
          <w:p>
            <w:pPr>
              <w:spacing w:line="240" w:lineRule="auto" w:after="0"/>
              <w:jc w:val="right"/>
            </w:pPr>
            <w:r>
              <w:rPr>
                <w:b w:val="0"/>
                <w:sz w:val="22"/>
              </w:rPr>
              <w:t>25</w:t>
            </w:r>
          </w:p>
        </w:tc>
        <w:tc>
          <w:tcPr>
            <w:tcW w:type="dxa" w:w="1587"/>
          </w:tcPr>
          <w:p>
            <w:pPr>
              <w:spacing w:line="240" w:lineRule="auto" w:after="0"/>
              <w:jc w:val="right"/>
            </w:pPr>
            <w:r>
              <w:rPr>
                <w:b w:val="0"/>
                <w:sz w:val="22"/>
              </w:rPr>
              <w:t>60,2%</w:t>
            </w:r>
          </w:p>
        </w:tc>
        <w:tc>
          <w:tcPr>
            <w:tcW w:type="dxa" w:w="1701"/>
          </w:tcPr>
          <w:p>
            <w:pPr>
              <w:spacing w:line="240" w:lineRule="auto" w:after="0"/>
              <w:jc w:val="right"/>
            </w:pPr>
            <w:r>
              <w:rPr>
                <w:b w:val="0"/>
                <w:sz w:val="22"/>
              </w:rPr>
              <w:t>3,1</w:t>
            </w:r>
          </w:p>
        </w:tc>
        <w:tc>
          <w:tcPr>
            <w:tcW w:type="dxa" w:w="2041"/>
          </w:tcPr>
          <w:p>
            <w:pPr>
              <w:spacing w:line="240" w:lineRule="auto" w:after="0"/>
              <w:jc w:val="right"/>
            </w:pPr>
            <w:r>
              <w:rPr>
                <w:b w:val="0"/>
                <w:sz w:val="22"/>
              </w:rPr>
              <w:t>0</w:t>
            </w:r>
          </w:p>
        </w:tc>
      </w:tr>
    </w:tbl>
    <w:p>
      <w:pPr>
        <w:spacing w:after="0"/>
      </w:pPr>
    </w:p>
    <w:p>
      <w:pPr>
        <w:pStyle w:val="Heading2"/>
      </w:pPr>
      <w:r>
        <w:t>4.4. 3d – Data Quality KPI</w:t>
      </w:r>
    </w:p>
    <w:p>
      <w:pPr>
        <w:jc w:val="both"/>
      </w:pPr>
      <w:r>
        <w:rPr>
          <w:rFonts w:ascii="Consolas" w:hAnsi="Consolas" w:eastAsia="Consolas" w:cs="Consolas"/>
          <w:sz w:val="22"/>
        </w:rPr>
        <w:t>agg_dq_kpi</w:t>
      </w:r>
      <w:r>
        <w:rPr/>
        <w:t xml:space="preserve"> theo dõi mỗi nguồn qua phễu Bronze → Silver → Gold (job này đọc Bronze để đếm đầu phễu). Dòng quarantine có cột </w:t>
      </w:r>
      <w:r>
        <w:rPr>
          <w:rFonts w:ascii="Consolas" w:hAnsi="Consolas" w:eastAsia="Consolas" w:cs="Consolas"/>
          <w:sz w:val="22"/>
        </w:rPr>
        <w:t>source</w:t>
      </w:r>
      <w:r>
        <w:rPr/>
        <w:t xml:space="preserve"> hỏng do CSV bị vỡ được quy về nguồn qua lineage </w:t>
      </w:r>
      <w:r>
        <w:rPr>
          <w:rFonts w:ascii="Consolas" w:hAnsi="Consolas" w:eastAsia="Consolas" w:cs="Consolas"/>
          <w:sz w:val="22"/>
        </w:rPr>
        <w:t>bronze_path</w:t>
      </w:r>
      <w:r>
        <w:rPr/>
        <w:t>.</w:t>
      </w:r>
    </w:p>
    <w:p>
      <w:pPr>
        <w:pStyle w:val="Caption"/>
        <w:keepNext/>
      </w:pPr>
      <w:r>
        <w:t>Bảng 4.5. Phễu dữ liệu theo nguồn (agg_dq_kpi)</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val="true"/>
          <w:cantSplit/>
        </w:trPr>
        <w:tc>
          <w:tcPr>
            <w:tcW w:type="dxa" w:w="1304"/>
            <w:shd w:val="clear" w:color="auto" w:fill="D9E2F3"/>
          </w:tcPr>
          <w:p>
            <w:pPr>
              <w:keepNext/>
              <w:spacing w:line="240" w:lineRule="auto" w:after="0"/>
              <w:jc w:val="center"/>
            </w:pPr>
            <w:r>
              <w:rPr>
                <w:b/>
                <w:sz w:val="18"/>
              </w:rPr>
              <w:t>Nguồn</w:t>
            </w:r>
          </w:p>
        </w:tc>
        <w:tc>
          <w:tcPr>
            <w:tcW w:type="dxa" w:w="1020"/>
            <w:shd w:val="clear" w:color="auto" w:fill="D9E2F3"/>
          </w:tcPr>
          <w:p>
            <w:pPr>
              <w:keepNext/>
              <w:spacing w:line="240" w:lineRule="auto" w:after="0"/>
              <w:jc w:val="center"/>
            </w:pPr>
            <w:r>
              <w:rPr>
                <w:b/>
                <w:sz w:val="18"/>
              </w:rPr>
              <w:t>Bronze</w:t>
            </w:r>
          </w:p>
        </w:tc>
        <w:tc>
          <w:tcPr>
            <w:tcW w:type="dxa" w:w="794"/>
            <w:shd w:val="clear" w:color="auto" w:fill="D9E2F3"/>
          </w:tcPr>
          <w:p>
            <w:pPr>
              <w:keepNext/>
              <w:spacing w:line="240" w:lineRule="auto" w:after="0"/>
              <w:jc w:val="center"/>
            </w:pPr>
            <w:r>
              <w:rPr>
                <w:b/>
                <w:sz w:val="18"/>
              </w:rPr>
              <w:t>Reject</w:t>
            </w:r>
          </w:p>
        </w:tc>
        <w:tc>
          <w:tcPr>
            <w:tcW w:type="dxa" w:w="964"/>
            <w:shd w:val="clear" w:color="auto" w:fill="D9E2F3"/>
          </w:tcPr>
          <w:p>
            <w:pPr>
              <w:keepNext/>
              <w:spacing w:line="240" w:lineRule="auto" w:after="0"/>
              <w:jc w:val="center"/>
            </w:pPr>
            <w:r>
              <w:rPr>
                <w:b/>
                <w:sz w:val="18"/>
              </w:rPr>
              <w:t>Trùng batch</w:t>
            </w:r>
          </w:p>
        </w:tc>
        <w:tc>
          <w:tcPr>
            <w:tcW w:type="dxa" w:w="1020"/>
            <w:shd w:val="clear" w:color="auto" w:fill="D9E2F3"/>
          </w:tcPr>
          <w:p>
            <w:pPr>
              <w:keepNext/>
              <w:spacing w:line="240" w:lineRule="auto" w:after="0"/>
              <w:jc w:val="center"/>
            </w:pPr>
            <w:r>
              <w:rPr>
                <w:b/>
                <w:sz w:val="18"/>
              </w:rPr>
              <w:t>Current</w:t>
            </w:r>
          </w:p>
        </w:tc>
        <w:tc>
          <w:tcPr>
            <w:tcW w:type="dxa" w:w="907"/>
            <w:shd w:val="clear" w:color="auto" w:fill="D9E2F3"/>
          </w:tcPr>
          <w:p>
            <w:pPr>
              <w:keepNext/>
              <w:spacing w:line="240" w:lineRule="auto" w:after="0"/>
              <w:jc w:val="center"/>
            </w:pPr>
            <w:r>
              <w:rPr>
                <w:b/>
                <w:sz w:val="18"/>
              </w:rPr>
              <w:t>Thuê</w:t>
            </w:r>
          </w:p>
        </w:tc>
        <w:tc>
          <w:tcPr>
            <w:tcW w:type="dxa" w:w="964"/>
            <w:shd w:val="clear" w:color="auto" w:fill="D9E2F3"/>
          </w:tcPr>
          <w:p>
            <w:pPr>
              <w:keepNext/>
              <w:spacing w:line="240" w:lineRule="auto" w:after="0"/>
              <w:jc w:val="center"/>
            </w:pPr>
            <w:r>
              <w:rPr>
                <w:b/>
                <w:sz w:val="18"/>
              </w:rPr>
              <w:t>Fact</w:t>
            </w:r>
          </w:p>
        </w:tc>
        <w:tc>
          <w:tcPr>
            <w:tcW w:type="dxa" w:w="2098"/>
            <w:shd w:val="clear" w:color="auto" w:fill="D9E2F3"/>
          </w:tcPr>
          <w:p>
            <w:pPr>
              <w:keepNext/>
              <w:spacing w:line="240" w:lineRule="auto" w:after="0"/>
              <w:jc w:val="center"/>
            </w:pPr>
            <w:r>
              <w:rPr>
                <w:b/>
                <w:sz w:val="18"/>
              </w:rPr>
              <w:t>WARN chính</w:t>
            </w:r>
          </w:p>
        </w:tc>
      </w:tr>
      <w:tr>
        <w:trPr>
          <w:cantSplit/>
        </w:trPr>
        <w:tc>
          <w:tcPr>
            <w:tcW w:type="dxa" w:w="1304"/>
          </w:tcPr>
          <w:p>
            <w:pPr>
              <w:keepNext/>
              <w:spacing w:line="240" w:lineRule="auto" w:after="0"/>
              <w:jc w:val="left"/>
            </w:pPr>
            <w:r>
              <w:rPr>
                <w:b w:val="0"/>
                <w:sz w:val="18"/>
              </w:rPr>
              <w:t>guland</w:t>
            </w:r>
          </w:p>
        </w:tc>
        <w:tc>
          <w:tcPr>
            <w:tcW w:type="dxa" w:w="1020"/>
          </w:tcPr>
          <w:p>
            <w:pPr>
              <w:keepNext/>
              <w:spacing w:line="240" w:lineRule="auto" w:after="0"/>
              <w:jc w:val="right"/>
            </w:pPr>
            <w:r>
              <w:rPr>
                <w:b w:val="0"/>
                <w:sz w:val="18"/>
              </w:rPr>
              <w:t>95.164</w:t>
            </w:r>
          </w:p>
        </w:tc>
        <w:tc>
          <w:tcPr>
            <w:tcW w:type="dxa" w:w="794"/>
          </w:tcPr>
          <w:p>
            <w:pPr>
              <w:keepNext/>
              <w:spacing w:line="240" w:lineRule="auto" w:after="0"/>
              <w:jc w:val="right"/>
            </w:pPr>
            <w:r>
              <w:rPr>
                <w:b w:val="0"/>
                <w:sz w:val="18"/>
              </w:rPr>
              <w:t>664</w:t>
            </w:r>
          </w:p>
        </w:tc>
        <w:tc>
          <w:tcPr>
            <w:tcW w:type="dxa" w:w="964"/>
          </w:tcPr>
          <w:p>
            <w:pPr>
              <w:keepNext/>
              <w:spacing w:line="240" w:lineRule="auto" w:after="0"/>
              <w:jc w:val="right"/>
            </w:pPr>
            <w:r>
              <w:rPr>
                <w:b w:val="0"/>
                <w:sz w:val="18"/>
              </w:rPr>
              <w:t>315</w:t>
            </w:r>
          </w:p>
        </w:tc>
        <w:tc>
          <w:tcPr>
            <w:tcW w:type="dxa" w:w="1020"/>
          </w:tcPr>
          <w:p>
            <w:pPr>
              <w:keepNext/>
              <w:spacing w:line="240" w:lineRule="auto" w:after="0"/>
              <w:jc w:val="right"/>
            </w:pPr>
            <w:r>
              <w:rPr>
                <w:b w:val="0"/>
                <w:sz w:val="18"/>
              </w:rPr>
              <w:t>47.387</w:t>
            </w:r>
          </w:p>
        </w:tc>
        <w:tc>
          <w:tcPr>
            <w:tcW w:type="dxa" w:w="907"/>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47.387</w:t>
            </w:r>
          </w:p>
        </w:tc>
        <w:tc>
          <w:tcPr>
            <w:tcW w:type="dxa" w:w="2098"/>
          </w:tcPr>
          <w:p>
            <w:pPr>
              <w:keepNext/>
              <w:spacing w:line="240" w:lineRule="auto" w:after="0"/>
              <w:jc w:val="left"/>
            </w:pPr>
            <w:r>
              <w:rPr>
                <w:b w:val="0"/>
                <w:sz w:val="18"/>
              </w:rPr>
              <w:t>DQ09:54813, DQ08:50673</w:t>
            </w:r>
          </w:p>
        </w:tc>
      </w:tr>
      <w:tr>
        <w:trPr>
          <w:cantSplit/>
        </w:trPr>
        <w:tc>
          <w:tcPr>
            <w:tcW w:type="dxa" w:w="1304"/>
          </w:tcPr>
          <w:p>
            <w:pPr>
              <w:keepNext/>
              <w:spacing w:line="240" w:lineRule="auto" w:after="0"/>
              <w:jc w:val="left"/>
            </w:pPr>
            <w:r>
              <w:rPr>
                <w:b w:val="0"/>
                <w:sz w:val="18"/>
              </w:rPr>
              <w:t>batdongsan</w:t>
            </w:r>
          </w:p>
        </w:tc>
        <w:tc>
          <w:tcPr>
            <w:tcW w:type="dxa" w:w="1020"/>
          </w:tcPr>
          <w:p>
            <w:pPr>
              <w:keepNext/>
              <w:spacing w:line="240" w:lineRule="auto" w:after="0"/>
              <w:jc w:val="right"/>
            </w:pPr>
            <w:r>
              <w:rPr>
                <w:b w:val="0"/>
                <w:sz w:val="18"/>
              </w:rPr>
              <w:t>42.000</w:t>
            </w:r>
          </w:p>
        </w:tc>
        <w:tc>
          <w:tcPr>
            <w:tcW w:type="dxa" w:w="794"/>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3.496</w:t>
            </w:r>
          </w:p>
        </w:tc>
        <w:tc>
          <w:tcPr>
            <w:tcW w:type="dxa" w:w="1020"/>
          </w:tcPr>
          <w:p>
            <w:pPr>
              <w:keepNext/>
              <w:spacing w:line="240" w:lineRule="auto" w:after="0"/>
              <w:jc w:val="right"/>
            </w:pPr>
            <w:r>
              <w:rPr>
                <w:b w:val="0"/>
                <w:sz w:val="18"/>
              </w:rPr>
              <w:t>28.928</w:t>
            </w:r>
          </w:p>
        </w:tc>
        <w:tc>
          <w:tcPr>
            <w:tcW w:type="dxa" w:w="907"/>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28.928</w:t>
            </w:r>
          </w:p>
        </w:tc>
        <w:tc>
          <w:tcPr>
            <w:tcW w:type="dxa" w:w="2098"/>
          </w:tcPr>
          <w:p>
            <w:pPr>
              <w:keepNext/>
              <w:spacing w:line="240" w:lineRule="auto" w:after="0"/>
              <w:jc w:val="left"/>
            </w:pPr>
            <w:r>
              <w:rPr>
                <w:b w:val="0"/>
                <w:sz w:val="18"/>
              </w:rPr>
              <w:t>DQ04:3071</w:t>
            </w:r>
          </w:p>
        </w:tc>
      </w:tr>
      <w:tr>
        <w:trPr>
          <w:cantSplit/>
        </w:trPr>
        <w:tc>
          <w:tcPr>
            <w:tcW w:type="dxa" w:w="1304"/>
          </w:tcPr>
          <w:p>
            <w:pPr>
              <w:keepNext/>
              <w:spacing w:line="240" w:lineRule="auto" w:after="0"/>
              <w:jc w:val="left"/>
            </w:pPr>
            <w:r>
              <w:rPr>
                <w:b w:val="0"/>
                <w:sz w:val="18"/>
              </w:rPr>
              <w:t>nhadatvui</w:t>
            </w:r>
          </w:p>
        </w:tc>
        <w:tc>
          <w:tcPr>
            <w:tcW w:type="dxa" w:w="1020"/>
          </w:tcPr>
          <w:p>
            <w:pPr>
              <w:keepNext/>
              <w:spacing w:line="240" w:lineRule="auto" w:after="0"/>
              <w:jc w:val="right"/>
            </w:pPr>
            <w:r>
              <w:rPr>
                <w:b w:val="0"/>
                <w:sz w:val="18"/>
              </w:rPr>
              <w:t>27.660</w:t>
            </w:r>
          </w:p>
        </w:tc>
        <w:tc>
          <w:tcPr>
            <w:tcW w:type="dxa" w:w="794"/>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149</w:t>
            </w:r>
          </w:p>
        </w:tc>
        <w:tc>
          <w:tcPr>
            <w:tcW w:type="dxa" w:w="1020"/>
          </w:tcPr>
          <w:p>
            <w:pPr>
              <w:keepNext/>
              <w:spacing w:line="240" w:lineRule="auto" w:after="0"/>
              <w:jc w:val="right"/>
            </w:pPr>
            <w:r>
              <w:rPr>
                <w:b w:val="0"/>
                <w:sz w:val="18"/>
              </w:rPr>
              <w:t>17.336</w:t>
            </w:r>
          </w:p>
        </w:tc>
        <w:tc>
          <w:tcPr>
            <w:tcW w:type="dxa" w:w="907"/>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17.336</w:t>
            </w:r>
          </w:p>
        </w:tc>
        <w:tc>
          <w:tcPr>
            <w:tcW w:type="dxa" w:w="2098"/>
          </w:tcPr>
          <w:p>
            <w:pPr>
              <w:keepNext/>
              <w:spacing w:line="240" w:lineRule="auto" w:after="0"/>
              <w:jc w:val="left"/>
            </w:pPr>
            <w:r>
              <w:rPr>
                <w:b w:val="0"/>
                <w:sz w:val="18"/>
              </w:rPr>
              <w:t>DQ09:411</w:t>
            </w:r>
          </w:p>
        </w:tc>
      </w:tr>
      <w:tr>
        <w:trPr>
          <w:cantSplit/>
        </w:trPr>
        <w:tc>
          <w:tcPr>
            <w:tcW w:type="dxa" w:w="1304"/>
          </w:tcPr>
          <w:p>
            <w:pPr>
              <w:keepNext/>
              <w:spacing w:line="240" w:lineRule="auto" w:after="0"/>
              <w:jc w:val="left"/>
            </w:pPr>
            <w:r>
              <w:rPr>
                <w:b w:val="0"/>
                <w:sz w:val="18"/>
              </w:rPr>
              <w:t>mogi</w:t>
            </w:r>
          </w:p>
        </w:tc>
        <w:tc>
          <w:tcPr>
            <w:tcW w:type="dxa" w:w="1020"/>
          </w:tcPr>
          <w:p>
            <w:pPr>
              <w:keepNext/>
              <w:spacing w:line="240" w:lineRule="auto" w:after="0"/>
              <w:jc w:val="right"/>
            </w:pPr>
            <w:r>
              <w:rPr>
                <w:b w:val="0"/>
                <w:sz w:val="18"/>
              </w:rPr>
              <w:t>19.075</w:t>
            </w:r>
          </w:p>
        </w:tc>
        <w:tc>
          <w:tcPr>
            <w:tcW w:type="dxa" w:w="794"/>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0</w:t>
            </w:r>
          </w:p>
        </w:tc>
        <w:tc>
          <w:tcPr>
            <w:tcW w:type="dxa" w:w="1020"/>
          </w:tcPr>
          <w:p>
            <w:pPr>
              <w:keepNext/>
              <w:spacing w:line="240" w:lineRule="auto" w:after="0"/>
              <w:jc w:val="right"/>
            </w:pPr>
            <w:r>
              <w:rPr>
                <w:b w:val="0"/>
                <w:sz w:val="18"/>
              </w:rPr>
              <w:t>19.075</w:t>
            </w:r>
          </w:p>
        </w:tc>
        <w:tc>
          <w:tcPr>
            <w:tcW w:type="dxa" w:w="907"/>
          </w:tcPr>
          <w:p>
            <w:pPr>
              <w:keepNext/>
              <w:spacing w:line="240" w:lineRule="auto" w:after="0"/>
              <w:jc w:val="right"/>
            </w:pPr>
            <w:r>
              <w:rPr>
                <w:b w:val="0"/>
                <w:sz w:val="18"/>
              </w:rPr>
              <w:t>14.484</w:t>
            </w:r>
          </w:p>
        </w:tc>
        <w:tc>
          <w:tcPr>
            <w:tcW w:type="dxa" w:w="964"/>
          </w:tcPr>
          <w:p>
            <w:pPr>
              <w:keepNext/>
              <w:spacing w:line="240" w:lineRule="auto" w:after="0"/>
              <w:jc w:val="right"/>
            </w:pPr>
            <w:r>
              <w:rPr>
                <w:b w:val="0"/>
                <w:sz w:val="18"/>
              </w:rPr>
              <w:t>4.591</w:t>
            </w:r>
          </w:p>
        </w:tc>
        <w:tc>
          <w:tcPr>
            <w:tcW w:type="dxa" w:w="2098"/>
          </w:tcPr>
          <w:p>
            <w:pPr>
              <w:keepNext/>
              <w:spacing w:line="240" w:lineRule="auto" w:after="0"/>
              <w:jc w:val="left"/>
            </w:pPr>
            <w:r>
              <w:rPr>
                <w:b w:val="0"/>
                <w:sz w:val="18"/>
              </w:rPr>
            </w:r>
          </w:p>
        </w:tc>
      </w:tr>
      <w:tr>
        <w:trPr>
          <w:cantSplit/>
        </w:trPr>
        <w:tc>
          <w:tcPr>
            <w:tcW w:type="dxa" w:w="1304"/>
          </w:tcPr>
          <w:p>
            <w:pPr>
              <w:keepNext/>
              <w:spacing w:line="240" w:lineRule="auto" w:after="0"/>
              <w:jc w:val="left"/>
            </w:pPr>
            <w:r>
              <w:rPr>
                <w:b w:val="0"/>
                <w:sz w:val="18"/>
              </w:rPr>
              <w:t>chotot</w:t>
            </w:r>
          </w:p>
        </w:tc>
        <w:tc>
          <w:tcPr>
            <w:tcW w:type="dxa" w:w="1020"/>
          </w:tcPr>
          <w:p>
            <w:pPr>
              <w:keepNext/>
              <w:spacing w:line="240" w:lineRule="auto" w:after="0"/>
              <w:jc w:val="right"/>
            </w:pPr>
            <w:r>
              <w:rPr>
                <w:b w:val="0"/>
                <w:sz w:val="18"/>
              </w:rPr>
              <w:t>8.152</w:t>
            </w:r>
          </w:p>
        </w:tc>
        <w:tc>
          <w:tcPr>
            <w:tcW w:type="dxa" w:w="794"/>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0</w:t>
            </w:r>
          </w:p>
        </w:tc>
        <w:tc>
          <w:tcPr>
            <w:tcW w:type="dxa" w:w="1020"/>
          </w:tcPr>
          <w:p>
            <w:pPr>
              <w:keepNext/>
              <w:spacing w:line="240" w:lineRule="auto" w:after="0"/>
              <w:jc w:val="right"/>
            </w:pPr>
            <w:r>
              <w:rPr>
                <w:b w:val="0"/>
                <w:sz w:val="18"/>
              </w:rPr>
              <w:t>8.152</w:t>
            </w:r>
          </w:p>
        </w:tc>
        <w:tc>
          <w:tcPr>
            <w:tcW w:type="dxa" w:w="907"/>
          </w:tcPr>
          <w:p>
            <w:pPr>
              <w:keepNext/>
              <w:spacing w:line="240" w:lineRule="auto" w:after="0"/>
              <w:jc w:val="right"/>
            </w:pPr>
            <w:r>
              <w:rPr>
                <w:b w:val="0"/>
                <w:sz w:val="18"/>
              </w:rPr>
              <w:t>90</w:t>
            </w:r>
          </w:p>
        </w:tc>
        <w:tc>
          <w:tcPr>
            <w:tcW w:type="dxa" w:w="964"/>
          </w:tcPr>
          <w:p>
            <w:pPr>
              <w:keepNext/>
              <w:spacing w:line="240" w:lineRule="auto" w:after="0"/>
              <w:jc w:val="right"/>
            </w:pPr>
            <w:r>
              <w:rPr>
                <w:b w:val="0"/>
                <w:sz w:val="18"/>
              </w:rPr>
              <w:t>8.062</w:t>
            </w:r>
          </w:p>
        </w:tc>
        <w:tc>
          <w:tcPr>
            <w:tcW w:type="dxa" w:w="2098"/>
          </w:tcPr>
          <w:p>
            <w:pPr>
              <w:keepNext/>
              <w:spacing w:line="240" w:lineRule="auto" w:after="0"/>
              <w:jc w:val="left"/>
            </w:pPr>
            <w:r>
              <w:rPr>
                <w:b w:val="0"/>
                <w:sz w:val="18"/>
              </w:rPr>
              <w:t>DQ08:1</w:t>
            </w:r>
          </w:p>
        </w:tc>
      </w:tr>
      <w:tr>
        <w:trPr>
          <w:cantSplit/>
        </w:trPr>
        <w:tc>
          <w:tcPr>
            <w:tcW w:type="dxa" w:w="1304"/>
          </w:tcPr>
          <w:p>
            <w:pPr>
              <w:keepNext/>
              <w:spacing w:line="240" w:lineRule="auto" w:after="0"/>
              <w:jc w:val="left"/>
            </w:pPr>
            <w:r>
              <w:rPr>
                <w:b w:val="0"/>
                <w:sz w:val="18"/>
              </w:rPr>
              <w:t>alonhadat</w:t>
            </w:r>
          </w:p>
        </w:tc>
        <w:tc>
          <w:tcPr>
            <w:tcW w:type="dxa" w:w="1020"/>
          </w:tcPr>
          <w:p>
            <w:pPr>
              <w:keepNext/>
              <w:spacing w:line="240" w:lineRule="auto" w:after="0"/>
              <w:jc w:val="right"/>
            </w:pPr>
            <w:r>
              <w:rPr>
                <w:b w:val="0"/>
                <w:sz w:val="18"/>
              </w:rPr>
              <w:t>1.278</w:t>
            </w:r>
          </w:p>
        </w:tc>
        <w:tc>
          <w:tcPr>
            <w:tcW w:type="dxa" w:w="794"/>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0</w:t>
            </w:r>
          </w:p>
        </w:tc>
        <w:tc>
          <w:tcPr>
            <w:tcW w:type="dxa" w:w="1020"/>
          </w:tcPr>
          <w:p>
            <w:pPr>
              <w:keepNext/>
              <w:spacing w:line="240" w:lineRule="auto" w:after="0"/>
              <w:jc w:val="right"/>
            </w:pPr>
            <w:r>
              <w:rPr>
                <w:b w:val="0"/>
                <w:sz w:val="18"/>
              </w:rPr>
              <w:t>1.278</w:t>
            </w:r>
          </w:p>
        </w:tc>
        <w:tc>
          <w:tcPr>
            <w:tcW w:type="dxa" w:w="907"/>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1.278</w:t>
            </w:r>
          </w:p>
        </w:tc>
        <w:tc>
          <w:tcPr>
            <w:tcW w:type="dxa" w:w="2098"/>
          </w:tcPr>
          <w:p>
            <w:pPr>
              <w:keepNext/>
              <w:spacing w:line="240" w:lineRule="auto" w:after="0"/>
              <w:jc w:val="left"/>
            </w:pPr>
            <w:r>
              <w:rPr>
                <w:b w:val="0"/>
                <w:sz w:val="18"/>
              </w:rPr>
            </w:r>
          </w:p>
        </w:tc>
      </w:tr>
      <w:tr>
        <w:trPr>
          <w:cantSplit/>
        </w:trPr>
        <w:tc>
          <w:tcPr>
            <w:tcW w:type="dxa" w:w="1304"/>
          </w:tcPr>
          <w:p>
            <w:pPr>
              <w:keepNext/>
              <w:spacing w:line="240" w:lineRule="auto" w:after="0"/>
              <w:jc w:val="left"/>
            </w:pPr>
            <w:r>
              <w:rPr>
                <w:b w:val="0"/>
                <w:sz w:val="18"/>
              </w:rPr>
              <w:t>luachonnhadat</w:t>
            </w:r>
          </w:p>
        </w:tc>
        <w:tc>
          <w:tcPr>
            <w:tcW w:type="dxa" w:w="1020"/>
          </w:tcPr>
          <w:p>
            <w:pPr>
              <w:keepNext/>
              <w:spacing w:line="240" w:lineRule="auto" w:after="0"/>
              <w:jc w:val="right"/>
            </w:pPr>
            <w:r>
              <w:rPr>
                <w:b w:val="0"/>
                <w:sz w:val="18"/>
              </w:rPr>
              <w:t>883</w:t>
            </w:r>
          </w:p>
        </w:tc>
        <w:tc>
          <w:tcPr>
            <w:tcW w:type="dxa" w:w="794"/>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0</w:t>
            </w:r>
          </w:p>
        </w:tc>
        <w:tc>
          <w:tcPr>
            <w:tcW w:type="dxa" w:w="1020"/>
          </w:tcPr>
          <w:p>
            <w:pPr>
              <w:keepNext/>
              <w:spacing w:line="240" w:lineRule="auto" w:after="0"/>
              <w:jc w:val="right"/>
            </w:pPr>
            <w:r>
              <w:rPr>
                <w:b w:val="0"/>
                <w:sz w:val="18"/>
              </w:rPr>
              <w:t>883</w:t>
            </w:r>
          </w:p>
        </w:tc>
        <w:tc>
          <w:tcPr>
            <w:tcW w:type="dxa" w:w="907"/>
          </w:tcPr>
          <w:p>
            <w:pPr>
              <w:keepNext/>
              <w:spacing w:line="240" w:lineRule="auto" w:after="0"/>
              <w:jc w:val="right"/>
            </w:pPr>
            <w:r>
              <w:rPr>
                <w:b w:val="0"/>
                <w:sz w:val="18"/>
              </w:rPr>
              <w:t>423</w:t>
            </w:r>
          </w:p>
        </w:tc>
        <w:tc>
          <w:tcPr>
            <w:tcW w:type="dxa" w:w="964"/>
          </w:tcPr>
          <w:p>
            <w:pPr>
              <w:keepNext/>
              <w:spacing w:line="240" w:lineRule="auto" w:after="0"/>
              <w:jc w:val="right"/>
            </w:pPr>
            <w:r>
              <w:rPr>
                <w:b w:val="0"/>
                <w:sz w:val="18"/>
              </w:rPr>
              <w:t>460</w:t>
            </w:r>
          </w:p>
        </w:tc>
        <w:tc>
          <w:tcPr>
            <w:tcW w:type="dxa" w:w="2098"/>
          </w:tcPr>
          <w:p>
            <w:pPr>
              <w:keepNext/>
              <w:spacing w:line="240" w:lineRule="auto" w:after="0"/>
              <w:jc w:val="left"/>
            </w:pPr>
            <w:r>
              <w:rPr>
                <w:b w:val="0"/>
                <w:sz w:val="18"/>
              </w:rPr>
            </w:r>
          </w:p>
        </w:tc>
      </w:tr>
      <w:tr>
        <w:trPr>
          <w:cantSplit/>
        </w:trPr>
        <w:tc>
          <w:tcPr>
            <w:tcW w:type="dxa" w:w="1304"/>
          </w:tcPr>
          <w:p>
            <w:pPr>
              <w:keepNext/>
              <w:spacing w:line="240" w:lineRule="auto" w:after="0"/>
              <w:jc w:val="left"/>
            </w:pPr>
            <w:r>
              <w:rPr>
                <w:b w:val="0"/>
                <w:sz w:val="18"/>
              </w:rPr>
              <w:t>homedy</w:t>
            </w:r>
          </w:p>
        </w:tc>
        <w:tc>
          <w:tcPr>
            <w:tcW w:type="dxa" w:w="1020"/>
          </w:tcPr>
          <w:p>
            <w:pPr>
              <w:keepNext/>
              <w:spacing w:line="240" w:lineRule="auto" w:after="0"/>
              <w:jc w:val="right"/>
            </w:pPr>
            <w:r>
              <w:rPr>
                <w:b w:val="0"/>
                <w:sz w:val="18"/>
              </w:rPr>
              <w:t>566</w:t>
            </w:r>
          </w:p>
        </w:tc>
        <w:tc>
          <w:tcPr>
            <w:tcW w:type="dxa" w:w="794"/>
          </w:tcPr>
          <w:p>
            <w:pPr>
              <w:keepNext/>
              <w:spacing w:line="240" w:lineRule="auto" w:after="0"/>
              <w:jc w:val="right"/>
            </w:pPr>
            <w:r>
              <w:rPr>
                <w:b w:val="0"/>
                <w:sz w:val="18"/>
              </w:rPr>
              <w:t>0</w:t>
            </w:r>
          </w:p>
        </w:tc>
        <w:tc>
          <w:tcPr>
            <w:tcW w:type="dxa" w:w="964"/>
          </w:tcPr>
          <w:p>
            <w:pPr>
              <w:keepNext/>
              <w:spacing w:line="240" w:lineRule="auto" w:after="0"/>
              <w:jc w:val="right"/>
            </w:pPr>
            <w:r>
              <w:rPr>
                <w:b w:val="0"/>
                <w:sz w:val="18"/>
              </w:rPr>
              <w:t>0</w:t>
            </w:r>
          </w:p>
        </w:tc>
        <w:tc>
          <w:tcPr>
            <w:tcW w:type="dxa" w:w="1020"/>
          </w:tcPr>
          <w:p>
            <w:pPr>
              <w:keepNext/>
              <w:spacing w:line="240" w:lineRule="auto" w:after="0"/>
              <w:jc w:val="right"/>
            </w:pPr>
            <w:r>
              <w:rPr>
                <w:b w:val="0"/>
                <w:sz w:val="18"/>
              </w:rPr>
              <w:t>566</w:t>
            </w:r>
          </w:p>
        </w:tc>
        <w:tc>
          <w:tcPr>
            <w:tcW w:type="dxa" w:w="907"/>
          </w:tcPr>
          <w:p>
            <w:pPr>
              <w:keepNext/>
              <w:spacing w:line="240" w:lineRule="auto" w:after="0"/>
              <w:jc w:val="right"/>
            </w:pPr>
            <w:r>
              <w:rPr>
                <w:b w:val="0"/>
                <w:sz w:val="18"/>
              </w:rPr>
              <w:t>176</w:t>
            </w:r>
          </w:p>
        </w:tc>
        <w:tc>
          <w:tcPr>
            <w:tcW w:type="dxa" w:w="964"/>
          </w:tcPr>
          <w:p>
            <w:pPr>
              <w:keepNext/>
              <w:spacing w:line="240" w:lineRule="auto" w:after="0"/>
              <w:jc w:val="right"/>
            </w:pPr>
            <w:r>
              <w:rPr>
                <w:b w:val="0"/>
                <w:sz w:val="18"/>
              </w:rPr>
              <w:t>390</w:t>
            </w:r>
          </w:p>
        </w:tc>
        <w:tc>
          <w:tcPr>
            <w:tcW w:type="dxa" w:w="2098"/>
          </w:tcPr>
          <w:p>
            <w:pPr>
              <w:keepNext/>
              <w:spacing w:line="240" w:lineRule="auto" w:after="0"/>
              <w:jc w:val="left"/>
            </w:pPr>
            <w:r>
              <w:rPr>
                <w:b w:val="0"/>
                <w:sz w:val="18"/>
              </w:rPr>
            </w:r>
          </w:p>
        </w:tc>
      </w:tr>
      <w:tr>
        <w:trPr>
          <w:cantSplit/>
        </w:trPr>
        <w:tc>
          <w:tcPr>
            <w:tcW w:type="dxa" w:w="1304"/>
          </w:tcPr>
          <w:p>
            <w:pPr>
              <w:spacing w:line="240" w:lineRule="auto" w:after="0"/>
              <w:jc w:val="left"/>
            </w:pPr>
            <w:r>
              <w:rPr>
                <w:b w:val="0"/>
                <w:sz w:val="18"/>
              </w:rPr>
              <w:t>muaban</w:t>
            </w:r>
          </w:p>
        </w:tc>
        <w:tc>
          <w:tcPr>
            <w:tcW w:type="dxa" w:w="1020"/>
          </w:tcPr>
          <w:p>
            <w:pPr>
              <w:spacing w:line="240" w:lineRule="auto" w:after="0"/>
              <w:jc w:val="right"/>
            </w:pPr>
            <w:r>
              <w:rPr>
                <w:b w:val="0"/>
                <w:sz w:val="18"/>
              </w:rPr>
              <w:t>363</w:t>
            </w:r>
          </w:p>
        </w:tc>
        <w:tc>
          <w:tcPr>
            <w:tcW w:type="dxa" w:w="794"/>
          </w:tcPr>
          <w:p>
            <w:pPr>
              <w:spacing w:line="240" w:lineRule="auto" w:after="0"/>
              <w:jc w:val="right"/>
            </w:pPr>
            <w:r>
              <w:rPr>
                <w:b w:val="0"/>
                <w:sz w:val="18"/>
              </w:rPr>
              <w:t>0</w:t>
            </w:r>
          </w:p>
        </w:tc>
        <w:tc>
          <w:tcPr>
            <w:tcW w:type="dxa" w:w="964"/>
          </w:tcPr>
          <w:p>
            <w:pPr>
              <w:spacing w:line="240" w:lineRule="auto" w:after="0"/>
              <w:jc w:val="right"/>
            </w:pPr>
            <w:r>
              <w:rPr>
                <w:b w:val="0"/>
                <w:sz w:val="18"/>
              </w:rPr>
              <w:t>0</w:t>
            </w:r>
          </w:p>
        </w:tc>
        <w:tc>
          <w:tcPr>
            <w:tcW w:type="dxa" w:w="1020"/>
          </w:tcPr>
          <w:p>
            <w:pPr>
              <w:spacing w:line="240" w:lineRule="auto" w:after="0"/>
              <w:jc w:val="right"/>
            </w:pPr>
            <w:r>
              <w:rPr>
                <w:b w:val="0"/>
                <w:sz w:val="18"/>
              </w:rPr>
              <w:t>363</w:t>
            </w:r>
          </w:p>
        </w:tc>
        <w:tc>
          <w:tcPr>
            <w:tcW w:type="dxa" w:w="907"/>
          </w:tcPr>
          <w:p>
            <w:pPr>
              <w:spacing w:line="240" w:lineRule="auto" w:after="0"/>
              <w:jc w:val="right"/>
            </w:pPr>
            <w:r>
              <w:rPr>
                <w:b w:val="0"/>
                <w:sz w:val="18"/>
              </w:rPr>
              <w:t>184</w:t>
            </w:r>
          </w:p>
        </w:tc>
        <w:tc>
          <w:tcPr>
            <w:tcW w:type="dxa" w:w="964"/>
          </w:tcPr>
          <w:p>
            <w:pPr>
              <w:spacing w:line="240" w:lineRule="auto" w:after="0"/>
              <w:jc w:val="right"/>
            </w:pPr>
            <w:r>
              <w:rPr>
                <w:b w:val="0"/>
                <w:sz w:val="18"/>
              </w:rPr>
              <w:t>179</w:t>
            </w:r>
          </w:p>
        </w:tc>
        <w:tc>
          <w:tcPr>
            <w:tcW w:type="dxa" w:w="2098"/>
          </w:tcPr>
          <w:p>
            <w:pPr>
              <w:spacing w:line="240" w:lineRule="auto" w:after="0"/>
              <w:jc w:val="left"/>
            </w:pPr>
            <w:r>
              <w:rPr>
                <w:b w:val="0"/>
                <w:sz w:val="18"/>
              </w:rPr>
            </w:r>
          </w:p>
        </w:tc>
      </w:tr>
    </w:tbl>
    <w:p>
      <w:pPr>
        <w:spacing w:after="0"/>
      </w:pPr>
    </w:p>
    <w:p>
      <w:pPr>
        <w:pStyle w:val="Heading2"/>
      </w:pPr>
      <w:r>
        <w:t>4.5. 3e – Lịch sử đổi giá</w:t>
      </w:r>
    </w:p>
    <w:p>
      <w:pPr>
        <w:jc w:val="both"/>
      </w:pPr>
      <w:r>
        <w:rPr/>
        <w:t>642 lần đổi giá trên 628 tin bán: 499 lần giảm (trung vị -4,7%) và 143 lần tăng (trung vị 6,1%). Số lần quan sát còn ít (vài snapshot), nên bảng này chưa đủ để kiểm chứng ngược BQ2.</w:t>
      </w:r>
    </w:p>
    <w:p>
      <w:pPr>
        <w:pStyle w:val="Heading2"/>
      </w:pPr>
      <w:r>
        <w:t>4.6. 3f – Tổng quan thị trường</w:t>
      </w:r>
    </w:p>
    <w:p>
      <w:pPr>
        <w:jc w:val="both"/>
      </w:pPr>
      <w:r>
        <w:rPr>
          <w:rFonts w:ascii="Consolas" w:hAnsi="Consolas" w:eastAsia="Consolas" w:cs="Consolas"/>
          <w:sz w:val="22"/>
        </w:rPr>
        <w:t>agg_market_overview</w:t>
      </w:r>
      <w:r>
        <w:rPr/>
        <w:t>: 143 dòng (tỉnh × loại hình), 107.733 tin đại diện.</w:t>
      </w:r>
    </w:p>
    <w:p>
      <w:pPr>
        <w:keepNext/>
        <w:jc w:val="center"/>
      </w:pPr>
      <w:r>
        <w:drawing>
          <wp:inline xmlns:a="http://schemas.openxmlformats.org/drawingml/2006/main" xmlns:pic="http://schemas.openxmlformats.org/drawingml/2006/picture">
            <wp:extent cx="5580000" cy="2755598"/>
            <wp:docPr id="5" name="Picture 5"/>
            <wp:cNvGraphicFramePr>
              <a:graphicFrameLocks noChangeAspect="1"/>
            </wp:cNvGraphicFramePr>
            <a:graphic>
              <a:graphicData uri="http://schemas.openxmlformats.org/drawingml/2006/picture">
                <pic:pic>
                  <pic:nvPicPr>
                    <pic:cNvPr id="0" name="market_overview.png"/>
                    <pic:cNvPicPr/>
                  </pic:nvPicPr>
                  <pic:blipFill>
                    <a:blip r:embed="rId14"/>
                    <a:stretch>
                      <a:fillRect/>
                    </a:stretch>
                  </pic:blipFill>
                  <pic:spPr>
                    <a:xfrm>
                      <a:off x="0" y="0"/>
                      <a:ext cx="5580000" cy="2755598"/>
                    </a:xfrm>
                    <a:prstGeom prst="rect"/>
                  </pic:spPr>
                </pic:pic>
              </a:graphicData>
            </a:graphic>
          </wp:inline>
        </w:drawing>
      </w:r>
    </w:p>
    <w:p>
      <w:pPr>
        <w:pStyle w:val="Caption"/>
      </w:pPr>
      <w:r>
        <w:t>Hình 4.1. Median giá chào bán/m² theo tỉnh/thành và loại hình (5 tỉnh nhiều tin nhất)</w:t>
      </w:r>
    </w:p>
    <w:p>
      <w:pPr>
        <w:pStyle w:val="Heading1"/>
        <w:pageBreakBefore/>
      </w:pPr>
      <w:r>
        <w:t>CHƯƠNG 5. TRẢ LỜI BUSINESS QUESTIONS</w:t>
      </w:r>
    </w:p>
    <w:p>
      <w:pPr>
        <w:jc w:val="both"/>
      </w:pPr>
      <w:r>
        <w:rPr/>
        <w:t xml:space="preserve">Ví dụ lấy từ Hồ Chí Minh (nhiều tin nhất) và được chọn bằng quy tắc cố định trong </w:t>
      </w:r>
      <w:r>
        <w:rPr>
          <w:rFonts w:ascii="Consolas" w:hAnsi="Consolas" w:eastAsia="Consolas" w:cs="Consolas"/>
          <w:sz w:val="22"/>
        </w:rPr>
        <w:t>export_report_data.py</w:t>
      </w:r>
      <w:r>
        <w:rPr/>
        <w:t>. Mọi kết luận dưới đây dựa trên giá chào bán và thông tin trích xuất từ title.</w:t>
      </w:r>
    </w:p>
    <w:p>
      <w:pPr>
        <w:pStyle w:val="Heading2"/>
      </w:pPr>
      <w:r>
        <w:t>5.1. BQ1 – Đánh đổi trong cùng ngân sách</w:t>
      </w:r>
    </w:p>
    <w:p>
      <w:pPr>
        <w:jc w:val="both"/>
      </w:pPr>
      <w:r>
        <w:rPr>
          <w:b/>
        </w:rPr>
        <w:t>Bảng Gold:</w:t>
      </w:r>
      <w:r>
        <w:rPr/>
        <w:t xml:space="preserve"> </w:t>
      </w:r>
      <w:r>
        <w:rPr>
          <w:rFonts w:ascii="Consolas" w:hAnsi="Consolas" w:eastAsia="Consolas" w:cs="Consolas"/>
          <w:sz w:val="22"/>
        </w:rPr>
        <w:t>agg_budget_tradeoff</w:t>
      </w:r>
      <w:r>
        <w:rPr/>
        <w:t xml:space="preserve"> (so sánh giữa các quận), </w:t>
      </w:r>
      <w:r>
        <w:rPr>
          <w:rFonts w:ascii="Consolas" w:hAnsi="Consolas" w:eastAsia="Consolas" w:cs="Consolas"/>
          <w:sz w:val="22"/>
        </w:rPr>
        <w:t>fact_budget_pareto</w:t>
      </w:r>
      <w:r>
        <w:rPr/>
        <w:t xml:space="preserve"> (lọc tin trong một quận).</w:t>
      </w:r>
    </w:p>
    <w:p>
      <w:pPr>
        <w:keepNext/>
        <w:jc w:val="center"/>
      </w:pPr>
      <w:r>
        <w:drawing>
          <wp:inline xmlns:a="http://schemas.openxmlformats.org/drawingml/2006/main" xmlns:pic="http://schemas.openxmlformats.org/drawingml/2006/picture">
            <wp:extent cx="5580000" cy="3375027"/>
            <wp:docPr id="6" name="Picture 6"/>
            <wp:cNvGraphicFramePr>
              <a:graphicFrameLocks noChangeAspect="1"/>
            </wp:cNvGraphicFramePr>
            <a:graphic>
              <a:graphicData uri="http://schemas.openxmlformats.org/drawingml/2006/picture">
                <pic:pic>
                  <pic:nvPicPr>
                    <pic:cNvPr id="0" name="bq1_area_by_district.png"/>
                    <pic:cNvPicPr/>
                  </pic:nvPicPr>
                  <pic:blipFill>
                    <a:blip r:embed="rId15"/>
                    <a:stretch>
                      <a:fillRect/>
                    </a:stretch>
                  </pic:blipFill>
                  <pic:spPr>
                    <a:xfrm>
                      <a:off x="0" y="0"/>
                      <a:ext cx="5580000" cy="3375027"/>
                    </a:xfrm>
                    <a:prstGeom prst="rect"/>
                  </pic:spPr>
                </pic:pic>
              </a:graphicData>
            </a:graphic>
          </wp:inline>
        </w:drawing>
      </w:r>
    </w:p>
    <w:p>
      <w:pPr>
        <w:pStyle w:val="Caption"/>
      </w:pPr>
      <w:r>
        <w:t>Hình 5.1. Nhà phố ngân sách 3 - 5 tỷ tại Hồ Chí Minh: median diện tích theo quận (nhóm ≥ 20 tin)</w:t>
      </w:r>
    </w:p>
    <w:p>
      <w:pPr>
        <w:pStyle w:val="Caption"/>
        <w:keepNext/>
      </w:pPr>
      <w:r>
        <w:t>Bảng 5.1. Nhà phố 3 - 5 tỷ: người mua nhận được gì ở từng quận</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cantSplit/>
        </w:trPr>
        <w:tc>
          <w:tcPr>
            <w:tcW w:type="dxa" w:w="1814"/>
            <w:shd w:val="clear" w:color="auto" w:fill="D9E2F3"/>
          </w:tcPr>
          <w:p>
            <w:pPr>
              <w:spacing w:line="240" w:lineRule="auto" w:after="0"/>
              <w:jc w:val="center"/>
            </w:pPr>
            <w:r>
              <w:rPr>
                <w:b/>
                <w:sz w:val="18"/>
              </w:rPr>
              <w:t>Quận/huyện</w:t>
            </w:r>
          </w:p>
        </w:tc>
        <w:tc>
          <w:tcPr>
            <w:tcW w:type="dxa" w:w="794"/>
            <w:shd w:val="clear" w:color="auto" w:fill="D9E2F3"/>
          </w:tcPr>
          <w:p>
            <w:pPr>
              <w:spacing w:line="240" w:lineRule="auto" w:after="0"/>
              <w:jc w:val="center"/>
            </w:pPr>
            <w:r>
              <w:rPr>
                <w:b/>
                <w:sz w:val="18"/>
              </w:rPr>
              <w:t>Số tin</w:t>
            </w:r>
          </w:p>
        </w:tc>
        <w:tc>
          <w:tcPr>
            <w:tcW w:type="dxa" w:w="907"/>
            <w:shd w:val="clear" w:color="auto" w:fill="D9E2F3"/>
          </w:tcPr>
          <w:p>
            <w:pPr>
              <w:spacing w:line="240" w:lineRule="auto" w:after="0"/>
              <w:jc w:val="center"/>
            </w:pPr>
            <w:r>
              <w:rPr>
                <w:b/>
                <w:sz w:val="18"/>
              </w:rPr>
              <w:t>Diện tích</w:t>
            </w:r>
          </w:p>
        </w:tc>
        <w:tc>
          <w:tcPr>
            <w:tcW w:type="dxa" w:w="737"/>
            <w:shd w:val="clear" w:color="auto" w:fill="D9E2F3"/>
          </w:tcPr>
          <w:p>
            <w:pPr>
              <w:spacing w:line="240" w:lineRule="auto" w:after="0"/>
              <w:jc w:val="center"/>
            </w:pPr>
            <w:r>
              <w:rPr>
                <w:b/>
                <w:sz w:val="18"/>
              </w:rPr>
              <w:t>Phòng</w:t>
            </w:r>
          </w:p>
        </w:tc>
        <w:tc>
          <w:tcPr>
            <w:tcW w:type="dxa" w:w="1077"/>
            <w:shd w:val="clear" w:color="auto" w:fill="D9E2F3"/>
          </w:tcPr>
          <w:p>
            <w:pPr>
              <w:spacing w:line="240" w:lineRule="auto" w:after="0"/>
              <w:jc w:val="center"/>
            </w:pPr>
            <w:r>
              <w:rPr>
                <w:b/>
                <w:sz w:val="18"/>
              </w:rPr>
              <w:t>Giá/m² (tr)</w:t>
            </w:r>
          </w:p>
        </w:tc>
        <w:tc>
          <w:tcPr>
            <w:tcW w:type="dxa" w:w="1077"/>
            <w:shd w:val="clear" w:color="auto" w:fill="D9E2F3"/>
          </w:tcPr>
          <w:p>
            <w:pPr>
              <w:spacing w:line="240" w:lineRule="auto" w:after="0"/>
              <w:jc w:val="center"/>
            </w:pPr>
            <w:r>
              <w:rPr>
                <w:b/>
                <w:sz w:val="18"/>
              </w:rPr>
              <w:t>Cách tâm (km)</w:t>
            </w:r>
          </w:p>
        </w:tc>
        <w:tc>
          <w:tcPr>
            <w:tcW w:type="dxa" w:w="907"/>
            <w:shd w:val="clear" w:color="auto" w:fill="D9E2F3"/>
          </w:tcPr>
          <w:p>
            <w:pPr>
              <w:spacing w:line="240" w:lineRule="auto" w:after="0"/>
              <w:jc w:val="center"/>
            </w:pPr>
            <w:r>
              <w:rPr>
                <w:b/>
                <w:sz w:val="18"/>
              </w:rPr>
              <w:t>Pháp lý</w:t>
            </w:r>
          </w:p>
        </w:tc>
        <w:tc>
          <w:tcPr>
            <w:tcW w:type="dxa" w:w="907"/>
            <w:shd w:val="clear" w:color="auto" w:fill="D9E2F3"/>
          </w:tcPr>
          <w:p>
            <w:pPr>
              <w:spacing w:line="240" w:lineRule="auto" w:after="0"/>
              <w:jc w:val="center"/>
            </w:pPr>
            <w:r>
              <w:rPr>
                <w:b/>
                <w:sz w:val="18"/>
              </w:rPr>
              <w:t>Mặt tiền</w:t>
            </w:r>
          </w:p>
        </w:tc>
        <w:tc>
          <w:tcPr>
            <w:tcW w:type="dxa" w:w="850"/>
            <w:shd w:val="clear" w:color="auto" w:fill="D9E2F3"/>
          </w:tcPr>
          <w:p>
            <w:pPr>
              <w:spacing w:line="240" w:lineRule="auto" w:after="0"/>
              <w:jc w:val="center"/>
            </w:pPr>
            <w:r>
              <w:rPr>
                <w:b/>
                <w:sz w:val="18"/>
              </w:rPr>
              <w:t>Ô tô</w:t>
            </w:r>
          </w:p>
        </w:tc>
      </w:tr>
      <w:tr>
        <w:trPr>
          <w:cantSplit/>
        </w:trPr>
        <w:tc>
          <w:tcPr>
            <w:tcW w:type="dxa" w:w="1814"/>
          </w:tcPr>
          <w:p>
            <w:pPr>
              <w:spacing w:line="240" w:lineRule="auto" w:after="0"/>
              <w:jc w:val="left"/>
            </w:pPr>
            <w:r>
              <w:rPr>
                <w:b w:val="0"/>
                <w:sz w:val="18"/>
              </w:rPr>
              <w:t>Huyện Củ Chi</w:t>
            </w:r>
          </w:p>
        </w:tc>
        <w:tc>
          <w:tcPr>
            <w:tcW w:type="dxa" w:w="794"/>
          </w:tcPr>
          <w:p>
            <w:pPr>
              <w:spacing w:line="240" w:lineRule="auto" w:after="0"/>
              <w:jc w:val="right"/>
            </w:pPr>
            <w:r>
              <w:rPr>
                <w:b w:val="0"/>
                <w:sz w:val="18"/>
              </w:rPr>
              <w:t>65</w:t>
            </w:r>
          </w:p>
        </w:tc>
        <w:tc>
          <w:tcPr>
            <w:tcW w:type="dxa" w:w="907"/>
          </w:tcPr>
          <w:p>
            <w:pPr>
              <w:spacing w:line="240" w:lineRule="auto" w:after="0"/>
              <w:jc w:val="right"/>
            </w:pPr>
            <w:r>
              <w:rPr>
                <w:b w:val="0"/>
                <w:sz w:val="18"/>
              </w:rPr>
              <w:t>168</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22,5</w:t>
            </w:r>
          </w:p>
        </w:tc>
        <w:tc>
          <w:tcPr>
            <w:tcW w:type="dxa" w:w="1077"/>
          </w:tcPr>
          <w:p>
            <w:pPr>
              <w:spacing w:line="240" w:lineRule="auto" w:after="0"/>
              <w:jc w:val="right"/>
            </w:pPr>
            <w:r>
              <w:rPr>
                <w:b w:val="0"/>
                <w:sz w:val="18"/>
              </w:rPr>
              <w:t>28,5</w:t>
            </w:r>
          </w:p>
        </w:tc>
        <w:tc>
          <w:tcPr>
            <w:tcW w:type="dxa" w:w="907"/>
          </w:tcPr>
          <w:p>
            <w:pPr>
              <w:spacing w:line="240" w:lineRule="auto" w:after="0"/>
              <w:jc w:val="right"/>
            </w:pPr>
            <w:r>
              <w:rPr>
                <w:b w:val="0"/>
                <w:sz w:val="18"/>
              </w:rPr>
              <w:t>5%</w:t>
            </w:r>
          </w:p>
        </w:tc>
        <w:tc>
          <w:tcPr>
            <w:tcW w:type="dxa" w:w="907"/>
          </w:tcPr>
          <w:p>
            <w:pPr>
              <w:spacing w:line="240" w:lineRule="auto" w:after="0"/>
              <w:jc w:val="right"/>
            </w:pPr>
            <w:r>
              <w:rPr>
                <w:b w:val="0"/>
                <w:sz w:val="18"/>
              </w:rPr>
              <w:t>34%</w:t>
            </w:r>
          </w:p>
        </w:tc>
        <w:tc>
          <w:tcPr>
            <w:tcW w:type="dxa" w:w="850"/>
          </w:tcPr>
          <w:p>
            <w:pPr>
              <w:spacing w:line="240" w:lineRule="auto" w:after="0"/>
              <w:jc w:val="right"/>
            </w:pPr>
            <w:r>
              <w:rPr>
                <w:b w:val="0"/>
                <w:sz w:val="18"/>
              </w:rPr>
              <w:t>3%</w:t>
            </w:r>
          </w:p>
        </w:tc>
      </w:tr>
      <w:tr>
        <w:trPr>
          <w:cantSplit/>
        </w:trPr>
        <w:tc>
          <w:tcPr>
            <w:tcW w:type="dxa" w:w="1814"/>
          </w:tcPr>
          <w:p>
            <w:pPr>
              <w:spacing w:line="240" w:lineRule="auto" w:after="0"/>
              <w:jc w:val="left"/>
            </w:pPr>
            <w:r>
              <w:rPr>
                <w:b w:val="0"/>
                <w:sz w:val="18"/>
              </w:rPr>
              <w:t>Huyện Bình Chánh</w:t>
            </w:r>
          </w:p>
        </w:tc>
        <w:tc>
          <w:tcPr>
            <w:tcW w:type="dxa" w:w="794"/>
          </w:tcPr>
          <w:p>
            <w:pPr>
              <w:spacing w:line="240" w:lineRule="auto" w:after="0"/>
              <w:jc w:val="right"/>
            </w:pPr>
            <w:r>
              <w:rPr>
                <w:b w:val="0"/>
                <w:sz w:val="18"/>
              </w:rPr>
              <w:t>59</w:t>
            </w:r>
          </w:p>
        </w:tc>
        <w:tc>
          <w:tcPr>
            <w:tcW w:type="dxa" w:w="907"/>
          </w:tcPr>
          <w:p>
            <w:pPr>
              <w:spacing w:line="240" w:lineRule="auto" w:after="0"/>
              <w:jc w:val="right"/>
            </w:pPr>
            <w:r>
              <w:rPr>
                <w:b w:val="0"/>
                <w:sz w:val="18"/>
              </w:rPr>
              <w:t>95</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40,5</w:t>
            </w:r>
          </w:p>
        </w:tc>
        <w:tc>
          <w:tcPr>
            <w:tcW w:type="dxa" w:w="1077"/>
          </w:tcPr>
          <w:p>
            <w:pPr>
              <w:spacing w:line="240" w:lineRule="auto" w:after="0"/>
              <w:jc w:val="right"/>
            </w:pPr>
            <w:r>
              <w:rPr>
                <w:b w:val="0"/>
                <w:sz w:val="18"/>
              </w:rPr>
              <w:t>14,2</w:t>
            </w:r>
          </w:p>
        </w:tc>
        <w:tc>
          <w:tcPr>
            <w:tcW w:type="dxa" w:w="907"/>
          </w:tcPr>
          <w:p>
            <w:pPr>
              <w:spacing w:line="240" w:lineRule="auto" w:after="0"/>
              <w:jc w:val="right"/>
            </w:pPr>
            <w:r>
              <w:rPr>
                <w:b w:val="0"/>
                <w:sz w:val="18"/>
              </w:rPr>
              <w:t>12%</w:t>
            </w:r>
          </w:p>
        </w:tc>
        <w:tc>
          <w:tcPr>
            <w:tcW w:type="dxa" w:w="907"/>
          </w:tcPr>
          <w:p>
            <w:pPr>
              <w:spacing w:line="240" w:lineRule="auto" w:after="0"/>
              <w:jc w:val="right"/>
            </w:pPr>
            <w:r>
              <w:rPr>
                <w:b w:val="0"/>
                <w:sz w:val="18"/>
              </w:rPr>
              <w:t>17%</w:t>
            </w:r>
          </w:p>
        </w:tc>
        <w:tc>
          <w:tcPr>
            <w:tcW w:type="dxa" w:w="850"/>
          </w:tcPr>
          <w:p>
            <w:pPr>
              <w:spacing w:line="240" w:lineRule="auto" w:after="0"/>
              <w:jc w:val="right"/>
            </w:pPr>
            <w:r>
              <w:rPr>
                <w:b w:val="0"/>
                <w:sz w:val="18"/>
              </w:rPr>
              <w:t>17%</w:t>
            </w:r>
          </w:p>
        </w:tc>
      </w:tr>
      <w:tr>
        <w:trPr>
          <w:cantSplit/>
        </w:trPr>
        <w:tc>
          <w:tcPr>
            <w:tcW w:type="dxa" w:w="1814"/>
          </w:tcPr>
          <w:p>
            <w:pPr>
              <w:spacing w:line="240" w:lineRule="auto" w:after="0"/>
              <w:jc w:val="left"/>
            </w:pPr>
            <w:r>
              <w:rPr>
                <w:b w:val="0"/>
                <w:sz w:val="18"/>
              </w:rPr>
              <w:t>Huyện Hóc Môn</w:t>
            </w:r>
          </w:p>
        </w:tc>
        <w:tc>
          <w:tcPr>
            <w:tcW w:type="dxa" w:w="794"/>
          </w:tcPr>
          <w:p>
            <w:pPr>
              <w:spacing w:line="240" w:lineRule="auto" w:after="0"/>
              <w:jc w:val="right"/>
            </w:pPr>
            <w:r>
              <w:rPr>
                <w:b w:val="0"/>
                <w:sz w:val="18"/>
              </w:rPr>
              <w:t>133</w:t>
            </w:r>
          </w:p>
        </w:tc>
        <w:tc>
          <w:tcPr>
            <w:tcW w:type="dxa" w:w="907"/>
          </w:tcPr>
          <w:p>
            <w:pPr>
              <w:spacing w:line="240" w:lineRule="auto" w:after="0"/>
              <w:jc w:val="right"/>
            </w:pPr>
            <w:r>
              <w:rPr>
                <w:b w:val="0"/>
                <w:sz w:val="18"/>
              </w:rPr>
              <w:t>80</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46,6</w:t>
            </w:r>
          </w:p>
        </w:tc>
        <w:tc>
          <w:tcPr>
            <w:tcW w:type="dxa" w:w="1077"/>
          </w:tcPr>
          <w:p>
            <w:pPr>
              <w:spacing w:line="240" w:lineRule="auto" w:after="0"/>
              <w:jc w:val="right"/>
            </w:pPr>
            <w:r>
              <w:rPr>
                <w:b w:val="0"/>
                <w:sz w:val="18"/>
              </w:rPr>
              <w:t>15,9</w:t>
            </w:r>
          </w:p>
        </w:tc>
        <w:tc>
          <w:tcPr>
            <w:tcW w:type="dxa" w:w="907"/>
          </w:tcPr>
          <w:p>
            <w:pPr>
              <w:spacing w:line="240" w:lineRule="auto" w:after="0"/>
              <w:jc w:val="right"/>
            </w:pPr>
            <w:r>
              <w:rPr>
                <w:b w:val="0"/>
                <w:sz w:val="18"/>
              </w:rPr>
              <w:t>15%</w:t>
            </w:r>
          </w:p>
        </w:tc>
        <w:tc>
          <w:tcPr>
            <w:tcW w:type="dxa" w:w="907"/>
          </w:tcPr>
          <w:p>
            <w:pPr>
              <w:spacing w:line="240" w:lineRule="auto" w:after="0"/>
              <w:jc w:val="right"/>
            </w:pPr>
            <w:r>
              <w:rPr>
                <w:b w:val="0"/>
                <w:sz w:val="18"/>
              </w:rPr>
              <w:t>13%</w:t>
            </w:r>
          </w:p>
        </w:tc>
        <w:tc>
          <w:tcPr>
            <w:tcW w:type="dxa" w:w="850"/>
          </w:tcPr>
          <w:p>
            <w:pPr>
              <w:spacing w:line="240" w:lineRule="auto" w:after="0"/>
              <w:jc w:val="right"/>
            </w:pPr>
            <w:r>
              <w:rPr>
                <w:b w:val="0"/>
                <w:sz w:val="18"/>
              </w:rPr>
              <w:t>9%</w:t>
            </w:r>
          </w:p>
        </w:tc>
      </w:tr>
      <w:tr>
        <w:trPr>
          <w:cantSplit/>
        </w:trPr>
        <w:tc>
          <w:tcPr>
            <w:tcW w:type="dxa" w:w="1814"/>
          </w:tcPr>
          <w:p>
            <w:pPr>
              <w:spacing w:line="240" w:lineRule="auto" w:after="0"/>
              <w:jc w:val="left"/>
            </w:pPr>
            <w:r>
              <w:rPr>
                <w:b w:val="0"/>
                <w:sz w:val="18"/>
              </w:rPr>
              <w:t>Thị xã Thuận An</w:t>
            </w:r>
          </w:p>
        </w:tc>
        <w:tc>
          <w:tcPr>
            <w:tcW w:type="dxa" w:w="794"/>
          </w:tcPr>
          <w:p>
            <w:pPr>
              <w:spacing w:line="240" w:lineRule="auto" w:after="0"/>
              <w:jc w:val="right"/>
            </w:pPr>
            <w:r>
              <w:rPr>
                <w:b w:val="0"/>
                <w:sz w:val="18"/>
              </w:rPr>
              <w:t>73</w:t>
            </w:r>
          </w:p>
        </w:tc>
        <w:tc>
          <w:tcPr>
            <w:tcW w:type="dxa" w:w="907"/>
          </w:tcPr>
          <w:p>
            <w:pPr>
              <w:spacing w:line="240" w:lineRule="auto" w:after="0"/>
              <w:jc w:val="right"/>
            </w:pPr>
            <w:r>
              <w:rPr>
                <w:b w:val="0"/>
                <w:sz w:val="18"/>
              </w:rPr>
              <w:t>80</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45,6</w:t>
            </w:r>
          </w:p>
        </w:tc>
        <w:tc>
          <w:tcPr>
            <w:tcW w:type="dxa" w:w="1077"/>
          </w:tcPr>
          <w:p>
            <w:pPr>
              <w:spacing w:line="240" w:lineRule="auto" w:after="0"/>
              <w:jc w:val="right"/>
            </w:pPr>
            <w:r>
              <w:rPr>
                <w:b w:val="0"/>
                <w:sz w:val="18"/>
              </w:rPr>
              <w:t>24,7</w:t>
            </w:r>
          </w:p>
        </w:tc>
        <w:tc>
          <w:tcPr>
            <w:tcW w:type="dxa" w:w="907"/>
          </w:tcPr>
          <w:p>
            <w:pPr>
              <w:spacing w:line="240" w:lineRule="auto" w:after="0"/>
              <w:jc w:val="right"/>
            </w:pPr>
            <w:r>
              <w:rPr>
                <w:b w:val="0"/>
                <w:sz w:val="18"/>
              </w:rPr>
              <w:t>8%</w:t>
            </w:r>
          </w:p>
        </w:tc>
        <w:tc>
          <w:tcPr>
            <w:tcW w:type="dxa" w:w="907"/>
          </w:tcPr>
          <w:p>
            <w:pPr>
              <w:spacing w:line="240" w:lineRule="auto" w:after="0"/>
              <w:jc w:val="right"/>
            </w:pPr>
            <w:r>
              <w:rPr>
                <w:b w:val="0"/>
                <w:sz w:val="18"/>
              </w:rPr>
              <w:t>14%</w:t>
            </w:r>
          </w:p>
        </w:tc>
        <w:tc>
          <w:tcPr>
            <w:tcW w:type="dxa" w:w="850"/>
          </w:tcPr>
          <w:p>
            <w:pPr>
              <w:spacing w:line="240" w:lineRule="auto" w:after="0"/>
              <w:jc w:val="right"/>
            </w:pPr>
            <w:r>
              <w:rPr>
                <w:b w:val="0"/>
                <w:sz w:val="18"/>
              </w:rPr>
              <w:t>4%</w:t>
            </w:r>
          </w:p>
        </w:tc>
      </w:tr>
      <w:tr>
        <w:trPr>
          <w:cantSplit/>
        </w:trPr>
        <w:tc>
          <w:tcPr>
            <w:tcW w:type="dxa" w:w="1814"/>
          </w:tcPr>
          <w:p>
            <w:pPr>
              <w:spacing w:line="240" w:lineRule="auto" w:after="0"/>
              <w:jc w:val="left"/>
            </w:pPr>
            <w:r>
              <w:rPr>
                <w:b w:val="0"/>
                <w:sz w:val="18"/>
              </w:rPr>
              <w:t>Huyện Nhà Bè</w:t>
            </w:r>
          </w:p>
        </w:tc>
        <w:tc>
          <w:tcPr>
            <w:tcW w:type="dxa" w:w="794"/>
          </w:tcPr>
          <w:p>
            <w:pPr>
              <w:spacing w:line="240" w:lineRule="auto" w:after="0"/>
              <w:jc w:val="right"/>
            </w:pPr>
            <w:r>
              <w:rPr>
                <w:b w:val="0"/>
                <w:sz w:val="18"/>
              </w:rPr>
              <w:t>117</w:t>
            </w:r>
          </w:p>
        </w:tc>
        <w:tc>
          <w:tcPr>
            <w:tcW w:type="dxa" w:w="907"/>
          </w:tcPr>
          <w:p>
            <w:pPr>
              <w:spacing w:line="240" w:lineRule="auto" w:after="0"/>
              <w:jc w:val="right"/>
            </w:pPr>
            <w:r>
              <w:rPr>
                <w:b w:val="0"/>
                <w:sz w:val="18"/>
              </w:rPr>
              <w:t>67</w:t>
            </w:r>
          </w:p>
        </w:tc>
        <w:tc>
          <w:tcPr>
            <w:tcW w:type="dxa" w:w="737"/>
          </w:tcPr>
          <w:p>
            <w:pPr>
              <w:spacing w:line="240" w:lineRule="auto" w:after="0"/>
              <w:jc w:val="right"/>
            </w:pPr>
            <w:r>
              <w:rPr>
                <w:b w:val="0"/>
                <w:sz w:val="18"/>
              </w:rPr>
              <w:t>2</w:t>
            </w:r>
          </w:p>
        </w:tc>
        <w:tc>
          <w:tcPr>
            <w:tcW w:type="dxa" w:w="1077"/>
          </w:tcPr>
          <w:p>
            <w:pPr>
              <w:spacing w:line="240" w:lineRule="auto" w:after="0"/>
              <w:jc w:val="right"/>
            </w:pPr>
            <w:r>
              <w:rPr>
                <w:b w:val="0"/>
                <w:sz w:val="18"/>
              </w:rPr>
              <w:t>65,0</w:t>
            </w:r>
          </w:p>
        </w:tc>
        <w:tc>
          <w:tcPr>
            <w:tcW w:type="dxa" w:w="1077"/>
          </w:tcPr>
          <w:p>
            <w:pPr>
              <w:spacing w:line="240" w:lineRule="auto" w:after="0"/>
              <w:jc w:val="right"/>
            </w:pPr>
            <w:r>
              <w:rPr>
                <w:b w:val="0"/>
                <w:sz w:val="18"/>
              </w:rPr>
              <w:t>10,3</w:t>
            </w:r>
          </w:p>
        </w:tc>
        <w:tc>
          <w:tcPr>
            <w:tcW w:type="dxa" w:w="907"/>
          </w:tcPr>
          <w:p>
            <w:pPr>
              <w:spacing w:line="240" w:lineRule="auto" w:after="0"/>
              <w:jc w:val="right"/>
            </w:pPr>
            <w:r>
              <w:rPr>
                <w:b w:val="0"/>
                <w:sz w:val="18"/>
              </w:rPr>
              <w:t>19%</w:t>
            </w:r>
          </w:p>
        </w:tc>
        <w:tc>
          <w:tcPr>
            <w:tcW w:type="dxa" w:w="907"/>
          </w:tcPr>
          <w:p>
            <w:pPr>
              <w:spacing w:line="240" w:lineRule="auto" w:after="0"/>
              <w:jc w:val="right"/>
            </w:pPr>
            <w:r>
              <w:rPr>
                <w:b w:val="0"/>
                <w:sz w:val="18"/>
              </w:rPr>
              <w:t>5%</w:t>
            </w:r>
          </w:p>
        </w:tc>
        <w:tc>
          <w:tcPr>
            <w:tcW w:type="dxa" w:w="850"/>
          </w:tcPr>
          <w:p>
            <w:pPr>
              <w:spacing w:line="240" w:lineRule="auto" w:after="0"/>
              <w:jc w:val="right"/>
            </w:pPr>
            <w:r>
              <w:rPr>
                <w:b w:val="0"/>
                <w:sz w:val="18"/>
              </w:rPr>
              <w:t>21%</w:t>
            </w:r>
          </w:p>
        </w:tc>
      </w:tr>
      <w:tr>
        <w:trPr>
          <w:cantSplit/>
        </w:trPr>
        <w:tc>
          <w:tcPr>
            <w:tcW w:type="dxa" w:w="1814"/>
          </w:tcPr>
          <w:p>
            <w:pPr>
              <w:spacing w:line="240" w:lineRule="auto" w:after="0"/>
              <w:jc w:val="left"/>
            </w:pPr>
            <w:r>
              <w:rPr>
                <w:b w:val="0"/>
                <w:sz w:val="18"/>
              </w:rPr>
              <w:t>Thành phố Thủ Đức</w:t>
            </w:r>
          </w:p>
        </w:tc>
        <w:tc>
          <w:tcPr>
            <w:tcW w:type="dxa" w:w="794"/>
          </w:tcPr>
          <w:p>
            <w:pPr>
              <w:spacing w:line="240" w:lineRule="auto" w:after="0"/>
              <w:jc w:val="right"/>
            </w:pPr>
            <w:r>
              <w:rPr>
                <w:b w:val="0"/>
                <w:sz w:val="18"/>
              </w:rPr>
              <w:t>881</w:t>
            </w:r>
          </w:p>
        </w:tc>
        <w:tc>
          <w:tcPr>
            <w:tcW w:type="dxa" w:w="907"/>
          </w:tcPr>
          <w:p>
            <w:pPr>
              <w:spacing w:line="240" w:lineRule="auto" w:after="0"/>
              <w:jc w:val="right"/>
            </w:pPr>
            <w:r>
              <w:rPr>
                <w:b w:val="0"/>
                <w:sz w:val="18"/>
              </w:rPr>
              <w:t>59</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67,9</w:t>
            </w:r>
          </w:p>
        </w:tc>
        <w:tc>
          <w:tcPr>
            <w:tcW w:type="dxa" w:w="1077"/>
          </w:tcPr>
          <w:p>
            <w:pPr>
              <w:spacing w:line="240" w:lineRule="auto" w:after="0"/>
              <w:jc w:val="right"/>
            </w:pPr>
            <w:r>
              <w:rPr>
                <w:b w:val="0"/>
                <w:sz w:val="18"/>
              </w:rPr>
              <w:t>10,9</w:t>
            </w:r>
          </w:p>
        </w:tc>
        <w:tc>
          <w:tcPr>
            <w:tcW w:type="dxa" w:w="907"/>
          </w:tcPr>
          <w:p>
            <w:pPr>
              <w:spacing w:line="240" w:lineRule="auto" w:after="0"/>
              <w:jc w:val="right"/>
            </w:pPr>
            <w:r>
              <w:rPr>
                <w:b w:val="0"/>
                <w:sz w:val="18"/>
              </w:rPr>
              <w:t>16%</w:t>
            </w:r>
          </w:p>
        </w:tc>
        <w:tc>
          <w:tcPr>
            <w:tcW w:type="dxa" w:w="907"/>
          </w:tcPr>
          <w:p>
            <w:pPr>
              <w:spacing w:line="240" w:lineRule="auto" w:after="0"/>
              <w:jc w:val="right"/>
            </w:pPr>
            <w:r>
              <w:rPr>
                <w:b w:val="0"/>
                <w:sz w:val="18"/>
              </w:rPr>
              <w:t>8%</w:t>
            </w:r>
          </w:p>
        </w:tc>
        <w:tc>
          <w:tcPr>
            <w:tcW w:type="dxa" w:w="850"/>
          </w:tcPr>
          <w:p>
            <w:pPr>
              <w:spacing w:line="240" w:lineRule="auto" w:after="0"/>
              <w:jc w:val="right"/>
            </w:pPr>
            <w:r>
              <w:rPr>
                <w:b w:val="0"/>
                <w:sz w:val="18"/>
              </w:rPr>
              <w:t>36%</w:t>
            </w:r>
          </w:p>
        </w:tc>
      </w:tr>
      <w:tr>
        <w:trPr>
          <w:cantSplit/>
        </w:trPr>
        <w:tc>
          <w:tcPr>
            <w:tcW w:type="dxa" w:w="1814"/>
          </w:tcPr>
          <w:p>
            <w:pPr>
              <w:spacing w:line="240" w:lineRule="auto" w:after="0"/>
              <w:jc w:val="left"/>
            </w:pPr>
            <w:r>
              <w:rPr>
                <w:b w:val="0"/>
                <w:sz w:val="18"/>
              </w:rPr>
              <w:t>Quận 12</w:t>
            </w:r>
          </w:p>
        </w:tc>
        <w:tc>
          <w:tcPr>
            <w:tcW w:type="dxa" w:w="794"/>
          </w:tcPr>
          <w:p>
            <w:pPr>
              <w:spacing w:line="240" w:lineRule="auto" w:after="0"/>
              <w:jc w:val="right"/>
            </w:pPr>
            <w:r>
              <w:rPr>
                <w:b w:val="0"/>
                <w:sz w:val="18"/>
              </w:rPr>
              <w:t>458</w:t>
            </w:r>
          </w:p>
        </w:tc>
        <w:tc>
          <w:tcPr>
            <w:tcW w:type="dxa" w:w="907"/>
          </w:tcPr>
          <w:p>
            <w:pPr>
              <w:spacing w:line="240" w:lineRule="auto" w:after="0"/>
              <w:jc w:val="right"/>
            </w:pPr>
            <w:r>
              <w:rPr>
                <w:b w:val="0"/>
                <w:sz w:val="18"/>
              </w:rPr>
              <w:t>56</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71,0</w:t>
            </w:r>
          </w:p>
        </w:tc>
        <w:tc>
          <w:tcPr>
            <w:tcW w:type="dxa" w:w="1077"/>
          </w:tcPr>
          <w:p>
            <w:pPr>
              <w:spacing w:line="240" w:lineRule="auto" w:after="0"/>
              <w:jc w:val="right"/>
            </w:pPr>
            <w:r>
              <w:rPr>
                <w:b w:val="0"/>
                <w:sz w:val="18"/>
              </w:rPr>
              <w:t>11,4</w:t>
            </w:r>
          </w:p>
        </w:tc>
        <w:tc>
          <w:tcPr>
            <w:tcW w:type="dxa" w:w="907"/>
          </w:tcPr>
          <w:p>
            <w:pPr>
              <w:spacing w:line="240" w:lineRule="auto" w:after="0"/>
              <w:jc w:val="right"/>
            </w:pPr>
            <w:r>
              <w:rPr>
                <w:b w:val="0"/>
                <w:sz w:val="18"/>
              </w:rPr>
              <w:t>18%</w:t>
            </w:r>
          </w:p>
        </w:tc>
        <w:tc>
          <w:tcPr>
            <w:tcW w:type="dxa" w:w="907"/>
          </w:tcPr>
          <w:p>
            <w:pPr>
              <w:spacing w:line="240" w:lineRule="auto" w:after="0"/>
              <w:jc w:val="right"/>
            </w:pPr>
            <w:r>
              <w:rPr>
                <w:b w:val="0"/>
                <w:sz w:val="18"/>
              </w:rPr>
              <w:t>3%</w:t>
            </w:r>
          </w:p>
        </w:tc>
        <w:tc>
          <w:tcPr>
            <w:tcW w:type="dxa" w:w="850"/>
          </w:tcPr>
          <w:p>
            <w:pPr>
              <w:spacing w:line="240" w:lineRule="auto" w:after="0"/>
              <w:jc w:val="right"/>
            </w:pPr>
            <w:r>
              <w:rPr>
                <w:b w:val="0"/>
                <w:sz w:val="18"/>
              </w:rPr>
              <w:t>35%</w:t>
            </w:r>
          </w:p>
        </w:tc>
      </w:tr>
      <w:tr>
        <w:trPr>
          <w:cantSplit/>
        </w:trPr>
        <w:tc>
          <w:tcPr>
            <w:tcW w:type="dxa" w:w="1814"/>
          </w:tcPr>
          <w:p>
            <w:pPr>
              <w:spacing w:line="240" w:lineRule="auto" w:after="0"/>
              <w:jc w:val="left"/>
            </w:pPr>
            <w:r>
              <w:rPr>
                <w:b w:val="0"/>
                <w:sz w:val="18"/>
              </w:rPr>
              <w:t>Quận 3</w:t>
            </w:r>
          </w:p>
        </w:tc>
        <w:tc>
          <w:tcPr>
            <w:tcW w:type="dxa" w:w="794"/>
          </w:tcPr>
          <w:p>
            <w:pPr>
              <w:spacing w:line="240" w:lineRule="auto" w:after="0"/>
              <w:jc w:val="right"/>
            </w:pPr>
            <w:r>
              <w:rPr>
                <w:b w:val="0"/>
                <w:sz w:val="18"/>
              </w:rPr>
              <w:t>209</w:t>
            </w:r>
          </w:p>
        </w:tc>
        <w:tc>
          <w:tcPr>
            <w:tcW w:type="dxa" w:w="907"/>
          </w:tcPr>
          <w:p>
            <w:pPr>
              <w:spacing w:line="240" w:lineRule="auto" w:after="0"/>
              <w:jc w:val="right"/>
            </w:pPr>
            <w:r>
              <w:rPr>
                <w:b w:val="0"/>
                <w:sz w:val="18"/>
              </w:rPr>
              <w:t>50</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73,4</w:t>
            </w:r>
          </w:p>
        </w:tc>
        <w:tc>
          <w:tcPr>
            <w:tcW w:type="dxa" w:w="1077"/>
          </w:tcPr>
          <w:p>
            <w:pPr>
              <w:spacing w:line="240" w:lineRule="auto" w:after="0"/>
              <w:jc w:val="right"/>
            </w:pPr>
            <w:r>
              <w:rPr>
                <w:b w:val="0"/>
                <w:sz w:val="18"/>
              </w:rPr>
              <w:t>2,5</w:t>
            </w:r>
          </w:p>
        </w:tc>
        <w:tc>
          <w:tcPr>
            <w:tcW w:type="dxa" w:w="907"/>
          </w:tcPr>
          <w:p>
            <w:pPr>
              <w:spacing w:line="240" w:lineRule="auto" w:after="0"/>
              <w:jc w:val="right"/>
            </w:pPr>
            <w:r>
              <w:rPr>
                <w:b w:val="0"/>
                <w:sz w:val="18"/>
              </w:rPr>
              <w:t>36%</w:t>
            </w:r>
          </w:p>
        </w:tc>
        <w:tc>
          <w:tcPr>
            <w:tcW w:type="dxa" w:w="907"/>
          </w:tcPr>
          <w:p>
            <w:pPr>
              <w:spacing w:line="240" w:lineRule="auto" w:after="0"/>
              <w:jc w:val="right"/>
            </w:pPr>
            <w:r>
              <w:rPr>
                <w:b w:val="0"/>
                <w:sz w:val="18"/>
              </w:rPr>
              <w:t>3%</w:t>
            </w:r>
          </w:p>
        </w:tc>
        <w:tc>
          <w:tcPr>
            <w:tcW w:type="dxa" w:w="850"/>
          </w:tcPr>
          <w:p>
            <w:pPr>
              <w:spacing w:line="240" w:lineRule="auto" w:after="0"/>
              <w:jc w:val="right"/>
            </w:pPr>
            <w:r>
              <w:rPr>
                <w:b w:val="0"/>
                <w:sz w:val="18"/>
              </w:rPr>
              <w:t>10%</w:t>
            </w:r>
          </w:p>
        </w:tc>
      </w:tr>
      <w:tr>
        <w:trPr>
          <w:cantSplit/>
        </w:trPr>
        <w:tc>
          <w:tcPr>
            <w:tcW w:type="dxa" w:w="1814"/>
          </w:tcPr>
          <w:p>
            <w:pPr>
              <w:spacing w:line="240" w:lineRule="auto" w:after="0"/>
              <w:jc w:val="left"/>
            </w:pPr>
            <w:r>
              <w:rPr>
                <w:b w:val="0"/>
                <w:sz w:val="18"/>
              </w:rPr>
              <w:t>Quận Bình Tân</w:t>
            </w:r>
          </w:p>
        </w:tc>
        <w:tc>
          <w:tcPr>
            <w:tcW w:type="dxa" w:w="794"/>
          </w:tcPr>
          <w:p>
            <w:pPr>
              <w:spacing w:line="240" w:lineRule="auto" w:after="0"/>
              <w:jc w:val="right"/>
            </w:pPr>
            <w:r>
              <w:rPr>
                <w:b w:val="0"/>
                <w:sz w:val="18"/>
              </w:rPr>
              <w:t>1.391</w:t>
            </w:r>
          </w:p>
        </w:tc>
        <w:tc>
          <w:tcPr>
            <w:tcW w:type="dxa" w:w="907"/>
          </w:tcPr>
          <w:p>
            <w:pPr>
              <w:spacing w:line="240" w:lineRule="auto" w:after="0"/>
              <w:jc w:val="right"/>
            </w:pPr>
            <w:r>
              <w:rPr>
                <w:b w:val="0"/>
                <w:sz w:val="18"/>
              </w:rPr>
              <w:t>50</w:t>
            </w:r>
          </w:p>
        </w:tc>
        <w:tc>
          <w:tcPr>
            <w:tcW w:type="dxa" w:w="737"/>
          </w:tcPr>
          <w:p>
            <w:pPr>
              <w:spacing w:line="240" w:lineRule="auto" w:after="0"/>
              <w:jc w:val="right"/>
            </w:pPr>
            <w:r>
              <w:rPr>
                <w:b w:val="0"/>
                <w:sz w:val="18"/>
              </w:rPr>
              <w:t>2</w:t>
            </w:r>
          </w:p>
        </w:tc>
        <w:tc>
          <w:tcPr>
            <w:tcW w:type="dxa" w:w="1077"/>
          </w:tcPr>
          <w:p>
            <w:pPr>
              <w:spacing w:line="240" w:lineRule="auto" w:after="0"/>
              <w:jc w:val="right"/>
            </w:pPr>
            <w:r>
              <w:rPr>
                <w:b w:val="0"/>
                <w:sz w:val="18"/>
              </w:rPr>
              <w:t>85,4</w:t>
            </w:r>
          </w:p>
        </w:tc>
        <w:tc>
          <w:tcPr>
            <w:tcW w:type="dxa" w:w="1077"/>
          </w:tcPr>
          <w:p>
            <w:pPr>
              <w:spacing w:line="240" w:lineRule="auto" w:after="0"/>
              <w:jc w:val="right"/>
            </w:pPr>
            <w:r>
              <w:rPr>
                <w:b w:val="0"/>
                <w:sz w:val="18"/>
              </w:rPr>
              <w:t>10,7</w:t>
            </w:r>
          </w:p>
        </w:tc>
        <w:tc>
          <w:tcPr>
            <w:tcW w:type="dxa" w:w="907"/>
          </w:tcPr>
          <w:p>
            <w:pPr>
              <w:spacing w:line="240" w:lineRule="auto" w:after="0"/>
              <w:jc w:val="right"/>
            </w:pPr>
            <w:r>
              <w:rPr>
                <w:b w:val="0"/>
                <w:sz w:val="18"/>
              </w:rPr>
              <w:t>7%</w:t>
            </w:r>
          </w:p>
        </w:tc>
        <w:tc>
          <w:tcPr>
            <w:tcW w:type="dxa" w:w="907"/>
          </w:tcPr>
          <w:p>
            <w:pPr>
              <w:spacing w:line="240" w:lineRule="auto" w:after="0"/>
              <w:jc w:val="right"/>
            </w:pPr>
            <w:r>
              <w:rPr>
                <w:b w:val="0"/>
                <w:sz w:val="18"/>
              </w:rPr>
              <w:t>5%</w:t>
            </w:r>
          </w:p>
        </w:tc>
        <w:tc>
          <w:tcPr>
            <w:tcW w:type="dxa" w:w="850"/>
          </w:tcPr>
          <w:p>
            <w:pPr>
              <w:spacing w:line="240" w:lineRule="auto" w:after="0"/>
              <w:jc w:val="right"/>
            </w:pPr>
            <w:r>
              <w:rPr>
                <w:b w:val="0"/>
                <w:sz w:val="18"/>
              </w:rPr>
              <w:t>38%</w:t>
            </w:r>
          </w:p>
        </w:tc>
      </w:tr>
      <w:tr>
        <w:trPr>
          <w:cantSplit/>
        </w:trPr>
        <w:tc>
          <w:tcPr>
            <w:tcW w:type="dxa" w:w="1814"/>
          </w:tcPr>
          <w:p>
            <w:pPr>
              <w:spacing w:line="240" w:lineRule="auto" w:after="0"/>
              <w:jc w:val="left"/>
            </w:pPr>
            <w:r>
              <w:rPr>
                <w:b w:val="0"/>
                <w:sz w:val="18"/>
              </w:rPr>
              <w:t>Quận Phú Nhuận</w:t>
            </w:r>
          </w:p>
        </w:tc>
        <w:tc>
          <w:tcPr>
            <w:tcW w:type="dxa" w:w="794"/>
          </w:tcPr>
          <w:p>
            <w:pPr>
              <w:spacing w:line="240" w:lineRule="auto" w:after="0"/>
              <w:jc w:val="right"/>
            </w:pPr>
            <w:r>
              <w:rPr>
                <w:b w:val="0"/>
                <w:sz w:val="18"/>
              </w:rPr>
              <w:t>124</w:t>
            </w:r>
          </w:p>
        </w:tc>
        <w:tc>
          <w:tcPr>
            <w:tcW w:type="dxa" w:w="907"/>
          </w:tcPr>
          <w:p>
            <w:pPr>
              <w:spacing w:line="240" w:lineRule="auto" w:after="0"/>
              <w:jc w:val="right"/>
            </w:pPr>
            <w:r>
              <w:rPr>
                <w:b w:val="0"/>
                <w:sz w:val="18"/>
              </w:rPr>
              <w:t>49</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76,0</w:t>
            </w:r>
          </w:p>
        </w:tc>
        <w:tc>
          <w:tcPr>
            <w:tcW w:type="dxa" w:w="1077"/>
          </w:tcPr>
          <w:p>
            <w:pPr>
              <w:spacing w:line="240" w:lineRule="auto" w:after="0"/>
              <w:jc w:val="right"/>
            </w:pPr>
            <w:r>
              <w:rPr>
                <w:b w:val="0"/>
                <w:sz w:val="18"/>
              </w:rPr>
              <w:t>3,8</w:t>
            </w:r>
          </w:p>
        </w:tc>
        <w:tc>
          <w:tcPr>
            <w:tcW w:type="dxa" w:w="907"/>
          </w:tcPr>
          <w:p>
            <w:pPr>
              <w:spacing w:line="240" w:lineRule="auto" w:after="0"/>
              <w:jc w:val="right"/>
            </w:pPr>
            <w:r>
              <w:rPr>
                <w:b w:val="0"/>
                <w:sz w:val="18"/>
              </w:rPr>
              <w:t>36%</w:t>
            </w:r>
          </w:p>
        </w:tc>
        <w:tc>
          <w:tcPr>
            <w:tcW w:type="dxa" w:w="907"/>
          </w:tcPr>
          <w:p>
            <w:pPr>
              <w:spacing w:line="240" w:lineRule="auto" w:after="0"/>
              <w:jc w:val="right"/>
            </w:pPr>
            <w:r>
              <w:rPr>
                <w:b w:val="0"/>
                <w:sz w:val="18"/>
              </w:rPr>
              <w:t>6%</w:t>
            </w:r>
          </w:p>
        </w:tc>
        <w:tc>
          <w:tcPr>
            <w:tcW w:type="dxa" w:w="850"/>
          </w:tcPr>
          <w:p>
            <w:pPr>
              <w:spacing w:line="240" w:lineRule="auto" w:after="0"/>
              <w:jc w:val="right"/>
            </w:pPr>
            <w:r>
              <w:rPr>
                <w:b w:val="0"/>
                <w:sz w:val="18"/>
              </w:rPr>
              <w:t>22%</w:t>
            </w:r>
          </w:p>
        </w:tc>
      </w:tr>
      <w:tr>
        <w:trPr>
          <w:cantSplit/>
        </w:trPr>
        <w:tc>
          <w:tcPr>
            <w:tcW w:type="dxa" w:w="1814"/>
          </w:tcPr>
          <w:p>
            <w:pPr>
              <w:spacing w:line="240" w:lineRule="auto" w:after="0"/>
              <w:jc w:val="left"/>
            </w:pPr>
            <w:r>
              <w:rPr>
                <w:b w:val="0"/>
                <w:sz w:val="18"/>
              </w:rPr>
              <w:t>Quận 5</w:t>
            </w:r>
          </w:p>
        </w:tc>
        <w:tc>
          <w:tcPr>
            <w:tcW w:type="dxa" w:w="794"/>
          </w:tcPr>
          <w:p>
            <w:pPr>
              <w:spacing w:line="240" w:lineRule="auto" w:after="0"/>
              <w:jc w:val="right"/>
            </w:pPr>
            <w:r>
              <w:rPr>
                <w:b w:val="0"/>
                <w:sz w:val="18"/>
              </w:rPr>
              <w:t>99</w:t>
            </w:r>
          </w:p>
        </w:tc>
        <w:tc>
          <w:tcPr>
            <w:tcW w:type="dxa" w:w="907"/>
          </w:tcPr>
          <w:p>
            <w:pPr>
              <w:spacing w:line="240" w:lineRule="auto" w:after="0"/>
              <w:jc w:val="right"/>
            </w:pPr>
            <w:r>
              <w:rPr>
                <w:b w:val="0"/>
                <w:sz w:val="18"/>
              </w:rPr>
              <w:t>45</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79,9</w:t>
            </w:r>
          </w:p>
        </w:tc>
        <w:tc>
          <w:tcPr>
            <w:tcW w:type="dxa" w:w="1077"/>
          </w:tcPr>
          <w:p>
            <w:pPr>
              <w:spacing w:line="240" w:lineRule="auto" w:after="0"/>
              <w:jc w:val="right"/>
            </w:pPr>
            <w:r>
              <w:rPr>
                <w:b w:val="0"/>
                <w:sz w:val="18"/>
              </w:rPr>
              <w:t>4,0</w:t>
            </w:r>
          </w:p>
        </w:tc>
        <w:tc>
          <w:tcPr>
            <w:tcW w:type="dxa" w:w="907"/>
          </w:tcPr>
          <w:p>
            <w:pPr>
              <w:spacing w:line="240" w:lineRule="auto" w:after="0"/>
              <w:jc w:val="right"/>
            </w:pPr>
            <w:r>
              <w:rPr>
                <w:b w:val="0"/>
                <w:sz w:val="18"/>
              </w:rPr>
              <w:t>42%</w:t>
            </w:r>
          </w:p>
        </w:tc>
        <w:tc>
          <w:tcPr>
            <w:tcW w:type="dxa" w:w="907"/>
          </w:tcPr>
          <w:p>
            <w:pPr>
              <w:spacing w:line="240" w:lineRule="auto" w:after="0"/>
              <w:jc w:val="right"/>
            </w:pPr>
            <w:r>
              <w:rPr>
                <w:b w:val="0"/>
                <w:sz w:val="18"/>
              </w:rPr>
              <w:t>2%</w:t>
            </w:r>
          </w:p>
        </w:tc>
        <w:tc>
          <w:tcPr>
            <w:tcW w:type="dxa" w:w="850"/>
          </w:tcPr>
          <w:p>
            <w:pPr>
              <w:spacing w:line="240" w:lineRule="auto" w:after="0"/>
              <w:jc w:val="right"/>
            </w:pPr>
            <w:r>
              <w:rPr>
                <w:b w:val="0"/>
                <w:sz w:val="18"/>
              </w:rPr>
              <w:t>6%</w:t>
            </w:r>
          </w:p>
        </w:tc>
      </w:tr>
      <w:tr>
        <w:trPr>
          <w:cantSplit/>
        </w:trPr>
        <w:tc>
          <w:tcPr>
            <w:tcW w:type="dxa" w:w="1814"/>
          </w:tcPr>
          <w:p>
            <w:pPr>
              <w:spacing w:line="240" w:lineRule="auto" w:after="0"/>
              <w:jc w:val="left"/>
            </w:pPr>
            <w:r>
              <w:rPr>
                <w:b w:val="0"/>
                <w:sz w:val="18"/>
              </w:rPr>
              <w:t>Quận 10</w:t>
            </w:r>
          </w:p>
        </w:tc>
        <w:tc>
          <w:tcPr>
            <w:tcW w:type="dxa" w:w="794"/>
          </w:tcPr>
          <w:p>
            <w:pPr>
              <w:spacing w:line="240" w:lineRule="auto" w:after="0"/>
              <w:jc w:val="right"/>
            </w:pPr>
            <w:r>
              <w:rPr>
                <w:b w:val="0"/>
                <w:sz w:val="18"/>
              </w:rPr>
              <w:t>131</w:t>
            </w:r>
          </w:p>
        </w:tc>
        <w:tc>
          <w:tcPr>
            <w:tcW w:type="dxa" w:w="907"/>
          </w:tcPr>
          <w:p>
            <w:pPr>
              <w:spacing w:line="240" w:lineRule="auto" w:after="0"/>
              <w:jc w:val="right"/>
            </w:pPr>
            <w:r>
              <w:rPr>
                <w:b w:val="0"/>
                <w:sz w:val="18"/>
              </w:rPr>
              <w:t>44</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78,0</w:t>
            </w:r>
          </w:p>
        </w:tc>
        <w:tc>
          <w:tcPr>
            <w:tcW w:type="dxa" w:w="1077"/>
          </w:tcPr>
          <w:p>
            <w:pPr>
              <w:spacing w:line="240" w:lineRule="auto" w:after="0"/>
              <w:jc w:val="right"/>
            </w:pPr>
            <w:r>
              <w:rPr>
                <w:b w:val="0"/>
                <w:sz w:val="18"/>
              </w:rPr>
              <w:t>3,7</w:t>
            </w:r>
          </w:p>
        </w:tc>
        <w:tc>
          <w:tcPr>
            <w:tcW w:type="dxa" w:w="907"/>
          </w:tcPr>
          <w:p>
            <w:pPr>
              <w:spacing w:line="240" w:lineRule="auto" w:after="0"/>
              <w:jc w:val="right"/>
            </w:pPr>
            <w:r>
              <w:rPr>
                <w:b w:val="0"/>
                <w:sz w:val="18"/>
              </w:rPr>
              <w:t>27%</w:t>
            </w:r>
          </w:p>
        </w:tc>
        <w:tc>
          <w:tcPr>
            <w:tcW w:type="dxa" w:w="907"/>
          </w:tcPr>
          <w:p>
            <w:pPr>
              <w:spacing w:line="240" w:lineRule="auto" w:after="0"/>
              <w:jc w:val="right"/>
            </w:pPr>
            <w:r>
              <w:rPr>
                <w:b w:val="0"/>
                <w:sz w:val="18"/>
              </w:rPr>
              <w:t>0%</w:t>
            </w:r>
          </w:p>
        </w:tc>
        <w:tc>
          <w:tcPr>
            <w:tcW w:type="dxa" w:w="850"/>
          </w:tcPr>
          <w:p>
            <w:pPr>
              <w:spacing w:line="240" w:lineRule="auto" w:after="0"/>
              <w:jc w:val="right"/>
            </w:pPr>
            <w:r>
              <w:rPr>
                <w:b w:val="0"/>
                <w:sz w:val="18"/>
              </w:rPr>
              <w:t>18%</w:t>
            </w:r>
          </w:p>
        </w:tc>
      </w:tr>
      <w:tr>
        <w:trPr>
          <w:cantSplit/>
        </w:trPr>
        <w:tc>
          <w:tcPr>
            <w:tcW w:type="dxa" w:w="1814"/>
          </w:tcPr>
          <w:p>
            <w:pPr>
              <w:spacing w:line="240" w:lineRule="auto" w:after="0"/>
              <w:jc w:val="left"/>
            </w:pPr>
            <w:r>
              <w:rPr>
                <w:b w:val="0"/>
                <w:sz w:val="18"/>
              </w:rPr>
              <w:t>Quận 4</w:t>
            </w:r>
          </w:p>
        </w:tc>
        <w:tc>
          <w:tcPr>
            <w:tcW w:type="dxa" w:w="794"/>
          </w:tcPr>
          <w:p>
            <w:pPr>
              <w:spacing w:line="240" w:lineRule="auto" w:after="0"/>
              <w:jc w:val="right"/>
            </w:pPr>
            <w:r>
              <w:rPr>
                <w:b w:val="0"/>
                <w:sz w:val="18"/>
              </w:rPr>
              <w:t>99</w:t>
            </w:r>
          </w:p>
        </w:tc>
        <w:tc>
          <w:tcPr>
            <w:tcW w:type="dxa" w:w="907"/>
          </w:tcPr>
          <w:p>
            <w:pPr>
              <w:spacing w:line="240" w:lineRule="auto" w:after="0"/>
              <w:jc w:val="right"/>
            </w:pPr>
            <w:r>
              <w:rPr>
                <w:b w:val="0"/>
                <w:sz w:val="18"/>
              </w:rPr>
              <w:t>43</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91,4</w:t>
            </w:r>
          </w:p>
        </w:tc>
        <w:tc>
          <w:tcPr>
            <w:tcW w:type="dxa" w:w="1077"/>
          </w:tcPr>
          <w:p>
            <w:pPr>
              <w:spacing w:line="240" w:lineRule="auto" w:after="0"/>
              <w:jc w:val="right"/>
            </w:pPr>
            <w:r>
              <w:rPr>
                <w:b w:val="0"/>
                <w:sz w:val="18"/>
              </w:rPr>
              <w:t>2,1</w:t>
            </w:r>
          </w:p>
        </w:tc>
        <w:tc>
          <w:tcPr>
            <w:tcW w:type="dxa" w:w="907"/>
          </w:tcPr>
          <w:p>
            <w:pPr>
              <w:spacing w:line="240" w:lineRule="auto" w:after="0"/>
              <w:jc w:val="right"/>
            </w:pPr>
            <w:r>
              <w:rPr>
                <w:b w:val="0"/>
                <w:sz w:val="18"/>
              </w:rPr>
              <w:t>27%</w:t>
            </w:r>
          </w:p>
        </w:tc>
        <w:tc>
          <w:tcPr>
            <w:tcW w:type="dxa" w:w="907"/>
          </w:tcPr>
          <w:p>
            <w:pPr>
              <w:spacing w:line="240" w:lineRule="auto" w:after="0"/>
              <w:jc w:val="right"/>
            </w:pPr>
            <w:r>
              <w:rPr>
                <w:b w:val="0"/>
                <w:sz w:val="18"/>
              </w:rPr>
              <w:t>0%</w:t>
            </w:r>
          </w:p>
        </w:tc>
        <w:tc>
          <w:tcPr>
            <w:tcW w:type="dxa" w:w="850"/>
          </w:tcPr>
          <w:p>
            <w:pPr>
              <w:spacing w:line="240" w:lineRule="auto" w:after="0"/>
              <w:jc w:val="right"/>
            </w:pPr>
            <w:r>
              <w:rPr>
                <w:b w:val="0"/>
                <w:sz w:val="18"/>
              </w:rPr>
              <w:t>11%</w:t>
            </w:r>
          </w:p>
        </w:tc>
      </w:tr>
      <w:tr>
        <w:trPr>
          <w:cantSplit/>
        </w:trPr>
        <w:tc>
          <w:tcPr>
            <w:tcW w:type="dxa" w:w="1814"/>
          </w:tcPr>
          <w:p>
            <w:pPr>
              <w:spacing w:line="240" w:lineRule="auto" w:after="0"/>
              <w:jc w:val="left"/>
            </w:pPr>
            <w:r>
              <w:rPr>
                <w:b w:val="0"/>
                <w:sz w:val="18"/>
              </w:rPr>
              <w:t>Quận 6</w:t>
            </w:r>
          </w:p>
        </w:tc>
        <w:tc>
          <w:tcPr>
            <w:tcW w:type="dxa" w:w="794"/>
          </w:tcPr>
          <w:p>
            <w:pPr>
              <w:spacing w:line="240" w:lineRule="auto" w:after="0"/>
              <w:jc w:val="right"/>
            </w:pPr>
            <w:r>
              <w:rPr>
                <w:b w:val="0"/>
                <w:sz w:val="18"/>
              </w:rPr>
              <w:t>190</w:t>
            </w:r>
          </w:p>
        </w:tc>
        <w:tc>
          <w:tcPr>
            <w:tcW w:type="dxa" w:w="907"/>
          </w:tcPr>
          <w:p>
            <w:pPr>
              <w:spacing w:line="240" w:lineRule="auto" w:after="0"/>
              <w:jc w:val="right"/>
            </w:pPr>
            <w:r>
              <w:rPr>
                <w:b w:val="0"/>
                <w:sz w:val="18"/>
              </w:rPr>
              <w:t>42</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100,0</w:t>
            </w:r>
          </w:p>
        </w:tc>
        <w:tc>
          <w:tcPr>
            <w:tcW w:type="dxa" w:w="1077"/>
          </w:tcPr>
          <w:p>
            <w:pPr>
              <w:spacing w:line="240" w:lineRule="auto" w:after="0"/>
              <w:jc w:val="right"/>
            </w:pPr>
            <w:r>
              <w:rPr>
                <w:b w:val="0"/>
                <w:sz w:val="18"/>
              </w:rPr>
              <w:t>7,9</w:t>
            </w:r>
          </w:p>
        </w:tc>
        <w:tc>
          <w:tcPr>
            <w:tcW w:type="dxa" w:w="907"/>
          </w:tcPr>
          <w:p>
            <w:pPr>
              <w:spacing w:line="240" w:lineRule="auto" w:after="0"/>
              <w:jc w:val="right"/>
            </w:pPr>
            <w:r>
              <w:rPr>
                <w:b w:val="0"/>
                <w:sz w:val="18"/>
              </w:rPr>
              <w:t>8%</w:t>
            </w:r>
          </w:p>
        </w:tc>
        <w:tc>
          <w:tcPr>
            <w:tcW w:type="dxa" w:w="907"/>
          </w:tcPr>
          <w:p>
            <w:pPr>
              <w:spacing w:line="240" w:lineRule="auto" w:after="0"/>
              <w:jc w:val="right"/>
            </w:pPr>
            <w:r>
              <w:rPr>
                <w:b w:val="0"/>
                <w:sz w:val="18"/>
              </w:rPr>
              <w:t>2%</w:t>
            </w:r>
          </w:p>
        </w:tc>
        <w:tc>
          <w:tcPr>
            <w:tcW w:type="dxa" w:w="850"/>
          </w:tcPr>
          <w:p>
            <w:pPr>
              <w:spacing w:line="240" w:lineRule="auto" w:after="0"/>
              <w:jc w:val="right"/>
            </w:pPr>
            <w:r>
              <w:rPr>
                <w:b w:val="0"/>
                <w:sz w:val="18"/>
              </w:rPr>
              <w:t>21%</w:t>
            </w:r>
          </w:p>
        </w:tc>
      </w:tr>
      <w:tr>
        <w:trPr>
          <w:cantSplit/>
        </w:trPr>
        <w:tc>
          <w:tcPr>
            <w:tcW w:type="dxa" w:w="1814"/>
          </w:tcPr>
          <w:p>
            <w:pPr>
              <w:spacing w:line="240" w:lineRule="auto" w:after="0"/>
              <w:jc w:val="left"/>
            </w:pPr>
            <w:r>
              <w:rPr>
                <w:b w:val="0"/>
                <w:sz w:val="18"/>
              </w:rPr>
              <w:t>Quận Bình Thạnh</w:t>
            </w:r>
          </w:p>
        </w:tc>
        <w:tc>
          <w:tcPr>
            <w:tcW w:type="dxa" w:w="794"/>
          </w:tcPr>
          <w:p>
            <w:pPr>
              <w:spacing w:line="240" w:lineRule="auto" w:after="0"/>
              <w:jc w:val="right"/>
            </w:pPr>
            <w:r>
              <w:rPr>
                <w:b w:val="0"/>
                <w:sz w:val="18"/>
              </w:rPr>
              <w:t>222</w:t>
            </w:r>
          </w:p>
        </w:tc>
        <w:tc>
          <w:tcPr>
            <w:tcW w:type="dxa" w:w="907"/>
          </w:tcPr>
          <w:p>
            <w:pPr>
              <w:spacing w:line="240" w:lineRule="auto" w:after="0"/>
              <w:jc w:val="right"/>
            </w:pPr>
            <w:r>
              <w:rPr>
                <w:b w:val="0"/>
                <w:sz w:val="18"/>
              </w:rPr>
              <w:t>42</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87,4</w:t>
            </w:r>
          </w:p>
        </w:tc>
        <w:tc>
          <w:tcPr>
            <w:tcW w:type="dxa" w:w="1077"/>
          </w:tcPr>
          <w:p>
            <w:pPr>
              <w:spacing w:line="240" w:lineRule="auto" w:after="0"/>
              <w:jc w:val="right"/>
            </w:pPr>
            <w:r>
              <w:rPr>
                <w:b w:val="0"/>
                <w:sz w:val="18"/>
              </w:rPr>
              <w:t>3,9</w:t>
            </w:r>
          </w:p>
        </w:tc>
        <w:tc>
          <w:tcPr>
            <w:tcW w:type="dxa" w:w="907"/>
          </w:tcPr>
          <w:p>
            <w:pPr>
              <w:spacing w:line="240" w:lineRule="auto" w:after="0"/>
              <w:jc w:val="right"/>
            </w:pPr>
            <w:r>
              <w:rPr>
                <w:b w:val="0"/>
                <w:sz w:val="18"/>
              </w:rPr>
              <w:t>21%</w:t>
            </w:r>
          </w:p>
        </w:tc>
        <w:tc>
          <w:tcPr>
            <w:tcW w:type="dxa" w:w="907"/>
          </w:tcPr>
          <w:p>
            <w:pPr>
              <w:spacing w:line="240" w:lineRule="auto" w:after="0"/>
              <w:jc w:val="right"/>
            </w:pPr>
            <w:r>
              <w:rPr>
                <w:b w:val="0"/>
                <w:sz w:val="18"/>
              </w:rPr>
              <w:t>1%</w:t>
            </w:r>
          </w:p>
        </w:tc>
        <w:tc>
          <w:tcPr>
            <w:tcW w:type="dxa" w:w="850"/>
          </w:tcPr>
          <w:p>
            <w:pPr>
              <w:spacing w:line="240" w:lineRule="auto" w:after="0"/>
              <w:jc w:val="right"/>
            </w:pPr>
            <w:r>
              <w:rPr>
                <w:b w:val="0"/>
                <w:sz w:val="18"/>
              </w:rPr>
              <w:t>21%</w:t>
            </w:r>
          </w:p>
        </w:tc>
      </w:tr>
      <w:tr>
        <w:trPr>
          <w:cantSplit/>
        </w:trPr>
        <w:tc>
          <w:tcPr>
            <w:tcW w:type="dxa" w:w="1814"/>
          </w:tcPr>
          <w:p>
            <w:pPr>
              <w:spacing w:line="240" w:lineRule="auto" w:after="0"/>
              <w:jc w:val="left"/>
            </w:pPr>
            <w:r>
              <w:rPr>
                <w:b w:val="0"/>
                <w:sz w:val="18"/>
              </w:rPr>
              <w:t>Quận Tân Bình</w:t>
            </w:r>
          </w:p>
        </w:tc>
        <w:tc>
          <w:tcPr>
            <w:tcW w:type="dxa" w:w="794"/>
          </w:tcPr>
          <w:p>
            <w:pPr>
              <w:spacing w:line="240" w:lineRule="auto" w:after="0"/>
              <w:jc w:val="right"/>
            </w:pPr>
            <w:r>
              <w:rPr>
                <w:b w:val="0"/>
                <w:sz w:val="18"/>
              </w:rPr>
              <w:t>269</w:t>
            </w:r>
          </w:p>
        </w:tc>
        <w:tc>
          <w:tcPr>
            <w:tcW w:type="dxa" w:w="907"/>
          </w:tcPr>
          <w:p>
            <w:pPr>
              <w:spacing w:line="240" w:lineRule="auto" w:after="0"/>
              <w:jc w:val="right"/>
            </w:pPr>
            <w:r>
              <w:rPr>
                <w:b w:val="0"/>
                <w:sz w:val="18"/>
              </w:rPr>
              <w:t>42</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90,5</w:t>
            </w:r>
          </w:p>
        </w:tc>
        <w:tc>
          <w:tcPr>
            <w:tcW w:type="dxa" w:w="1077"/>
          </w:tcPr>
          <w:p>
            <w:pPr>
              <w:spacing w:line="240" w:lineRule="auto" w:after="0"/>
              <w:jc w:val="right"/>
            </w:pPr>
            <w:r>
              <w:rPr>
                <w:b w:val="0"/>
                <w:sz w:val="18"/>
              </w:rPr>
              <w:t>5,6</w:t>
            </w:r>
          </w:p>
        </w:tc>
        <w:tc>
          <w:tcPr>
            <w:tcW w:type="dxa" w:w="907"/>
          </w:tcPr>
          <w:p>
            <w:pPr>
              <w:spacing w:line="240" w:lineRule="auto" w:after="0"/>
              <w:jc w:val="right"/>
            </w:pPr>
            <w:r>
              <w:rPr>
                <w:b w:val="0"/>
                <w:sz w:val="18"/>
              </w:rPr>
              <w:t>21%</w:t>
            </w:r>
          </w:p>
        </w:tc>
        <w:tc>
          <w:tcPr>
            <w:tcW w:type="dxa" w:w="907"/>
          </w:tcPr>
          <w:p>
            <w:pPr>
              <w:spacing w:line="240" w:lineRule="auto" w:after="0"/>
              <w:jc w:val="right"/>
            </w:pPr>
            <w:r>
              <w:rPr>
                <w:b w:val="0"/>
                <w:sz w:val="18"/>
              </w:rPr>
              <w:t>2%</w:t>
            </w:r>
          </w:p>
        </w:tc>
        <w:tc>
          <w:tcPr>
            <w:tcW w:type="dxa" w:w="850"/>
          </w:tcPr>
          <w:p>
            <w:pPr>
              <w:spacing w:line="240" w:lineRule="auto" w:after="0"/>
              <w:jc w:val="right"/>
            </w:pPr>
            <w:r>
              <w:rPr>
                <w:b w:val="0"/>
                <w:sz w:val="18"/>
              </w:rPr>
              <w:t>20%</w:t>
            </w:r>
          </w:p>
        </w:tc>
      </w:tr>
      <w:tr>
        <w:trPr>
          <w:cantSplit/>
        </w:trPr>
        <w:tc>
          <w:tcPr>
            <w:tcW w:type="dxa" w:w="1814"/>
          </w:tcPr>
          <w:p>
            <w:pPr>
              <w:spacing w:line="240" w:lineRule="auto" w:after="0"/>
              <w:jc w:val="left"/>
            </w:pPr>
            <w:r>
              <w:rPr>
                <w:b w:val="0"/>
                <w:sz w:val="18"/>
              </w:rPr>
              <w:t>Quận 7</w:t>
            </w:r>
          </w:p>
        </w:tc>
        <w:tc>
          <w:tcPr>
            <w:tcW w:type="dxa" w:w="794"/>
          </w:tcPr>
          <w:p>
            <w:pPr>
              <w:spacing w:line="240" w:lineRule="auto" w:after="0"/>
              <w:jc w:val="right"/>
            </w:pPr>
            <w:r>
              <w:rPr>
                <w:b w:val="0"/>
                <w:sz w:val="18"/>
              </w:rPr>
              <w:t>257</w:t>
            </w:r>
          </w:p>
        </w:tc>
        <w:tc>
          <w:tcPr>
            <w:tcW w:type="dxa" w:w="907"/>
          </w:tcPr>
          <w:p>
            <w:pPr>
              <w:spacing w:line="240" w:lineRule="auto" w:after="0"/>
              <w:jc w:val="right"/>
            </w:pPr>
            <w:r>
              <w:rPr>
                <w:b w:val="0"/>
                <w:sz w:val="18"/>
              </w:rPr>
              <w:t>41</w:t>
            </w:r>
          </w:p>
        </w:tc>
        <w:tc>
          <w:tcPr>
            <w:tcW w:type="dxa" w:w="737"/>
          </w:tcPr>
          <w:p>
            <w:pPr>
              <w:spacing w:line="240" w:lineRule="auto" w:after="0"/>
              <w:jc w:val="right"/>
            </w:pPr>
            <w:r>
              <w:rPr>
                <w:b w:val="0"/>
                <w:sz w:val="18"/>
              </w:rPr>
              <w:t>2</w:t>
            </w:r>
          </w:p>
        </w:tc>
        <w:tc>
          <w:tcPr>
            <w:tcW w:type="dxa" w:w="1077"/>
          </w:tcPr>
          <w:p>
            <w:pPr>
              <w:spacing w:line="240" w:lineRule="auto" w:after="0"/>
              <w:jc w:val="right"/>
            </w:pPr>
            <w:r>
              <w:rPr>
                <w:b w:val="0"/>
                <w:sz w:val="18"/>
              </w:rPr>
              <w:t>99,5</w:t>
            </w:r>
          </w:p>
        </w:tc>
        <w:tc>
          <w:tcPr>
            <w:tcW w:type="dxa" w:w="1077"/>
          </w:tcPr>
          <w:p>
            <w:pPr>
              <w:spacing w:line="240" w:lineRule="auto" w:after="0"/>
              <w:jc w:val="right"/>
            </w:pPr>
            <w:r>
              <w:rPr>
                <w:b w:val="0"/>
                <w:sz w:val="18"/>
              </w:rPr>
              <w:t>5,2</w:t>
            </w:r>
          </w:p>
        </w:tc>
        <w:tc>
          <w:tcPr>
            <w:tcW w:type="dxa" w:w="907"/>
          </w:tcPr>
          <w:p>
            <w:pPr>
              <w:spacing w:line="240" w:lineRule="auto" w:after="0"/>
              <w:jc w:val="right"/>
            </w:pPr>
            <w:r>
              <w:rPr>
                <w:b w:val="0"/>
                <w:sz w:val="18"/>
              </w:rPr>
              <w:t>21%</w:t>
            </w:r>
          </w:p>
        </w:tc>
        <w:tc>
          <w:tcPr>
            <w:tcW w:type="dxa" w:w="907"/>
          </w:tcPr>
          <w:p>
            <w:pPr>
              <w:spacing w:line="240" w:lineRule="auto" w:after="0"/>
              <w:jc w:val="right"/>
            </w:pPr>
            <w:r>
              <w:rPr>
                <w:b w:val="0"/>
                <w:sz w:val="18"/>
              </w:rPr>
              <w:t>4%</w:t>
            </w:r>
          </w:p>
        </w:tc>
        <w:tc>
          <w:tcPr>
            <w:tcW w:type="dxa" w:w="850"/>
          </w:tcPr>
          <w:p>
            <w:pPr>
              <w:spacing w:line="240" w:lineRule="auto" w:after="0"/>
              <w:jc w:val="right"/>
            </w:pPr>
            <w:r>
              <w:rPr>
                <w:b w:val="0"/>
                <w:sz w:val="18"/>
              </w:rPr>
              <w:t>20%</w:t>
            </w:r>
          </w:p>
        </w:tc>
      </w:tr>
      <w:tr>
        <w:trPr>
          <w:cantSplit/>
        </w:trPr>
        <w:tc>
          <w:tcPr>
            <w:tcW w:type="dxa" w:w="1814"/>
          </w:tcPr>
          <w:p>
            <w:pPr>
              <w:spacing w:line="240" w:lineRule="auto" w:after="0"/>
              <w:jc w:val="left"/>
            </w:pPr>
            <w:r>
              <w:rPr>
                <w:b w:val="0"/>
                <w:sz w:val="18"/>
              </w:rPr>
              <w:t>Quận 8</w:t>
            </w:r>
          </w:p>
        </w:tc>
        <w:tc>
          <w:tcPr>
            <w:tcW w:type="dxa" w:w="794"/>
          </w:tcPr>
          <w:p>
            <w:pPr>
              <w:spacing w:line="240" w:lineRule="auto" w:after="0"/>
              <w:jc w:val="right"/>
            </w:pPr>
            <w:r>
              <w:rPr>
                <w:b w:val="0"/>
                <w:sz w:val="18"/>
              </w:rPr>
              <w:t>224</w:t>
            </w:r>
          </w:p>
        </w:tc>
        <w:tc>
          <w:tcPr>
            <w:tcW w:type="dxa" w:w="907"/>
          </w:tcPr>
          <w:p>
            <w:pPr>
              <w:spacing w:line="240" w:lineRule="auto" w:after="0"/>
              <w:jc w:val="right"/>
            </w:pPr>
            <w:r>
              <w:rPr>
                <w:b w:val="0"/>
                <w:sz w:val="18"/>
              </w:rPr>
              <w:t>41</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99,4</w:t>
            </w:r>
          </w:p>
        </w:tc>
        <w:tc>
          <w:tcPr>
            <w:tcW w:type="dxa" w:w="1077"/>
          </w:tcPr>
          <w:p>
            <w:pPr>
              <w:spacing w:line="240" w:lineRule="auto" w:after="0"/>
              <w:jc w:val="right"/>
            </w:pPr>
            <w:r>
              <w:rPr>
                <w:b w:val="0"/>
                <w:sz w:val="18"/>
              </w:rPr>
              <w:t>7,6</w:t>
            </w:r>
          </w:p>
        </w:tc>
        <w:tc>
          <w:tcPr>
            <w:tcW w:type="dxa" w:w="907"/>
          </w:tcPr>
          <w:p>
            <w:pPr>
              <w:spacing w:line="240" w:lineRule="auto" w:after="0"/>
              <w:jc w:val="right"/>
            </w:pPr>
            <w:r>
              <w:rPr>
                <w:b w:val="0"/>
                <w:sz w:val="18"/>
              </w:rPr>
              <w:t>20%</w:t>
            </w:r>
          </w:p>
        </w:tc>
        <w:tc>
          <w:tcPr>
            <w:tcW w:type="dxa" w:w="907"/>
          </w:tcPr>
          <w:p>
            <w:pPr>
              <w:spacing w:line="240" w:lineRule="auto" w:after="0"/>
              <w:jc w:val="right"/>
            </w:pPr>
            <w:r>
              <w:rPr>
                <w:b w:val="0"/>
                <w:sz w:val="18"/>
              </w:rPr>
              <w:t>4%</w:t>
            </w:r>
          </w:p>
        </w:tc>
        <w:tc>
          <w:tcPr>
            <w:tcW w:type="dxa" w:w="850"/>
          </w:tcPr>
          <w:p>
            <w:pPr>
              <w:spacing w:line="240" w:lineRule="auto" w:after="0"/>
              <w:jc w:val="right"/>
            </w:pPr>
            <w:r>
              <w:rPr>
                <w:b w:val="0"/>
                <w:sz w:val="18"/>
              </w:rPr>
              <w:t>9%</w:t>
            </w:r>
          </w:p>
        </w:tc>
      </w:tr>
      <w:tr>
        <w:trPr>
          <w:cantSplit/>
        </w:trPr>
        <w:tc>
          <w:tcPr>
            <w:tcW w:type="dxa" w:w="1814"/>
          </w:tcPr>
          <w:p>
            <w:pPr>
              <w:spacing w:line="240" w:lineRule="auto" w:after="0"/>
              <w:jc w:val="left"/>
            </w:pPr>
            <w:r>
              <w:rPr>
                <w:b w:val="0"/>
                <w:sz w:val="18"/>
              </w:rPr>
              <w:t>Quận 11</w:t>
            </w:r>
          </w:p>
        </w:tc>
        <w:tc>
          <w:tcPr>
            <w:tcW w:type="dxa" w:w="794"/>
          </w:tcPr>
          <w:p>
            <w:pPr>
              <w:spacing w:line="240" w:lineRule="auto" w:after="0"/>
              <w:jc w:val="right"/>
            </w:pPr>
            <w:r>
              <w:rPr>
                <w:b w:val="0"/>
                <w:sz w:val="18"/>
              </w:rPr>
              <w:t>119</w:t>
            </w:r>
          </w:p>
        </w:tc>
        <w:tc>
          <w:tcPr>
            <w:tcW w:type="dxa" w:w="907"/>
          </w:tcPr>
          <w:p>
            <w:pPr>
              <w:spacing w:line="240" w:lineRule="auto" w:after="0"/>
              <w:jc w:val="right"/>
            </w:pPr>
            <w:r>
              <w:rPr>
                <w:b w:val="0"/>
                <w:sz w:val="18"/>
              </w:rPr>
              <w:t>40</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96,5</w:t>
            </w:r>
          </w:p>
        </w:tc>
        <w:tc>
          <w:tcPr>
            <w:tcW w:type="dxa" w:w="1077"/>
          </w:tcPr>
          <w:p>
            <w:pPr>
              <w:spacing w:line="240" w:lineRule="auto" w:after="0"/>
              <w:jc w:val="right"/>
            </w:pPr>
            <w:r>
              <w:rPr>
                <w:b w:val="0"/>
                <w:sz w:val="18"/>
              </w:rPr>
              <w:t>6,5</w:t>
            </w:r>
          </w:p>
        </w:tc>
        <w:tc>
          <w:tcPr>
            <w:tcW w:type="dxa" w:w="907"/>
          </w:tcPr>
          <w:p>
            <w:pPr>
              <w:spacing w:line="240" w:lineRule="auto" w:after="0"/>
              <w:jc w:val="right"/>
            </w:pPr>
            <w:r>
              <w:rPr>
                <w:b w:val="0"/>
                <w:sz w:val="18"/>
              </w:rPr>
              <w:t>23%</w:t>
            </w:r>
          </w:p>
        </w:tc>
        <w:tc>
          <w:tcPr>
            <w:tcW w:type="dxa" w:w="907"/>
          </w:tcPr>
          <w:p>
            <w:pPr>
              <w:spacing w:line="240" w:lineRule="auto" w:after="0"/>
              <w:jc w:val="right"/>
            </w:pPr>
            <w:r>
              <w:rPr>
                <w:b w:val="0"/>
                <w:sz w:val="18"/>
              </w:rPr>
              <w:t>3%</w:t>
            </w:r>
          </w:p>
        </w:tc>
        <w:tc>
          <w:tcPr>
            <w:tcW w:type="dxa" w:w="850"/>
          </w:tcPr>
          <w:p>
            <w:pPr>
              <w:spacing w:line="240" w:lineRule="auto" w:after="0"/>
              <w:jc w:val="right"/>
            </w:pPr>
            <w:r>
              <w:rPr>
                <w:b w:val="0"/>
                <w:sz w:val="18"/>
              </w:rPr>
              <w:t>13%</w:t>
            </w:r>
          </w:p>
        </w:tc>
      </w:tr>
      <w:tr>
        <w:trPr>
          <w:cantSplit/>
        </w:trPr>
        <w:tc>
          <w:tcPr>
            <w:tcW w:type="dxa" w:w="1814"/>
          </w:tcPr>
          <w:p>
            <w:pPr>
              <w:spacing w:line="240" w:lineRule="auto" w:after="0"/>
              <w:jc w:val="left"/>
            </w:pPr>
            <w:r>
              <w:rPr>
                <w:b w:val="0"/>
                <w:sz w:val="18"/>
              </w:rPr>
              <w:t>Quận Gò Vấp</w:t>
            </w:r>
          </w:p>
        </w:tc>
        <w:tc>
          <w:tcPr>
            <w:tcW w:type="dxa" w:w="794"/>
          </w:tcPr>
          <w:p>
            <w:pPr>
              <w:spacing w:line="240" w:lineRule="auto" w:after="0"/>
              <w:jc w:val="right"/>
            </w:pPr>
            <w:r>
              <w:rPr>
                <w:b w:val="0"/>
                <w:sz w:val="18"/>
              </w:rPr>
              <w:t>379</w:t>
            </w:r>
          </w:p>
        </w:tc>
        <w:tc>
          <w:tcPr>
            <w:tcW w:type="dxa" w:w="907"/>
          </w:tcPr>
          <w:p>
            <w:pPr>
              <w:spacing w:line="240" w:lineRule="auto" w:after="0"/>
              <w:jc w:val="right"/>
            </w:pPr>
            <w:r>
              <w:rPr>
                <w:b w:val="0"/>
                <w:sz w:val="18"/>
              </w:rPr>
              <w:t>40</w:t>
            </w:r>
          </w:p>
        </w:tc>
        <w:tc>
          <w:tcPr>
            <w:tcW w:type="dxa" w:w="737"/>
          </w:tcPr>
          <w:p>
            <w:pPr>
              <w:spacing w:line="240" w:lineRule="auto" w:after="0"/>
              <w:jc w:val="right"/>
            </w:pPr>
            <w:r>
              <w:rPr>
                <w:b w:val="0"/>
                <w:sz w:val="18"/>
              </w:rPr>
              <w:t>2</w:t>
            </w:r>
          </w:p>
        </w:tc>
        <w:tc>
          <w:tcPr>
            <w:tcW w:type="dxa" w:w="1077"/>
          </w:tcPr>
          <w:p>
            <w:pPr>
              <w:spacing w:line="240" w:lineRule="auto" w:after="0"/>
              <w:jc w:val="right"/>
            </w:pPr>
            <w:r>
              <w:rPr>
                <w:b w:val="0"/>
                <w:sz w:val="18"/>
              </w:rPr>
              <w:t>100,0</w:t>
            </w:r>
          </w:p>
        </w:tc>
        <w:tc>
          <w:tcPr>
            <w:tcW w:type="dxa" w:w="1077"/>
          </w:tcPr>
          <w:p>
            <w:pPr>
              <w:spacing w:line="240" w:lineRule="auto" w:after="0"/>
              <w:jc w:val="right"/>
            </w:pPr>
            <w:r>
              <w:rPr>
                <w:b w:val="0"/>
                <w:sz w:val="18"/>
              </w:rPr>
              <w:t>7,7</w:t>
            </w:r>
          </w:p>
        </w:tc>
        <w:tc>
          <w:tcPr>
            <w:tcW w:type="dxa" w:w="907"/>
          </w:tcPr>
          <w:p>
            <w:pPr>
              <w:spacing w:line="240" w:lineRule="auto" w:after="0"/>
              <w:jc w:val="right"/>
            </w:pPr>
            <w:r>
              <w:rPr>
                <w:b w:val="0"/>
                <w:sz w:val="18"/>
              </w:rPr>
              <w:t>20%</w:t>
            </w:r>
          </w:p>
        </w:tc>
        <w:tc>
          <w:tcPr>
            <w:tcW w:type="dxa" w:w="907"/>
          </w:tcPr>
          <w:p>
            <w:pPr>
              <w:spacing w:line="240" w:lineRule="auto" w:after="0"/>
              <w:jc w:val="right"/>
            </w:pPr>
            <w:r>
              <w:rPr>
                <w:b w:val="0"/>
                <w:sz w:val="18"/>
              </w:rPr>
              <w:t>5%</w:t>
            </w:r>
          </w:p>
        </w:tc>
        <w:tc>
          <w:tcPr>
            <w:tcW w:type="dxa" w:w="850"/>
          </w:tcPr>
          <w:p>
            <w:pPr>
              <w:spacing w:line="240" w:lineRule="auto" w:after="0"/>
              <w:jc w:val="right"/>
            </w:pPr>
            <w:r>
              <w:rPr>
                <w:b w:val="0"/>
                <w:sz w:val="18"/>
              </w:rPr>
              <w:t>22%</w:t>
            </w:r>
          </w:p>
        </w:tc>
      </w:tr>
      <w:tr>
        <w:trPr>
          <w:cantSplit/>
        </w:trPr>
        <w:tc>
          <w:tcPr>
            <w:tcW w:type="dxa" w:w="1814"/>
          </w:tcPr>
          <w:p>
            <w:pPr>
              <w:spacing w:line="240" w:lineRule="auto" w:after="0"/>
              <w:jc w:val="left"/>
            </w:pPr>
            <w:r>
              <w:rPr>
                <w:b w:val="0"/>
                <w:sz w:val="18"/>
              </w:rPr>
              <w:t>Quận 1</w:t>
            </w:r>
          </w:p>
        </w:tc>
        <w:tc>
          <w:tcPr>
            <w:tcW w:type="dxa" w:w="794"/>
          </w:tcPr>
          <w:p>
            <w:pPr>
              <w:spacing w:line="240" w:lineRule="auto" w:after="0"/>
              <w:jc w:val="right"/>
            </w:pPr>
            <w:r>
              <w:rPr>
                <w:b w:val="0"/>
                <w:sz w:val="18"/>
              </w:rPr>
              <w:t>82</w:t>
            </w:r>
          </w:p>
        </w:tc>
        <w:tc>
          <w:tcPr>
            <w:tcW w:type="dxa" w:w="907"/>
          </w:tcPr>
          <w:p>
            <w:pPr>
              <w:spacing w:line="240" w:lineRule="auto" w:after="0"/>
              <w:jc w:val="right"/>
            </w:pPr>
            <w:r>
              <w:rPr>
                <w:b w:val="0"/>
                <w:sz w:val="18"/>
              </w:rPr>
              <w:t>38</w:t>
            </w:r>
          </w:p>
        </w:tc>
        <w:tc>
          <w:tcPr>
            <w:tcW w:type="dxa" w:w="737"/>
          </w:tcPr>
          <w:p>
            <w:pPr>
              <w:spacing w:line="240" w:lineRule="auto" w:after="0"/>
              <w:jc w:val="right"/>
            </w:pPr>
            <w:r>
              <w:rPr>
                <w:b w:val="0"/>
                <w:sz w:val="18"/>
              </w:rPr>
              <w:t>3</w:t>
            </w:r>
          </w:p>
        </w:tc>
        <w:tc>
          <w:tcPr>
            <w:tcW w:type="dxa" w:w="1077"/>
          </w:tcPr>
          <w:p>
            <w:pPr>
              <w:spacing w:line="240" w:lineRule="auto" w:after="0"/>
              <w:jc w:val="right"/>
            </w:pPr>
            <w:r>
              <w:rPr>
                <w:b w:val="0"/>
                <w:sz w:val="18"/>
              </w:rPr>
              <w:t>105,1</w:t>
            </w:r>
          </w:p>
        </w:tc>
        <w:tc>
          <w:tcPr>
            <w:tcW w:type="dxa" w:w="1077"/>
          </w:tcPr>
          <w:p>
            <w:pPr>
              <w:spacing w:line="240" w:lineRule="auto" w:after="0"/>
              <w:jc w:val="right"/>
            </w:pPr>
            <w:r>
              <w:rPr>
                <w:b w:val="0"/>
                <w:sz w:val="18"/>
              </w:rPr>
              <w:t>2,0</w:t>
            </w:r>
          </w:p>
        </w:tc>
        <w:tc>
          <w:tcPr>
            <w:tcW w:type="dxa" w:w="907"/>
          </w:tcPr>
          <w:p>
            <w:pPr>
              <w:spacing w:line="240" w:lineRule="auto" w:after="0"/>
              <w:jc w:val="right"/>
            </w:pPr>
            <w:r>
              <w:rPr>
                <w:b w:val="0"/>
                <w:sz w:val="18"/>
              </w:rPr>
              <w:t>34%</w:t>
            </w:r>
          </w:p>
        </w:tc>
        <w:tc>
          <w:tcPr>
            <w:tcW w:type="dxa" w:w="907"/>
          </w:tcPr>
          <w:p>
            <w:pPr>
              <w:spacing w:line="240" w:lineRule="auto" w:after="0"/>
              <w:jc w:val="right"/>
            </w:pPr>
            <w:r>
              <w:rPr>
                <w:b w:val="0"/>
                <w:sz w:val="18"/>
              </w:rPr>
              <w:t>0%</w:t>
            </w:r>
          </w:p>
        </w:tc>
        <w:tc>
          <w:tcPr>
            <w:tcW w:type="dxa" w:w="850"/>
          </w:tcPr>
          <w:p>
            <w:pPr>
              <w:spacing w:line="240" w:lineRule="auto" w:after="0"/>
              <w:jc w:val="right"/>
            </w:pPr>
            <w:r>
              <w:rPr>
                <w:b w:val="0"/>
                <w:sz w:val="18"/>
              </w:rPr>
              <w:t>6%</w:t>
            </w:r>
          </w:p>
        </w:tc>
      </w:tr>
      <w:tr>
        <w:trPr>
          <w:cantSplit/>
        </w:trPr>
        <w:tc>
          <w:tcPr>
            <w:tcW w:type="dxa" w:w="1814"/>
          </w:tcPr>
          <w:p>
            <w:pPr>
              <w:spacing w:line="240" w:lineRule="auto" w:after="0"/>
              <w:jc w:val="left"/>
            </w:pPr>
            <w:r>
              <w:rPr>
                <w:b w:val="0"/>
                <w:sz w:val="18"/>
              </w:rPr>
              <w:t>Quận Tân Phú</w:t>
            </w:r>
          </w:p>
        </w:tc>
        <w:tc>
          <w:tcPr>
            <w:tcW w:type="dxa" w:w="794"/>
          </w:tcPr>
          <w:p>
            <w:pPr>
              <w:spacing w:line="240" w:lineRule="auto" w:after="0"/>
              <w:jc w:val="right"/>
            </w:pPr>
            <w:r>
              <w:rPr>
                <w:b w:val="0"/>
                <w:sz w:val="18"/>
              </w:rPr>
              <w:t>468</w:t>
            </w:r>
          </w:p>
        </w:tc>
        <w:tc>
          <w:tcPr>
            <w:tcW w:type="dxa" w:w="907"/>
          </w:tcPr>
          <w:p>
            <w:pPr>
              <w:spacing w:line="240" w:lineRule="auto" w:after="0"/>
              <w:jc w:val="right"/>
            </w:pPr>
            <w:r>
              <w:rPr>
                <w:b w:val="0"/>
                <w:sz w:val="18"/>
              </w:rPr>
              <w:t>37</w:t>
            </w:r>
          </w:p>
        </w:tc>
        <w:tc>
          <w:tcPr>
            <w:tcW w:type="dxa" w:w="737"/>
          </w:tcPr>
          <w:p>
            <w:pPr>
              <w:spacing w:line="240" w:lineRule="auto" w:after="0"/>
              <w:jc w:val="right"/>
            </w:pPr>
            <w:r>
              <w:rPr>
                <w:b w:val="0"/>
                <w:sz w:val="18"/>
              </w:rPr>
              <w:t>2</w:t>
            </w:r>
          </w:p>
        </w:tc>
        <w:tc>
          <w:tcPr>
            <w:tcW w:type="dxa" w:w="1077"/>
          </w:tcPr>
          <w:p>
            <w:pPr>
              <w:spacing w:line="240" w:lineRule="auto" w:after="0"/>
              <w:jc w:val="right"/>
            </w:pPr>
            <w:r>
              <w:rPr>
                <w:b w:val="0"/>
                <w:sz w:val="18"/>
              </w:rPr>
              <w:t>107,6</w:t>
            </w:r>
          </w:p>
        </w:tc>
        <w:tc>
          <w:tcPr>
            <w:tcW w:type="dxa" w:w="1077"/>
          </w:tcPr>
          <w:p>
            <w:pPr>
              <w:spacing w:line="240" w:lineRule="auto" w:after="0"/>
              <w:jc w:val="right"/>
            </w:pPr>
            <w:r>
              <w:rPr>
                <w:b w:val="0"/>
                <w:sz w:val="18"/>
              </w:rPr>
              <w:t>8,2</w:t>
            </w:r>
          </w:p>
        </w:tc>
        <w:tc>
          <w:tcPr>
            <w:tcW w:type="dxa" w:w="907"/>
          </w:tcPr>
          <w:p>
            <w:pPr>
              <w:spacing w:line="240" w:lineRule="auto" w:after="0"/>
              <w:jc w:val="right"/>
            </w:pPr>
            <w:r>
              <w:rPr>
                <w:b w:val="0"/>
                <w:sz w:val="18"/>
              </w:rPr>
              <w:t>9%</w:t>
            </w:r>
          </w:p>
        </w:tc>
        <w:tc>
          <w:tcPr>
            <w:tcW w:type="dxa" w:w="907"/>
          </w:tcPr>
          <w:p>
            <w:pPr>
              <w:spacing w:line="240" w:lineRule="auto" w:after="0"/>
              <w:jc w:val="right"/>
            </w:pPr>
            <w:r>
              <w:rPr>
                <w:b w:val="0"/>
                <w:sz w:val="18"/>
              </w:rPr>
              <w:t>5%</w:t>
            </w:r>
          </w:p>
        </w:tc>
        <w:tc>
          <w:tcPr>
            <w:tcW w:type="dxa" w:w="850"/>
          </w:tcPr>
          <w:p>
            <w:pPr>
              <w:spacing w:line="240" w:lineRule="auto" w:after="0"/>
              <w:jc w:val="right"/>
            </w:pPr>
            <w:r>
              <w:rPr>
                <w:b w:val="0"/>
                <w:sz w:val="18"/>
              </w:rPr>
              <w:t>25%</w:t>
            </w:r>
          </w:p>
        </w:tc>
      </w:tr>
      <w:tr>
        <w:trPr>
          <w:cantSplit/>
        </w:trPr>
        <w:tc>
          <w:tcPr>
            <w:tcW w:type="dxa" w:w="1814"/>
          </w:tcPr>
          <w:p>
            <w:pPr>
              <w:spacing w:line="240" w:lineRule="auto" w:after="0"/>
              <w:jc w:val="left"/>
            </w:pPr>
            <w:r>
              <w:rPr>
                <w:b w:val="0"/>
                <w:sz w:val="18"/>
              </w:rPr>
              <w:t>Bình Tân</w:t>
            </w:r>
          </w:p>
        </w:tc>
        <w:tc>
          <w:tcPr>
            <w:tcW w:type="dxa" w:w="794"/>
          </w:tcPr>
          <w:p>
            <w:pPr>
              <w:spacing w:line="240" w:lineRule="auto" w:after="0"/>
              <w:jc w:val="right"/>
            </w:pPr>
            <w:r>
              <w:rPr>
                <w:b w:val="0"/>
                <w:sz w:val="18"/>
              </w:rPr>
              <w:t>35</w:t>
            </w:r>
          </w:p>
        </w:tc>
        <w:tc>
          <w:tcPr>
            <w:tcW w:type="dxa" w:w="907"/>
          </w:tcPr>
          <w:p>
            <w:pPr>
              <w:spacing w:line="240" w:lineRule="auto" w:after="0"/>
              <w:jc w:val="right"/>
            </w:pPr>
            <w:r>
              <w:rPr>
                <w:b w:val="0"/>
                <w:sz w:val="18"/>
              </w:rPr>
              <w:t>36</w:t>
            </w:r>
          </w:p>
        </w:tc>
        <w:tc>
          <w:tcPr>
            <w:tcW w:type="dxa" w:w="737"/>
          </w:tcPr>
          <w:p>
            <w:pPr>
              <w:spacing w:line="240" w:lineRule="auto" w:after="0"/>
              <w:jc w:val="right"/>
            </w:pPr>
            <w:r>
              <w:rPr>
                <w:b w:val="0"/>
                <w:sz w:val="18"/>
              </w:rPr>
              <w:t>–</w:t>
            </w:r>
          </w:p>
        </w:tc>
        <w:tc>
          <w:tcPr>
            <w:tcW w:type="dxa" w:w="1077"/>
          </w:tcPr>
          <w:p>
            <w:pPr>
              <w:spacing w:line="240" w:lineRule="auto" w:after="0"/>
              <w:jc w:val="right"/>
            </w:pPr>
            <w:r>
              <w:rPr>
                <w:b w:val="0"/>
                <w:sz w:val="18"/>
              </w:rPr>
              <w:t>103,3</w:t>
            </w:r>
          </w:p>
        </w:tc>
        <w:tc>
          <w:tcPr>
            <w:tcW w:type="dxa" w:w="1077"/>
          </w:tcPr>
          <w:p>
            <w:pPr>
              <w:spacing w:line="240" w:lineRule="auto" w:after="0"/>
              <w:jc w:val="right"/>
            </w:pPr>
            <w:r>
              <w:rPr>
                <w:b w:val="0"/>
                <w:sz w:val="18"/>
              </w:rPr>
              <w:t>–</w:t>
            </w:r>
          </w:p>
        </w:tc>
        <w:tc>
          <w:tcPr>
            <w:tcW w:type="dxa" w:w="907"/>
          </w:tcPr>
          <w:p>
            <w:pPr>
              <w:spacing w:line="240" w:lineRule="auto" w:after="0"/>
              <w:jc w:val="right"/>
            </w:pPr>
            <w:r>
              <w:rPr>
                <w:b w:val="0"/>
                <w:sz w:val="18"/>
              </w:rPr>
              <w:t>0%</w:t>
            </w:r>
          </w:p>
        </w:tc>
        <w:tc>
          <w:tcPr>
            <w:tcW w:type="dxa" w:w="907"/>
          </w:tcPr>
          <w:p>
            <w:pPr>
              <w:spacing w:line="240" w:lineRule="auto" w:after="0"/>
              <w:jc w:val="right"/>
            </w:pPr>
            <w:r>
              <w:rPr>
                <w:b w:val="0"/>
                <w:sz w:val="18"/>
              </w:rPr>
              <w:t>6%</w:t>
            </w:r>
          </w:p>
        </w:tc>
        <w:tc>
          <w:tcPr>
            <w:tcW w:type="dxa" w:w="850"/>
          </w:tcPr>
          <w:p>
            <w:pPr>
              <w:spacing w:line="240" w:lineRule="auto" w:after="0"/>
              <w:jc w:val="right"/>
            </w:pPr>
            <w:r>
              <w:rPr>
                <w:b w:val="0"/>
                <w:sz w:val="18"/>
              </w:rPr>
              <w:t>3%</w:t>
            </w:r>
          </w:p>
        </w:tc>
      </w:tr>
    </w:tbl>
    <w:p>
      <w:pPr>
        <w:spacing w:after="0"/>
      </w:pPr>
    </w:p>
    <w:p>
      <w:pPr>
        <w:jc w:val="both"/>
      </w:pPr>
      <w:r>
        <w:rPr>
          <w:b/>
        </w:rPr>
        <w:t>Diễn giải.</w:t>
      </w:r>
      <w:r>
        <w:rPr/>
        <w:t xml:space="preserve"> Cùng 3 - 5 tỷ, nhà phố ở Huyện Củ Chi có diện tích trung vị 168 m², còn ở Bình Tân là 36 m²; khu vực cho diện tích lớn thường xa trung tâm hơn. Tỷ lệ title nêu mặt tiền đường hay ô tô tiếp cận cũng khác nhau giữa các quận. Đây là mô tả các tin đang chào bán, không phải giá giao dịch; người mua dùng bảng để thấy mình phải hy sinh tiêu chí nào khi chọn khu vực.</w:t>
      </w:r>
    </w:p>
    <w:p>
      <w:pPr>
        <w:keepNext/>
        <w:jc w:val="center"/>
      </w:pPr>
      <w:r>
        <w:drawing>
          <wp:inline xmlns:a="http://schemas.openxmlformats.org/drawingml/2006/main" xmlns:pic="http://schemas.openxmlformats.org/drawingml/2006/picture">
            <wp:extent cx="5580000" cy="3383235"/>
            <wp:docPr id="7" name="Picture 7"/>
            <wp:cNvGraphicFramePr>
              <a:graphicFrameLocks noChangeAspect="1"/>
            </wp:cNvGraphicFramePr>
            <a:graphic>
              <a:graphicData uri="http://schemas.openxmlformats.org/drawingml/2006/picture">
                <pic:pic>
                  <pic:nvPicPr>
                    <pic:cNvPr id="0" name="bq1_pareto.png"/>
                    <pic:cNvPicPr/>
                  </pic:nvPicPr>
                  <pic:blipFill>
                    <a:blip r:embed="rId16"/>
                    <a:stretch>
                      <a:fillRect/>
                    </a:stretch>
                  </pic:blipFill>
                  <pic:spPr>
                    <a:xfrm>
                      <a:off x="0" y="0"/>
                      <a:ext cx="5580000" cy="3383235"/>
                    </a:xfrm>
                    <a:prstGeom prst="rect"/>
                  </pic:spPr>
                </pic:pic>
              </a:graphicData>
            </a:graphic>
          </wp:inline>
        </w:drawing>
      </w:r>
    </w:p>
    <w:p>
      <w:pPr>
        <w:pStyle w:val="Caption"/>
      </w:pPr>
      <w:r>
        <w:t>Hình 5.2. Tin không bị trội theo tiêu chí đã chọn trong nhóm nhà phố 3 - 5 tỷ tại Quận Bình Tân</w:t>
      </w:r>
    </w:p>
    <w:p>
      <w:pPr>
        <w:pStyle w:val="Caption"/>
        <w:keepNext/>
      </w:pPr>
      <w:r>
        <w:t>Bảng 5.2. Một số tin không bị trội trong nhóm Quận Bình Tân</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cantSplit/>
        </w:trPr>
        <w:tc>
          <w:tcPr>
            <w:tcW w:type="dxa" w:w="1020"/>
            <w:shd w:val="clear" w:color="auto" w:fill="D9E2F3"/>
          </w:tcPr>
          <w:p>
            <w:pPr>
              <w:spacing w:line="240" w:lineRule="auto" w:after="0"/>
              <w:jc w:val="center"/>
            </w:pPr>
            <w:r>
              <w:rPr>
                <w:b/>
                <w:sz w:val="18"/>
              </w:rPr>
              <w:t>Nguồn</w:t>
            </w:r>
          </w:p>
        </w:tc>
        <w:tc>
          <w:tcPr>
            <w:tcW w:type="dxa" w:w="3742"/>
            <w:shd w:val="clear" w:color="auto" w:fill="D9E2F3"/>
          </w:tcPr>
          <w:p>
            <w:pPr>
              <w:spacing w:line="240" w:lineRule="auto" w:after="0"/>
              <w:jc w:val="center"/>
            </w:pPr>
            <w:r>
              <w:rPr>
                <w:b/>
                <w:sz w:val="18"/>
              </w:rPr>
              <w:t>Title</w:t>
            </w:r>
          </w:p>
        </w:tc>
        <w:tc>
          <w:tcPr>
            <w:tcW w:type="dxa" w:w="907"/>
            <w:shd w:val="clear" w:color="auto" w:fill="D9E2F3"/>
          </w:tcPr>
          <w:p>
            <w:pPr>
              <w:spacing w:line="240" w:lineRule="auto" w:after="0"/>
              <w:jc w:val="center"/>
            </w:pPr>
            <w:r>
              <w:rPr>
                <w:b/>
                <w:sz w:val="18"/>
              </w:rPr>
              <w:t>Giá</w:t>
            </w:r>
          </w:p>
        </w:tc>
        <w:tc>
          <w:tcPr>
            <w:tcW w:type="dxa" w:w="624"/>
            <w:shd w:val="clear" w:color="auto" w:fill="D9E2F3"/>
          </w:tcPr>
          <w:p>
            <w:pPr>
              <w:spacing w:line="240" w:lineRule="auto" w:after="0"/>
              <w:jc w:val="center"/>
            </w:pPr>
            <w:r>
              <w:rPr>
                <w:b/>
                <w:sz w:val="18"/>
              </w:rPr>
              <w:t>m²</w:t>
            </w:r>
          </w:p>
        </w:tc>
        <w:tc>
          <w:tcPr>
            <w:tcW w:type="dxa" w:w="624"/>
            <w:shd w:val="clear" w:color="auto" w:fill="D9E2F3"/>
          </w:tcPr>
          <w:p>
            <w:pPr>
              <w:spacing w:line="240" w:lineRule="auto" w:after="0"/>
              <w:jc w:val="center"/>
            </w:pPr>
            <w:r>
              <w:rPr>
                <w:b/>
                <w:sz w:val="18"/>
              </w:rPr>
              <w:t>Phòng</w:t>
            </w:r>
          </w:p>
        </w:tc>
        <w:tc>
          <w:tcPr>
            <w:tcW w:type="dxa" w:w="567"/>
            <w:shd w:val="clear" w:color="auto" w:fill="D9E2F3"/>
          </w:tcPr>
          <w:p>
            <w:pPr>
              <w:spacing w:line="240" w:lineRule="auto" w:after="0"/>
              <w:jc w:val="center"/>
            </w:pPr>
            <w:r>
              <w:rPr>
                <w:b/>
                <w:sz w:val="18"/>
              </w:rPr>
              <w:t>Pháp lý</w:t>
            </w:r>
          </w:p>
        </w:tc>
        <w:tc>
          <w:tcPr>
            <w:tcW w:type="dxa" w:w="567"/>
            <w:shd w:val="clear" w:color="auto" w:fill="D9E2F3"/>
          </w:tcPr>
          <w:p>
            <w:pPr>
              <w:spacing w:line="240" w:lineRule="auto" w:after="0"/>
              <w:jc w:val="center"/>
            </w:pPr>
            <w:r>
              <w:rPr>
                <w:b/>
                <w:sz w:val="18"/>
              </w:rPr>
              <w:t>Ô tô</w:t>
            </w:r>
          </w:p>
        </w:tc>
        <w:tc>
          <w:tcPr>
            <w:tcW w:type="dxa" w:w="510"/>
            <w:shd w:val="clear" w:color="auto" w:fill="D9E2F3"/>
          </w:tcPr>
          <w:p>
            <w:pPr>
              <w:spacing w:line="240" w:lineRule="auto" w:after="0"/>
              <w:jc w:val="center"/>
            </w:pPr>
            <w:r>
              <w:rPr>
                <w:b/>
                <w:sz w:val="18"/>
              </w:rPr>
              <w:t>MT</w:t>
            </w:r>
          </w:p>
        </w:tc>
        <w:tc>
          <w:tcPr>
            <w:tcW w:type="dxa" w:w="510"/>
            <w:shd w:val="clear" w:color="auto" w:fill="D9E2F3"/>
          </w:tcPr>
          <w:p>
            <w:pPr>
              <w:spacing w:line="240" w:lineRule="auto" w:after="0"/>
              <w:jc w:val="center"/>
            </w:pPr>
            <w:r>
              <w:rPr>
                <w:b/>
                <w:sz w:val="18"/>
              </w:rPr>
              <w:t>TM</w:t>
            </w:r>
          </w:p>
        </w:tc>
      </w:tr>
      <w:tr>
        <w:trPr>
          <w:cantSplit/>
        </w:trPr>
        <w:tc>
          <w:tcPr>
            <w:tcW w:type="dxa" w:w="1020"/>
          </w:tcPr>
          <w:p>
            <w:pPr>
              <w:spacing w:line="240" w:lineRule="auto" w:after="0"/>
              <w:jc w:val="left"/>
            </w:pPr>
            <w:r>
              <w:rPr>
                <w:b w:val="0"/>
                <w:sz w:val="18"/>
              </w:rPr>
              <w:t>homedy</w:t>
            </w:r>
          </w:p>
        </w:tc>
        <w:tc>
          <w:tcPr>
            <w:tcW w:type="dxa" w:w="3742"/>
          </w:tcPr>
          <w:p>
            <w:pPr>
              <w:spacing w:line="240" w:lineRule="auto" w:after="0"/>
              <w:jc w:val="left"/>
            </w:pPr>
            <w:r>
              <w:rPr>
                <w:b w:val="0"/>
                <w:sz w:val="18"/>
              </w:rPr>
              <w:t>Bán CH Moonlight Park View, 1PN 1WC sổ hồng riêng nhận nhà ở ngay.LH 0</w:t>
            </w:r>
          </w:p>
        </w:tc>
        <w:tc>
          <w:tcPr>
            <w:tcW w:type="dxa" w:w="907"/>
          </w:tcPr>
          <w:p>
            <w:pPr>
              <w:spacing w:line="240" w:lineRule="auto" w:after="0"/>
              <w:jc w:val="right"/>
            </w:pPr>
            <w:r>
              <w:rPr>
                <w:b w:val="0"/>
                <w:sz w:val="18"/>
              </w:rPr>
              <w:t>3,05 tỷ</w:t>
            </w:r>
          </w:p>
        </w:tc>
        <w:tc>
          <w:tcPr>
            <w:tcW w:type="dxa" w:w="624"/>
          </w:tcPr>
          <w:p>
            <w:pPr>
              <w:spacing w:line="240" w:lineRule="auto" w:after="0"/>
              <w:jc w:val="right"/>
            </w:pPr>
            <w:r>
              <w:rPr>
                <w:b w:val="0"/>
                <w:sz w:val="18"/>
              </w:rPr>
              <w:t>52</w:t>
            </w:r>
          </w:p>
        </w:tc>
        <w:tc>
          <w:tcPr>
            <w:tcW w:type="dxa" w:w="624"/>
          </w:tcPr>
          <w:p>
            <w:pPr>
              <w:spacing w:line="240" w:lineRule="auto" w:after="0"/>
              <w:jc w:val="right"/>
            </w:pPr>
            <w:r>
              <w:rPr>
                <w:b w:val="0"/>
                <w:sz w:val="18"/>
              </w:rPr>
              <w:t>1</w:t>
            </w:r>
          </w:p>
        </w:tc>
        <w:tc>
          <w:tcPr>
            <w:tcW w:type="dxa" w:w="567"/>
          </w:tcPr>
          <w:p>
            <w:pPr>
              <w:spacing w:line="240" w:lineRule="auto" w:after="0"/>
              <w:jc w:val="left"/>
            </w:pPr>
            <w:r>
              <w:rPr>
                <w:b w:val="0"/>
                <w:sz w:val="18"/>
              </w:rPr>
              <w:t>Có</w:t>
            </w:r>
          </w:p>
        </w:tc>
        <w:tc>
          <w:tcPr>
            <w:tcW w:type="dxa" w:w="567"/>
          </w:tcPr>
          <w:p>
            <w:pPr>
              <w:spacing w:line="240" w:lineRule="auto" w:after="0"/>
              <w:jc w:val="left"/>
            </w:pPr>
            <w:r>
              <w:rPr>
                <w:b w:val="0"/>
                <w:sz w:val="18"/>
              </w:rPr>
            </w:r>
          </w:p>
        </w:tc>
        <w:tc>
          <w:tcPr>
            <w:tcW w:type="dxa" w:w="510"/>
          </w:tcPr>
          <w:p>
            <w:pPr>
              <w:spacing w:line="240" w:lineRule="auto" w:after="0"/>
              <w:jc w:val="left"/>
            </w:pPr>
            <w:r>
              <w:rPr>
                <w:b w:val="0"/>
                <w:sz w:val="18"/>
              </w:rPr>
            </w:r>
          </w:p>
        </w:tc>
        <w:tc>
          <w:tcPr>
            <w:tcW w:type="dxa" w:w="510"/>
          </w:tcPr>
          <w:p>
            <w:pPr>
              <w:spacing w:line="240" w:lineRule="auto" w:after="0"/>
              <w:jc w:val="left"/>
            </w:pPr>
            <w:r>
              <w:rPr>
                <w:b w:val="0"/>
                <w:sz w:val="18"/>
              </w:rPr>
            </w:r>
          </w:p>
        </w:tc>
      </w:tr>
      <w:tr>
        <w:trPr>
          <w:cantSplit/>
        </w:trPr>
        <w:tc>
          <w:tcPr>
            <w:tcW w:type="dxa" w:w="1020"/>
          </w:tcPr>
          <w:p>
            <w:pPr>
              <w:spacing w:line="240" w:lineRule="auto" w:after="0"/>
              <w:jc w:val="left"/>
            </w:pPr>
            <w:r>
              <w:rPr>
                <w:b w:val="0"/>
                <w:sz w:val="18"/>
              </w:rPr>
              <w:t>guland</w:t>
            </w:r>
          </w:p>
        </w:tc>
        <w:tc>
          <w:tcPr>
            <w:tcW w:type="dxa" w:w="3742"/>
          </w:tcPr>
          <w:p>
            <w:pPr>
              <w:spacing w:line="240" w:lineRule="auto" w:after="0"/>
              <w:jc w:val="left"/>
            </w:pPr>
            <w:r>
              <w:rPr>
                <w:b w:val="0"/>
                <w:sz w:val="18"/>
              </w:rPr>
              <w:t>Nhỉnh 4 tỷ nhà sát AEON BÌNH TÂN DT(60M²) hẻm ô tô thông,SHR,vào ở nga</w:t>
            </w:r>
          </w:p>
        </w:tc>
        <w:tc>
          <w:tcPr>
            <w:tcW w:type="dxa" w:w="907"/>
          </w:tcPr>
          <w:p>
            <w:pPr>
              <w:spacing w:line="240" w:lineRule="auto" w:after="0"/>
              <w:jc w:val="right"/>
            </w:pPr>
            <w:r>
              <w:rPr>
                <w:b w:val="0"/>
                <w:sz w:val="18"/>
              </w:rPr>
              <w:t>4,60 tỷ</w:t>
            </w:r>
          </w:p>
        </w:tc>
        <w:tc>
          <w:tcPr>
            <w:tcW w:type="dxa" w:w="624"/>
          </w:tcPr>
          <w:p>
            <w:pPr>
              <w:spacing w:line="240" w:lineRule="auto" w:after="0"/>
              <w:jc w:val="right"/>
            </w:pPr>
            <w:r>
              <w:rPr>
                <w:b w:val="0"/>
                <w:sz w:val="18"/>
              </w:rPr>
              <w:t>60</w:t>
            </w:r>
          </w:p>
        </w:tc>
        <w:tc>
          <w:tcPr>
            <w:tcW w:type="dxa" w:w="624"/>
          </w:tcPr>
          <w:p>
            <w:pPr>
              <w:spacing w:line="240" w:lineRule="auto" w:after="0"/>
              <w:jc w:val="right"/>
            </w:pPr>
            <w:r>
              <w:rPr>
                <w:b w:val="0"/>
                <w:sz w:val="18"/>
              </w:rPr>
            </w:r>
          </w:p>
        </w:tc>
        <w:tc>
          <w:tcPr>
            <w:tcW w:type="dxa" w:w="567"/>
          </w:tcPr>
          <w:p>
            <w:pPr>
              <w:spacing w:line="240" w:lineRule="auto" w:after="0"/>
              <w:jc w:val="left"/>
            </w:pPr>
            <w:r>
              <w:rPr>
                <w:b w:val="0"/>
                <w:sz w:val="18"/>
              </w:rPr>
              <w:t>Có</w:t>
            </w:r>
          </w:p>
        </w:tc>
        <w:tc>
          <w:tcPr>
            <w:tcW w:type="dxa" w:w="567"/>
          </w:tcPr>
          <w:p>
            <w:pPr>
              <w:spacing w:line="240" w:lineRule="auto" w:after="0"/>
              <w:jc w:val="left"/>
            </w:pPr>
            <w:r>
              <w:rPr>
                <w:b w:val="0"/>
                <w:sz w:val="18"/>
              </w:rPr>
              <w:t>Có</w:t>
            </w:r>
          </w:p>
        </w:tc>
        <w:tc>
          <w:tcPr>
            <w:tcW w:type="dxa" w:w="510"/>
          </w:tcPr>
          <w:p>
            <w:pPr>
              <w:spacing w:line="240" w:lineRule="auto" w:after="0"/>
              <w:jc w:val="left"/>
            </w:pPr>
            <w:r>
              <w:rPr>
                <w:b w:val="0"/>
                <w:sz w:val="18"/>
              </w:rPr>
            </w:r>
          </w:p>
        </w:tc>
        <w:tc>
          <w:tcPr>
            <w:tcW w:type="dxa" w:w="510"/>
          </w:tcPr>
          <w:p>
            <w:pPr>
              <w:spacing w:line="240" w:lineRule="auto" w:after="0"/>
              <w:jc w:val="left"/>
            </w:pPr>
            <w:r>
              <w:rPr>
                <w:b w:val="0"/>
                <w:sz w:val="18"/>
              </w:rPr>
            </w:r>
          </w:p>
        </w:tc>
      </w:tr>
      <w:tr>
        <w:trPr>
          <w:cantSplit/>
        </w:trPr>
        <w:tc>
          <w:tcPr>
            <w:tcW w:type="dxa" w:w="1020"/>
          </w:tcPr>
          <w:p>
            <w:pPr>
              <w:spacing w:line="240" w:lineRule="auto" w:after="0"/>
              <w:jc w:val="left"/>
            </w:pPr>
            <w:r>
              <w:rPr>
                <w:b w:val="0"/>
                <w:sz w:val="18"/>
              </w:rPr>
              <w:t>guland</w:t>
            </w:r>
          </w:p>
        </w:tc>
        <w:tc>
          <w:tcPr>
            <w:tcW w:type="dxa" w:w="3742"/>
          </w:tcPr>
          <w:p>
            <w:pPr>
              <w:spacing w:line="240" w:lineRule="auto" w:after="0"/>
              <w:jc w:val="left"/>
            </w:pPr>
            <w:r>
              <w:rPr>
                <w:b w:val="0"/>
                <w:sz w:val="18"/>
              </w:rPr>
              <w:t>KẾ KHU TÊN LỬA BÌNH TÂN 56M2 BTCT 4PN 3.98 TỶ HXH 8M NỘI THẤT CAO CẤP</w:t>
            </w:r>
          </w:p>
        </w:tc>
        <w:tc>
          <w:tcPr>
            <w:tcW w:type="dxa" w:w="907"/>
          </w:tcPr>
          <w:p>
            <w:pPr>
              <w:spacing w:line="240" w:lineRule="auto" w:after="0"/>
              <w:jc w:val="right"/>
            </w:pPr>
            <w:r>
              <w:rPr>
                <w:b w:val="0"/>
                <w:sz w:val="18"/>
              </w:rPr>
              <w:t>3,98 tỷ</w:t>
            </w:r>
          </w:p>
        </w:tc>
        <w:tc>
          <w:tcPr>
            <w:tcW w:type="dxa" w:w="624"/>
          </w:tcPr>
          <w:p>
            <w:pPr>
              <w:spacing w:line="240" w:lineRule="auto" w:after="0"/>
              <w:jc w:val="right"/>
            </w:pPr>
            <w:r>
              <w:rPr>
                <w:b w:val="0"/>
                <w:sz w:val="18"/>
              </w:rPr>
              <w:t>56</w:t>
            </w:r>
          </w:p>
        </w:tc>
        <w:tc>
          <w:tcPr>
            <w:tcW w:type="dxa" w:w="624"/>
          </w:tcPr>
          <w:p>
            <w:pPr>
              <w:spacing w:line="240" w:lineRule="auto" w:after="0"/>
              <w:jc w:val="right"/>
            </w:pPr>
            <w:r>
              <w:rPr>
                <w:b w:val="0"/>
                <w:sz w:val="18"/>
              </w:rPr>
              <w:t>4</w:t>
            </w:r>
          </w:p>
        </w:tc>
        <w:tc>
          <w:tcPr>
            <w:tcW w:type="dxa" w:w="567"/>
          </w:tcPr>
          <w:p>
            <w:pPr>
              <w:spacing w:line="240" w:lineRule="auto" w:after="0"/>
              <w:jc w:val="left"/>
            </w:pPr>
            <w:r>
              <w:rPr>
                <w:b w:val="0"/>
                <w:sz w:val="18"/>
              </w:rPr>
            </w:r>
          </w:p>
        </w:tc>
        <w:tc>
          <w:tcPr>
            <w:tcW w:type="dxa" w:w="567"/>
          </w:tcPr>
          <w:p>
            <w:pPr>
              <w:spacing w:line="240" w:lineRule="auto" w:after="0"/>
              <w:jc w:val="left"/>
            </w:pPr>
            <w:r>
              <w:rPr>
                <w:b w:val="0"/>
                <w:sz w:val="18"/>
              </w:rPr>
              <w:t>Có</w:t>
            </w:r>
          </w:p>
        </w:tc>
        <w:tc>
          <w:tcPr>
            <w:tcW w:type="dxa" w:w="510"/>
          </w:tcPr>
          <w:p>
            <w:pPr>
              <w:spacing w:line="240" w:lineRule="auto" w:after="0"/>
              <w:jc w:val="left"/>
            </w:pPr>
            <w:r>
              <w:rPr>
                <w:b w:val="0"/>
                <w:sz w:val="18"/>
              </w:rPr>
            </w:r>
          </w:p>
        </w:tc>
        <w:tc>
          <w:tcPr>
            <w:tcW w:type="dxa" w:w="510"/>
          </w:tcPr>
          <w:p>
            <w:pPr>
              <w:spacing w:line="240" w:lineRule="auto" w:after="0"/>
              <w:jc w:val="left"/>
            </w:pPr>
            <w:r>
              <w:rPr>
                <w:b w:val="0"/>
                <w:sz w:val="18"/>
              </w:rPr>
            </w:r>
          </w:p>
        </w:tc>
      </w:tr>
      <w:tr>
        <w:trPr>
          <w:cantSplit/>
        </w:trPr>
        <w:tc>
          <w:tcPr>
            <w:tcW w:type="dxa" w:w="1020"/>
          </w:tcPr>
          <w:p>
            <w:pPr>
              <w:spacing w:line="240" w:lineRule="auto" w:after="0"/>
              <w:jc w:val="left"/>
            </w:pPr>
            <w:r>
              <w:rPr>
                <w:b w:val="0"/>
                <w:sz w:val="18"/>
              </w:rPr>
              <w:t>guland</w:t>
            </w:r>
          </w:p>
        </w:tc>
        <w:tc>
          <w:tcPr>
            <w:tcW w:type="dxa" w:w="3742"/>
          </w:tcPr>
          <w:p>
            <w:pPr>
              <w:spacing w:line="240" w:lineRule="auto" w:after="0"/>
              <w:jc w:val="left"/>
            </w:pPr>
            <w:r>
              <w:rPr>
                <w:b w:val="0"/>
                <w:sz w:val="18"/>
              </w:rPr>
              <w:t>MTKD ĐƯỜNG SỐ 14 - SÁT LÊ VĂN QUỚI - 54M2 - NHỈNH 3TY</w:t>
            </w:r>
          </w:p>
        </w:tc>
        <w:tc>
          <w:tcPr>
            <w:tcW w:type="dxa" w:w="907"/>
          </w:tcPr>
          <w:p>
            <w:pPr>
              <w:spacing w:line="240" w:lineRule="auto" w:after="0"/>
              <w:jc w:val="right"/>
            </w:pPr>
            <w:r>
              <w:rPr>
                <w:b w:val="0"/>
                <w:sz w:val="18"/>
              </w:rPr>
              <w:t>3,60 tỷ</w:t>
            </w:r>
          </w:p>
        </w:tc>
        <w:tc>
          <w:tcPr>
            <w:tcW w:type="dxa" w:w="624"/>
          </w:tcPr>
          <w:p>
            <w:pPr>
              <w:spacing w:line="240" w:lineRule="auto" w:after="0"/>
              <w:jc w:val="right"/>
            </w:pPr>
            <w:r>
              <w:rPr>
                <w:b w:val="0"/>
                <w:sz w:val="18"/>
              </w:rPr>
              <w:t>54</w:t>
            </w:r>
          </w:p>
        </w:tc>
        <w:tc>
          <w:tcPr>
            <w:tcW w:type="dxa" w:w="624"/>
          </w:tcPr>
          <w:p>
            <w:pPr>
              <w:spacing w:line="240" w:lineRule="auto" w:after="0"/>
              <w:jc w:val="right"/>
            </w:pPr>
            <w:r>
              <w:rPr>
                <w:b w:val="0"/>
                <w:sz w:val="18"/>
              </w:rPr>
            </w:r>
          </w:p>
        </w:tc>
        <w:tc>
          <w:tcPr>
            <w:tcW w:type="dxa" w:w="567"/>
          </w:tcPr>
          <w:p>
            <w:pPr>
              <w:spacing w:line="240" w:lineRule="auto" w:after="0"/>
              <w:jc w:val="left"/>
            </w:pPr>
            <w:r>
              <w:rPr>
                <w:b w:val="0"/>
                <w:sz w:val="18"/>
              </w:rPr>
            </w:r>
          </w:p>
        </w:tc>
        <w:tc>
          <w:tcPr>
            <w:tcW w:type="dxa" w:w="567"/>
          </w:tcPr>
          <w:p>
            <w:pPr>
              <w:spacing w:line="240" w:lineRule="auto" w:after="0"/>
              <w:jc w:val="left"/>
            </w:pPr>
            <w:r>
              <w:rPr>
                <w:b w:val="0"/>
                <w:sz w:val="18"/>
              </w:rPr>
            </w:r>
          </w:p>
        </w:tc>
        <w:tc>
          <w:tcPr>
            <w:tcW w:type="dxa" w:w="510"/>
          </w:tcPr>
          <w:p>
            <w:pPr>
              <w:spacing w:line="240" w:lineRule="auto" w:after="0"/>
              <w:jc w:val="left"/>
            </w:pPr>
            <w:r>
              <w:rPr>
                <w:b w:val="0"/>
                <w:sz w:val="18"/>
              </w:rPr>
              <w:t>Có</w:t>
            </w:r>
          </w:p>
        </w:tc>
        <w:tc>
          <w:tcPr>
            <w:tcW w:type="dxa" w:w="510"/>
          </w:tcPr>
          <w:p>
            <w:pPr>
              <w:spacing w:line="240" w:lineRule="auto" w:after="0"/>
              <w:jc w:val="left"/>
            </w:pPr>
            <w:r>
              <w:rPr>
                <w:b w:val="0"/>
                <w:sz w:val="18"/>
              </w:rPr>
            </w:r>
          </w:p>
        </w:tc>
      </w:tr>
      <w:tr>
        <w:trPr>
          <w:cantSplit/>
        </w:trPr>
        <w:tc>
          <w:tcPr>
            <w:tcW w:type="dxa" w:w="1020"/>
          </w:tcPr>
          <w:p>
            <w:pPr>
              <w:spacing w:line="240" w:lineRule="auto" w:after="0"/>
              <w:jc w:val="left"/>
            </w:pPr>
            <w:r>
              <w:rPr>
                <w:b w:val="0"/>
                <w:sz w:val="18"/>
              </w:rPr>
              <w:t>guland</w:t>
            </w:r>
          </w:p>
        </w:tc>
        <w:tc>
          <w:tcPr>
            <w:tcW w:type="dxa" w:w="3742"/>
          </w:tcPr>
          <w:p>
            <w:pPr>
              <w:spacing w:line="240" w:lineRule="auto" w:after="0"/>
              <w:jc w:val="left"/>
            </w:pPr>
            <w:r>
              <w:rPr>
                <w:b w:val="0"/>
                <w:sz w:val="18"/>
              </w:rPr>
              <w:t>Bán Nhà Hẻm Chiến Lược, Bình Tân – Ngang 14m Hiếm Có – 2 Mặt Hẻm – Nhà</w:t>
            </w:r>
          </w:p>
        </w:tc>
        <w:tc>
          <w:tcPr>
            <w:tcW w:type="dxa" w:w="907"/>
          </w:tcPr>
          <w:p>
            <w:pPr>
              <w:spacing w:line="240" w:lineRule="auto" w:after="0"/>
              <w:jc w:val="right"/>
            </w:pPr>
            <w:r>
              <w:rPr>
                <w:b w:val="0"/>
                <w:sz w:val="18"/>
              </w:rPr>
              <w:t>3,90 tỷ</w:t>
            </w:r>
          </w:p>
        </w:tc>
        <w:tc>
          <w:tcPr>
            <w:tcW w:type="dxa" w:w="624"/>
          </w:tcPr>
          <w:p>
            <w:pPr>
              <w:spacing w:line="240" w:lineRule="auto" w:after="0"/>
              <w:jc w:val="right"/>
            </w:pPr>
            <w:r>
              <w:rPr>
                <w:b w:val="0"/>
                <w:sz w:val="18"/>
              </w:rPr>
              <w:t>69</w:t>
            </w:r>
          </w:p>
        </w:tc>
        <w:tc>
          <w:tcPr>
            <w:tcW w:type="dxa" w:w="624"/>
          </w:tcPr>
          <w:p>
            <w:pPr>
              <w:spacing w:line="240" w:lineRule="auto" w:after="0"/>
              <w:jc w:val="right"/>
            </w:pPr>
            <w:r>
              <w:rPr>
                <w:b w:val="0"/>
                <w:sz w:val="18"/>
              </w:rPr>
              <w:t>2</w:t>
            </w:r>
          </w:p>
        </w:tc>
        <w:tc>
          <w:tcPr>
            <w:tcW w:type="dxa" w:w="567"/>
          </w:tcPr>
          <w:p>
            <w:pPr>
              <w:spacing w:line="240" w:lineRule="auto" w:after="0"/>
              <w:jc w:val="left"/>
            </w:pPr>
            <w:r>
              <w:rPr>
                <w:b w:val="0"/>
                <w:sz w:val="18"/>
              </w:rPr>
              <w:t>Có</w:t>
            </w:r>
          </w:p>
        </w:tc>
        <w:tc>
          <w:tcPr>
            <w:tcW w:type="dxa" w:w="567"/>
          </w:tcPr>
          <w:p>
            <w:pPr>
              <w:spacing w:line="240" w:lineRule="auto" w:after="0"/>
              <w:jc w:val="left"/>
            </w:pPr>
            <w:r>
              <w:rPr>
                <w:b w:val="0"/>
                <w:sz w:val="18"/>
              </w:rPr>
            </w:r>
          </w:p>
        </w:tc>
        <w:tc>
          <w:tcPr>
            <w:tcW w:type="dxa" w:w="510"/>
          </w:tcPr>
          <w:p>
            <w:pPr>
              <w:spacing w:line="240" w:lineRule="auto" w:after="0"/>
              <w:jc w:val="left"/>
            </w:pPr>
            <w:r>
              <w:rPr>
                <w:b w:val="0"/>
                <w:sz w:val="18"/>
              </w:rPr>
            </w:r>
          </w:p>
        </w:tc>
        <w:tc>
          <w:tcPr>
            <w:tcW w:type="dxa" w:w="510"/>
          </w:tcPr>
          <w:p>
            <w:pPr>
              <w:spacing w:line="240" w:lineRule="auto" w:after="0"/>
              <w:jc w:val="left"/>
            </w:pPr>
            <w:r>
              <w:rPr>
                <w:b w:val="0"/>
                <w:sz w:val="18"/>
              </w:rPr>
            </w:r>
          </w:p>
        </w:tc>
      </w:tr>
      <w:tr>
        <w:trPr>
          <w:cantSplit/>
        </w:trPr>
        <w:tc>
          <w:tcPr>
            <w:tcW w:type="dxa" w:w="1020"/>
          </w:tcPr>
          <w:p>
            <w:pPr>
              <w:spacing w:line="240" w:lineRule="auto" w:after="0"/>
              <w:jc w:val="left"/>
            </w:pPr>
            <w:r>
              <w:rPr>
                <w:b w:val="0"/>
                <w:sz w:val="18"/>
              </w:rPr>
              <w:t>guland</w:t>
            </w:r>
          </w:p>
        </w:tc>
        <w:tc>
          <w:tcPr>
            <w:tcW w:type="dxa" w:w="3742"/>
          </w:tcPr>
          <w:p>
            <w:pPr>
              <w:spacing w:line="240" w:lineRule="auto" w:after="0"/>
              <w:jc w:val="left"/>
            </w:pPr>
            <w:r>
              <w:rPr>
                <w:b w:val="0"/>
                <w:sz w:val="18"/>
              </w:rPr>
              <w:t>Chỉ 4tỉ hơn, có ngay nhà 2 tầng,4x30 mặt tiền đường,mặt tiền chợ,có ng</w:t>
            </w:r>
          </w:p>
        </w:tc>
        <w:tc>
          <w:tcPr>
            <w:tcW w:type="dxa" w:w="907"/>
          </w:tcPr>
          <w:p>
            <w:pPr>
              <w:spacing w:line="240" w:lineRule="auto" w:after="0"/>
              <w:jc w:val="right"/>
            </w:pPr>
            <w:r>
              <w:rPr>
                <w:b w:val="0"/>
                <w:sz w:val="18"/>
              </w:rPr>
              <w:t>4,80 tỷ</w:t>
            </w:r>
          </w:p>
        </w:tc>
        <w:tc>
          <w:tcPr>
            <w:tcW w:type="dxa" w:w="624"/>
          </w:tcPr>
          <w:p>
            <w:pPr>
              <w:spacing w:line="240" w:lineRule="auto" w:after="0"/>
              <w:jc w:val="right"/>
            </w:pPr>
            <w:r>
              <w:rPr>
                <w:b w:val="0"/>
                <w:sz w:val="18"/>
              </w:rPr>
              <w:t>120</w:t>
            </w:r>
          </w:p>
        </w:tc>
        <w:tc>
          <w:tcPr>
            <w:tcW w:type="dxa" w:w="624"/>
          </w:tcPr>
          <w:p>
            <w:pPr>
              <w:spacing w:line="240" w:lineRule="auto" w:after="0"/>
              <w:jc w:val="right"/>
            </w:pPr>
            <w:r>
              <w:rPr>
                <w:b w:val="0"/>
                <w:sz w:val="18"/>
              </w:rPr>
            </w:r>
          </w:p>
        </w:tc>
        <w:tc>
          <w:tcPr>
            <w:tcW w:type="dxa" w:w="567"/>
          </w:tcPr>
          <w:p>
            <w:pPr>
              <w:spacing w:line="240" w:lineRule="auto" w:after="0"/>
              <w:jc w:val="left"/>
            </w:pPr>
            <w:r>
              <w:rPr>
                <w:b w:val="0"/>
                <w:sz w:val="18"/>
              </w:rPr>
            </w:r>
          </w:p>
        </w:tc>
        <w:tc>
          <w:tcPr>
            <w:tcW w:type="dxa" w:w="567"/>
          </w:tcPr>
          <w:p>
            <w:pPr>
              <w:spacing w:line="240" w:lineRule="auto" w:after="0"/>
              <w:jc w:val="left"/>
            </w:pPr>
            <w:r>
              <w:rPr>
                <w:b w:val="0"/>
                <w:sz w:val="18"/>
              </w:rPr>
            </w:r>
          </w:p>
        </w:tc>
        <w:tc>
          <w:tcPr>
            <w:tcW w:type="dxa" w:w="510"/>
          </w:tcPr>
          <w:p>
            <w:pPr>
              <w:spacing w:line="240" w:lineRule="auto" w:after="0"/>
              <w:jc w:val="left"/>
            </w:pPr>
            <w:r>
              <w:rPr>
                <w:b w:val="0"/>
                <w:sz w:val="18"/>
              </w:rPr>
              <w:t>Có</w:t>
            </w:r>
          </w:p>
        </w:tc>
        <w:tc>
          <w:tcPr>
            <w:tcW w:type="dxa" w:w="510"/>
          </w:tcPr>
          <w:p>
            <w:pPr>
              <w:spacing w:line="240" w:lineRule="auto" w:after="0"/>
              <w:jc w:val="left"/>
            </w:pPr>
            <w:r>
              <w:rPr>
                <w:b w:val="0"/>
                <w:sz w:val="18"/>
              </w:rPr>
            </w:r>
          </w:p>
        </w:tc>
      </w:tr>
    </w:tbl>
    <w:p>
      <w:pPr>
        <w:spacing w:after="0"/>
      </w:pPr>
    </w:p>
    <w:p>
      <w:pPr>
        <w:jc w:val="both"/>
      </w:pPr>
      <w:r>
        <w:rPr>
          <w:b/>
        </w:rPr>
        <w:t>Diễn giải.</w:t>
      </w:r>
      <w:r>
        <w:rPr/>
        <w:t xml:space="preserve"> Nhóm có 1.391 tin, trong đó 66 tin không bị trội theo các tiêu chí đã chọn (giá, diện tích, số phòng, năm cờ title) và thông tin trích xuất được, trong cùng nhóm so sánh. Một tin bị trội không có nghĩa là kém hơn ở mọi mặt thực tế (vị trí chính xác, hướng, chất lượng xây dựng không có trong dữ liệu), và tin Pareto không chắc chắn "đáng tiền". Danh sách này giúp người mua rút gọn số tin cần xem trước trong khu vực đã chọn.</w:t>
      </w:r>
    </w:p>
    <w:p>
      <w:pPr>
        <w:pStyle w:val="Heading2"/>
      </w:pPr>
      <w:r>
        <w:t>5.2. BQ2 – Giá chào so với nhóm tương đồng</w:t>
      </w:r>
    </w:p>
    <w:p>
      <w:pPr>
        <w:jc w:val="both"/>
      </w:pPr>
      <w:r>
        <w:rPr>
          <w:b/>
        </w:rPr>
        <w:t>Bảng Gold:</w:t>
      </w:r>
      <w:r>
        <w:rPr/>
        <w:t xml:space="preserve"> </w:t>
      </w:r>
      <w:r>
        <w:rPr>
          <w:rFonts w:ascii="Consolas" w:hAnsi="Consolas" w:eastAsia="Consolas" w:cs="Consolas"/>
          <w:sz w:val="22"/>
        </w:rPr>
        <w:t>agg_peer_group_benchmark</w:t>
      </w:r>
      <w:r>
        <w:rPr/>
        <w:t xml:space="preserve">, </w:t>
      </w:r>
      <w:r>
        <w:rPr>
          <w:rFonts w:ascii="Consolas" w:hAnsi="Consolas" w:eastAsia="Consolas" w:cs="Consolas"/>
          <w:sz w:val="22"/>
        </w:rPr>
        <w:t>fact_listing_price_assessment</w:t>
      </w:r>
      <w:r>
        <w:rPr/>
        <w:t>.</w:t>
      </w:r>
    </w:p>
    <w:p>
      <w:pPr>
        <w:keepNext/>
        <w:jc w:val="center"/>
      </w:pPr>
      <w:r>
        <w:drawing>
          <wp:inline xmlns:a="http://schemas.openxmlformats.org/drawingml/2006/main" xmlns:pic="http://schemas.openxmlformats.org/drawingml/2006/picture">
            <wp:extent cx="5580000" cy="2674257"/>
            <wp:docPr id="8" name="Picture 8"/>
            <wp:cNvGraphicFramePr>
              <a:graphicFrameLocks noChangeAspect="1"/>
            </wp:cNvGraphicFramePr>
            <a:graphic>
              <a:graphicData uri="http://schemas.openxmlformats.org/drawingml/2006/picture">
                <pic:pic>
                  <pic:nvPicPr>
                    <pic:cNvPr id="0" name="bq2_positions.png"/>
                    <pic:cNvPicPr/>
                  </pic:nvPicPr>
                  <pic:blipFill>
                    <a:blip r:embed="rId17"/>
                    <a:stretch>
                      <a:fillRect/>
                    </a:stretch>
                  </pic:blipFill>
                  <pic:spPr>
                    <a:xfrm>
                      <a:off x="0" y="0"/>
                      <a:ext cx="5580000" cy="2674257"/>
                    </a:xfrm>
                    <a:prstGeom prst="rect"/>
                  </pic:spPr>
                </pic:pic>
              </a:graphicData>
            </a:graphic>
          </wp:inline>
        </w:drawing>
      </w:r>
    </w:p>
    <w:p>
      <w:pPr>
        <w:pStyle w:val="Caption"/>
      </w:pPr>
      <w:r>
        <w:t>Hình 5.3. Vị trí giá/m² của tin đại diện trong phân phối của nhóm tương đồng, theo loại hình</w:t>
      </w:r>
    </w:p>
    <w:p>
      <w:pPr>
        <w:jc w:val="both"/>
      </w:pPr>
      <w:r>
        <w:rPr/>
        <w:t xml:space="preserve">Ví dụ nhóm căn hộ lớn nhất: </w:t>
      </w:r>
      <w:r>
        <w:rPr>
          <w:b/>
        </w:rPr>
        <w:t>Thành phố Thủ Đức, 50 - 80 m², 2 phòng ngủ</w:t>
      </w:r>
      <w:r>
        <w:rPr/>
        <w:t>, 1.072 tin; giá/m² P25 – median – P75 = 25,9 – 30,2 – 51,6 triệu.</w:t>
      </w:r>
    </w:p>
    <w:p>
      <w:pPr>
        <w:pStyle w:val="Caption"/>
        <w:keepNext/>
      </w:pPr>
      <w:r>
        <w:t>Bảng 5.3. Ví dụ vị trí giá trong một nhóm tương đồng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cantSplit/>
        </w:trPr>
        <w:tc>
          <w:tcPr>
            <w:tcW w:type="dxa" w:w="3628"/>
            <w:shd w:val="clear" w:color="auto" w:fill="D9E2F3"/>
          </w:tcPr>
          <w:p>
            <w:pPr>
              <w:spacing w:line="240" w:lineRule="auto" w:after="0"/>
              <w:jc w:val="center"/>
            </w:pPr>
            <w:r>
              <w:rPr>
                <w:b/>
                <w:sz w:val="18"/>
              </w:rPr>
              <w:t>Title</w:t>
            </w:r>
          </w:p>
        </w:tc>
        <w:tc>
          <w:tcPr>
            <w:tcW w:type="dxa" w:w="907"/>
            <w:shd w:val="clear" w:color="auto" w:fill="D9E2F3"/>
          </w:tcPr>
          <w:p>
            <w:pPr>
              <w:spacing w:line="240" w:lineRule="auto" w:after="0"/>
              <w:jc w:val="center"/>
            </w:pPr>
            <w:r>
              <w:rPr>
                <w:b/>
                <w:sz w:val="18"/>
              </w:rPr>
              <w:t>Giá</w:t>
            </w:r>
          </w:p>
        </w:tc>
        <w:tc>
          <w:tcPr>
            <w:tcW w:type="dxa" w:w="567"/>
            <w:shd w:val="clear" w:color="auto" w:fill="D9E2F3"/>
          </w:tcPr>
          <w:p>
            <w:pPr>
              <w:spacing w:line="240" w:lineRule="auto" w:after="0"/>
              <w:jc w:val="center"/>
            </w:pPr>
            <w:r>
              <w:rPr>
                <w:b/>
                <w:sz w:val="18"/>
              </w:rPr>
              <w:t>m²</w:t>
            </w:r>
          </w:p>
        </w:tc>
        <w:tc>
          <w:tcPr>
            <w:tcW w:type="dxa" w:w="964"/>
            <w:shd w:val="clear" w:color="auto" w:fill="D9E2F3"/>
          </w:tcPr>
          <w:p>
            <w:pPr>
              <w:spacing w:line="240" w:lineRule="auto" w:after="0"/>
              <w:jc w:val="center"/>
            </w:pPr>
            <w:r>
              <w:rPr>
                <w:b/>
                <w:sz w:val="18"/>
              </w:rPr>
              <w:t>Giá/m² (tr)</w:t>
            </w:r>
          </w:p>
        </w:tc>
        <w:tc>
          <w:tcPr>
            <w:tcW w:type="dxa" w:w="850"/>
            <w:shd w:val="clear" w:color="auto" w:fill="D9E2F3"/>
          </w:tcPr>
          <w:p>
            <w:pPr>
              <w:spacing w:line="240" w:lineRule="auto" w:after="0"/>
              <w:jc w:val="center"/>
            </w:pPr>
            <w:r>
              <w:rPr>
                <w:b/>
                <w:sz w:val="18"/>
              </w:rPr>
              <w:t>÷ median</w:t>
            </w:r>
          </w:p>
        </w:tc>
        <w:tc>
          <w:tcPr>
            <w:tcW w:type="dxa" w:w="1077"/>
            <w:shd w:val="clear" w:color="auto" w:fill="D9E2F3"/>
          </w:tcPr>
          <w:p>
            <w:pPr>
              <w:spacing w:line="240" w:lineRule="auto" w:after="0"/>
              <w:jc w:val="center"/>
            </w:pPr>
            <w:r>
              <w:rPr>
                <w:b/>
                <w:sz w:val="18"/>
              </w:rPr>
              <w:t>Vị trí</w:t>
            </w:r>
          </w:p>
        </w:tc>
        <w:tc>
          <w:tcPr>
            <w:tcW w:type="dxa" w:w="1077"/>
            <w:shd w:val="clear" w:color="auto" w:fill="D9E2F3"/>
          </w:tcPr>
          <w:p>
            <w:pPr>
              <w:spacing w:line="240" w:lineRule="auto" w:after="0"/>
              <w:jc w:val="center"/>
            </w:pPr>
            <w:r>
              <w:rPr>
                <w:b/>
                <w:sz w:val="18"/>
              </w:rPr>
              <w:t>Số cờ (so nhóm)</w:t>
            </w:r>
          </w:p>
        </w:tc>
      </w:tr>
      <w:tr>
        <w:trPr>
          <w:cantSplit/>
        </w:trPr>
        <w:tc>
          <w:tcPr>
            <w:tcW w:type="dxa" w:w="3628"/>
          </w:tcPr>
          <w:p>
            <w:pPr>
              <w:spacing w:line="240" w:lineRule="auto" w:after="0"/>
              <w:jc w:val="left"/>
            </w:pPr>
            <w:r>
              <w:rPr>
                <w:b w:val="0"/>
                <w:sz w:val="18"/>
              </w:rPr>
              <w:t>Căn Hộ mặt tiền QL 13 nhận nhà mới 100%</w:t>
            </w:r>
          </w:p>
        </w:tc>
        <w:tc>
          <w:tcPr>
            <w:tcW w:type="dxa" w:w="907"/>
          </w:tcPr>
          <w:p>
            <w:pPr>
              <w:spacing w:line="240" w:lineRule="auto" w:after="0"/>
              <w:jc w:val="right"/>
            </w:pPr>
            <w:r>
              <w:rPr>
                <w:b w:val="0"/>
                <w:sz w:val="18"/>
              </w:rPr>
              <w:t>0,50 tỷ</w:t>
            </w:r>
          </w:p>
        </w:tc>
        <w:tc>
          <w:tcPr>
            <w:tcW w:type="dxa" w:w="567"/>
          </w:tcPr>
          <w:p>
            <w:pPr>
              <w:spacing w:line="240" w:lineRule="auto" w:after="0"/>
              <w:jc w:val="right"/>
            </w:pPr>
            <w:r>
              <w:rPr>
                <w:b w:val="0"/>
                <w:sz w:val="18"/>
              </w:rPr>
              <w:t>50</w:t>
            </w:r>
          </w:p>
        </w:tc>
        <w:tc>
          <w:tcPr>
            <w:tcW w:type="dxa" w:w="964"/>
          </w:tcPr>
          <w:p>
            <w:pPr>
              <w:spacing w:line="240" w:lineRule="auto" w:after="0"/>
              <w:jc w:val="right"/>
            </w:pPr>
            <w:r>
              <w:rPr>
                <w:b w:val="0"/>
                <w:sz w:val="18"/>
              </w:rPr>
              <w:t>10,0</w:t>
            </w:r>
          </w:p>
        </w:tc>
        <w:tc>
          <w:tcPr>
            <w:tcW w:type="dxa" w:w="850"/>
          </w:tcPr>
          <w:p>
            <w:pPr>
              <w:spacing w:line="240" w:lineRule="auto" w:after="0"/>
              <w:jc w:val="right"/>
            </w:pPr>
            <w:r>
              <w:rPr>
                <w:b w:val="0"/>
                <w:sz w:val="18"/>
              </w:rPr>
              <w:t>0,33</w:t>
            </w:r>
          </w:p>
        </w:tc>
        <w:tc>
          <w:tcPr>
            <w:tcW w:type="dxa" w:w="1077"/>
          </w:tcPr>
          <w:p>
            <w:pPr>
              <w:spacing w:line="240" w:lineRule="auto" w:after="0"/>
              <w:jc w:val="left"/>
            </w:pPr>
            <w:r>
              <w:rPr>
                <w:b w:val="0"/>
                <w:sz w:val="18"/>
              </w:rPr>
              <w:t>Dưới P25</w:t>
            </w:r>
          </w:p>
        </w:tc>
        <w:tc>
          <w:tcPr>
            <w:tcW w:type="dxa" w:w="1077"/>
          </w:tcPr>
          <w:p>
            <w:pPr>
              <w:spacing w:line="240" w:lineRule="auto" w:after="0"/>
              <w:jc w:val="right"/>
            </w:pPr>
            <w:r>
              <w:rPr>
                <w:b w:val="0"/>
                <w:sz w:val="18"/>
              </w:rPr>
              <w:t>1 (+0,2)</w:t>
            </w:r>
          </w:p>
        </w:tc>
      </w:tr>
      <w:tr>
        <w:trPr>
          <w:cantSplit/>
        </w:trPr>
        <w:tc>
          <w:tcPr>
            <w:tcW w:type="dxa" w:w="3628"/>
          </w:tcPr>
          <w:p>
            <w:pPr>
              <w:spacing w:line="240" w:lineRule="auto" w:after="0"/>
              <w:jc w:val="left"/>
            </w:pPr>
            <w:r>
              <w:rPr>
                <w:b w:val="0"/>
                <w:sz w:val="18"/>
              </w:rPr>
              <w:t>Căn hộ Phúc Lộc Thọ – 2PN – 78m² – giá tốt 980 triệu</w:t>
            </w:r>
          </w:p>
        </w:tc>
        <w:tc>
          <w:tcPr>
            <w:tcW w:type="dxa" w:w="907"/>
          </w:tcPr>
          <w:p>
            <w:pPr>
              <w:spacing w:line="240" w:lineRule="auto" w:after="0"/>
              <w:jc w:val="right"/>
            </w:pPr>
            <w:r>
              <w:rPr>
                <w:b w:val="0"/>
                <w:sz w:val="18"/>
              </w:rPr>
              <w:t>0,98 tỷ</w:t>
            </w:r>
          </w:p>
        </w:tc>
        <w:tc>
          <w:tcPr>
            <w:tcW w:type="dxa" w:w="567"/>
          </w:tcPr>
          <w:p>
            <w:pPr>
              <w:spacing w:line="240" w:lineRule="auto" w:after="0"/>
              <w:jc w:val="right"/>
            </w:pPr>
            <w:r>
              <w:rPr>
                <w:b w:val="0"/>
                <w:sz w:val="18"/>
              </w:rPr>
              <w:t>78</w:t>
            </w:r>
          </w:p>
        </w:tc>
        <w:tc>
          <w:tcPr>
            <w:tcW w:type="dxa" w:w="964"/>
          </w:tcPr>
          <w:p>
            <w:pPr>
              <w:spacing w:line="240" w:lineRule="auto" w:after="0"/>
              <w:jc w:val="right"/>
            </w:pPr>
            <w:r>
              <w:rPr>
                <w:b w:val="0"/>
                <w:sz w:val="18"/>
              </w:rPr>
              <w:t>12,6</w:t>
            </w:r>
          </w:p>
        </w:tc>
        <w:tc>
          <w:tcPr>
            <w:tcW w:type="dxa" w:w="850"/>
          </w:tcPr>
          <w:p>
            <w:pPr>
              <w:spacing w:line="240" w:lineRule="auto" w:after="0"/>
              <w:jc w:val="right"/>
            </w:pPr>
            <w:r>
              <w:rPr>
                <w:b w:val="0"/>
                <w:sz w:val="18"/>
              </w:rPr>
              <w:t>0,42</w:t>
            </w:r>
          </w:p>
        </w:tc>
        <w:tc>
          <w:tcPr>
            <w:tcW w:type="dxa" w:w="1077"/>
          </w:tcPr>
          <w:p>
            <w:pPr>
              <w:spacing w:line="240" w:lineRule="auto" w:after="0"/>
              <w:jc w:val="left"/>
            </w:pPr>
            <w:r>
              <w:rPr>
                <w:b w:val="0"/>
                <w:sz w:val="18"/>
              </w:rPr>
              <w:t>Dưới P25</w:t>
            </w:r>
          </w:p>
        </w:tc>
        <w:tc>
          <w:tcPr>
            <w:tcW w:type="dxa" w:w="1077"/>
          </w:tcPr>
          <w:p>
            <w:pPr>
              <w:spacing w:line="240" w:lineRule="auto" w:after="0"/>
              <w:jc w:val="right"/>
            </w:pPr>
            <w:r>
              <w:rPr>
                <w:b w:val="0"/>
                <w:sz w:val="18"/>
              </w:rPr>
              <w:t>0 (-0,8)</w:t>
            </w:r>
          </w:p>
        </w:tc>
      </w:tr>
      <w:tr>
        <w:trPr>
          <w:cantSplit/>
        </w:trPr>
        <w:tc>
          <w:tcPr>
            <w:tcW w:type="dxa" w:w="3628"/>
          </w:tcPr>
          <w:p>
            <w:pPr>
              <w:spacing w:line="240" w:lineRule="auto" w:after="0"/>
              <w:jc w:val="left"/>
            </w:pPr>
            <w:r>
              <w:rPr>
                <w:b w:val="0"/>
                <w:sz w:val="18"/>
              </w:rPr>
              <w:t>Cần bán chung cư Linh Tây Tower Phạm Văn Đồng- 2pn2wc 965Triệu</w:t>
            </w:r>
          </w:p>
        </w:tc>
        <w:tc>
          <w:tcPr>
            <w:tcW w:type="dxa" w:w="907"/>
          </w:tcPr>
          <w:p>
            <w:pPr>
              <w:spacing w:line="240" w:lineRule="auto" w:after="0"/>
              <w:jc w:val="right"/>
            </w:pPr>
            <w:r>
              <w:rPr>
                <w:b w:val="0"/>
                <w:sz w:val="18"/>
              </w:rPr>
              <w:t>0,96 tỷ</w:t>
            </w:r>
          </w:p>
        </w:tc>
        <w:tc>
          <w:tcPr>
            <w:tcW w:type="dxa" w:w="567"/>
          </w:tcPr>
          <w:p>
            <w:pPr>
              <w:spacing w:line="240" w:lineRule="auto" w:after="0"/>
              <w:jc w:val="right"/>
            </w:pPr>
            <w:r>
              <w:rPr>
                <w:b w:val="0"/>
                <w:sz w:val="18"/>
              </w:rPr>
              <w:t>70</w:t>
            </w:r>
          </w:p>
        </w:tc>
        <w:tc>
          <w:tcPr>
            <w:tcW w:type="dxa" w:w="964"/>
          </w:tcPr>
          <w:p>
            <w:pPr>
              <w:spacing w:line="240" w:lineRule="auto" w:after="0"/>
              <w:jc w:val="right"/>
            </w:pPr>
            <w:r>
              <w:rPr>
                <w:b w:val="0"/>
                <w:sz w:val="18"/>
              </w:rPr>
              <w:t>13,8</w:t>
            </w:r>
          </w:p>
        </w:tc>
        <w:tc>
          <w:tcPr>
            <w:tcW w:type="dxa" w:w="850"/>
          </w:tcPr>
          <w:p>
            <w:pPr>
              <w:spacing w:line="240" w:lineRule="auto" w:after="0"/>
              <w:jc w:val="right"/>
            </w:pPr>
            <w:r>
              <w:rPr>
                <w:b w:val="0"/>
                <w:sz w:val="18"/>
              </w:rPr>
              <w:t>0,46</w:t>
            </w:r>
          </w:p>
        </w:tc>
        <w:tc>
          <w:tcPr>
            <w:tcW w:type="dxa" w:w="1077"/>
          </w:tcPr>
          <w:p>
            <w:pPr>
              <w:spacing w:line="240" w:lineRule="auto" w:after="0"/>
              <w:jc w:val="left"/>
            </w:pPr>
            <w:r>
              <w:rPr>
                <w:b w:val="0"/>
                <w:sz w:val="18"/>
              </w:rPr>
              <w:t>Dưới P25</w:t>
            </w:r>
          </w:p>
        </w:tc>
        <w:tc>
          <w:tcPr>
            <w:tcW w:type="dxa" w:w="1077"/>
          </w:tcPr>
          <w:p>
            <w:pPr>
              <w:spacing w:line="240" w:lineRule="auto" w:after="0"/>
              <w:jc w:val="right"/>
            </w:pPr>
            <w:r>
              <w:rPr>
                <w:b w:val="0"/>
                <w:sz w:val="18"/>
              </w:rPr>
              <w:t>0 (-0,8)</w:t>
            </w:r>
          </w:p>
        </w:tc>
      </w:tr>
      <w:tr>
        <w:trPr>
          <w:cantSplit/>
        </w:trPr>
        <w:tc>
          <w:tcPr>
            <w:tcW w:type="dxa" w:w="3628"/>
          </w:tcPr>
          <w:p>
            <w:pPr>
              <w:spacing w:line="240" w:lineRule="auto" w:after="0"/>
              <w:jc w:val="left"/>
            </w:pPr>
            <w:r>
              <w:rPr>
                <w:b w:val="0"/>
                <w:sz w:val="18"/>
              </w:rPr>
              <w:t>Chính chủ bán gấp CH MT Eastmark City Q, thủ đức DT 66m2 2PN 2WC Nội t</w:t>
            </w:r>
          </w:p>
        </w:tc>
        <w:tc>
          <w:tcPr>
            <w:tcW w:type="dxa" w:w="907"/>
          </w:tcPr>
          <w:p>
            <w:pPr>
              <w:spacing w:line="240" w:lineRule="auto" w:after="0"/>
              <w:jc w:val="right"/>
            </w:pPr>
            <w:r>
              <w:rPr>
                <w:b w:val="0"/>
                <w:sz w:val="18"/>
              </w:rPr>
              <w:t>1,99 tỷ</w:t>
            </w:r>
          </w:p>
        </w:tc>
        <w:tc>
          <w:tcPr>
            <w:tcW w:type="dxa" w:w="567"/>
          </w:tcPr>
          <w:p>
            <w:pPr>
              <w:spacing w:line="240" w:lineRule="auto" w:after="0"/>
              <w:jc w:val="right"/>
            </w:pPr>
            <w:r>
              <w:rPr>
                <w:b w:val="0"/>
                <w:sz w:val="18"/>
              </w:rPr>
              <w:t>66</w:t>
            </w:r>
          </w:p>
        </w:tc>
        <w:tc>
          <w:tcPr>
            <w:tcW w:type="dxa" w:w="964"/>
          </w:tcPr>
          <w:p>
            <w:pPr>
              <w:spacing w:line="240" w:lineRule="auto" w:after="0"/>
              <w:jc w:val="right"/>
            </w:pPr>
            <w:r>
              <w:rPr>
                <w:b w:val="0"/>
                <w:sz w:val="18"/>
              </w:rPr>
              <w:t>30,2</w:t>
            </w:r>
          </w:p>
        </w:tc>
        <w:tc>
          <w:tcPr>
            <w:tcW w:type="dxa" w:w="850"/>
          </w:tcPr>
          <w:p>
            <w:pPr>
              <w:spacing w:line="240" w:lineRule="auto" w:after="0"/>
              <w:jc w:val="right"/>
            </w:pPr>
            <w:r>
              <w:rPr>
                <w:b w:val="0"/>
                <w:sz w:val="18"/>
              </w:rPr>
              <w:t>1,00</w:t>
            </w:r>
          </w:p>
        </w:tc>
        <w:tc>
          <w:tcPr>
            <w:tcW w:type="dxa" w:w="1077"/>
          </w:tcPr>
          <w:p>
            <w:pPr>
              <w:spacing w:line="240" w:lineRule="auto" w:after="0"/>
              <w:jc w:val="left"/>
            </w:pPr>
            <w:r>
              <w:rPr>
                <w:b w:val="0"/>
                <w:sz w:val="18"/>
              </w:rPr>
              <w:t>Trong P25–P75</w:t>
            </w:r>
          </w:p>
        </w:tc>
        <w:tc>
          <w:tcPr>
            <w:tcW w:type="dxa" w:w="1077"/>
          </w:tcPr>
          <w:p>
            <w:pPr>
              <w:spacing w:line="240" w:lineRule="auto" w:after="0"/>
              <w:jc w:val="right"/>
            </w:pPr>
            <w:r>
              <w:rPr>
                <w:b w:val="0"/>
                <w:sz w:val="18"/>
              </w:rPr>
              <w:t>2 (+1,2)</w:t>
            </w:r>
          </w:p>
        </w:tc>
      </w:tr>
      <w:tr>
        <w:trPr>
          <w:cantSplit/>
        </w:trPr>
        <w:tc>
          <w:tcPr>
            <w:tcW w:type="dxa" w:w="3628"/>
          </w:tcPr>
          <w:p>
            <w:pPr>
              <w:spacing w:line="240" w:lineRule="auto" w:after="0"/>
              <w:jc w:val="left"/>
            </w:pPr>
            <w:r>
              <w:rPr>
                <w:b w:val="0"/>
                <w:sz w:val="18"/>
              </w:rPr>
              <w:t xml:space="preserve">Cần bán căn hộ chung cư Ricca, Q. 9 giá 1 tỷ 810 DT 60m2, 2PN2WC, nội </w:t>
            </w:r>
          </w:p>
        </w:tc>
        <w:tc>
          <w:tcPr>
            <w:tcW w:type="dxa" w:w="907"/>
          </w:tcPr>
          <w:p>
            <w:pPr>
              <w:spacing w:line="240" w:lineRule="auto" w:after="0"/>
              <w:jc w:val="right"/>
            </w:pPr>
            <w:r>
              <w:rPr>
                <w:b w:val="0"/>
                <w:sz w:val="18"/>
              </w:rPr>
              <w:t>1,81 tỷ</w:t>
            </w:r>
          </w:p>
        </w:tc>
        <w:tc>
          <w:tcPr>
            <w:tcW w:type="dxa" w:w="567"/>
          </w:tcPr>
          <w:p>
            <w:pPr>
              <w:spacing w:line="240" w:lineRule="auto" w:after="0"/>
              <w:jc w:val="right"/>
            </w:pPr>
            <w:r>
              <w:rPr>
                <w:b w:val="0"/>
                <w:sz w:val="18"/>
              </w:rPr>
              <w:t>60</w:t>
            </w:r>
          </w:p>
        </w:tc>
        <w:tc>
          <w:tcPr>
            <w:tcW w:type="dxa" w:w="964"/>
          </w:tcPr>
          <w:p>
            <w:pPr>
              <w:spacing w:line="240" w:lineRule="auto" w:after="0"/>
              <w:jc w:val="right"/>
            </w:pPr>
            <w:r>
              <w:rPr>
                <w:b w:val="0"/>
                <w:sz w:val="18"/>
              </w:rPr>
              <w:t>30,2</w:t>
            </w:r>
          </w:p>
        </w:tc>
        <w:tc>
          <w:tcPr>
            <w:tcW w:type="dxa" w:w="850"/>
          </w:tcPr>
          <w:p>
            <w:pPr>
              <w:spacing w:line="240" w:lineRule="auto" w:after="0"/>
              <w:jc w:val="right"/>
            </w:pPr>
            <w:r>
              <w:rPr>
                <w:b w:val="0"/>
                <w:sz w:val="18"/>
              </w:rPr>
              <w:t>1,00</w:t>
            </w:r>
          </w:p>
        </w:tc>
        <w:tc>
          <w:tcPr>
            <w:tcW w:type="dxa" w:w="1077"/>
          </w:tcPr>
          <w:p>
            <w:pPr>
              <w:spacing w:line="240" w:lineRule="auto" w:after="0"/>
              <w:jc w:val="left"/>
            </w:pPr>
            <w:r>
              <w:rPr>
                <w:b w:val="0"/>
                <w:sz w:val="18"/>
              </w:rPr>
              <w:t>Trong P25–P75</w:t>
            </w:r>
          </w:p>
        </w:tc>
        <w:tc>
          <w:tcPr>
            <w:tcW w:type="dxa" w:w="1077"/>
          </w:tcPr>
          <w:p>
            <w:pPr>
              <w:spacing w:line="240" w:lineRule="auto" w:after="0"/>
              <w:jc w:val="right"/>
            </w:pPr>
            <w:r>
              <w:rPr>
                <w:b w:val="0"/>
                <w:sz w:val="18"/>
              </w:rPr>
              <w:t>2 (+1,2)</w:t>
            </w:r>
          </w:p>
        </w:tc>
      </w:tr>
      <w:tr>
        <w:trPr>
          <w:cantSplit/>
        </w:trPr>
        <w:tc>
          <w:tcPr>
            <w:tcW w:type="dxa" w:w="3628"/>
          </w:tcPr>
          <w:p>
            <w:pPr>
              <w:spacing w:line="240" w:lineRule="auto" w:after="0"/>
              <w:jc w:val="left"/>
            </w:pPr>
            <w:r>
              <w:rPr>
                <w:b w:val="0"/>
                <w:sz w:val="18"/>
              </w:rPr>
              <w:t>HẠ GIÁ BÁN NHANH CĂN HỘ THE OPERA RESIDENCE QUẬN 2, 2PN, 75M2,CÓ SỔ,GI</w:t>
            </w:r>
          </w:p>
        </w:tc>
        <w:tc>
          <w:tcPr>
            <w:tcW w:type="dxa" w:w="907"/>
          </w:tcPr>
          <w:p>
            <w:pPr>
              <w:spacing w:line="240" w:lineRule="auto" w:after="0"/>
              <w:jc w:val="right"/>
            </w:pPr>
            <w:r>
              <w:rPr>
                <w:b w:val="0"/>
                <w:sz w:val="18"/>
              </w:rPr>
              <w:t>15,00 tỷ</w:t>
            </w:r>
          </w:p>
        </w:tc>
        <w:tc>
          <w:tcPr>
            <w:tcW w:type="dxa" w:w="567"/>
          </w:tcPr>
          <w:p>
            <w:pPr>
              <w:spacing w:line="240" w:lineRule="auto" w:after="0"/>
              <w:jc w:val="right"/>
            </w:pPr>
            <w:r>
              <w:rPr>
                <w:b w:val="0"/>
                <w:sz w:val="18"/>
              </w:rPr>
              <w:t>75</w:t>
            </w:r>
          </w:p>
        </w:tc>
        <w:tc>
          <w:tcPr>
            <w:tcW w:type="dxa" w:w="964"/>
          </w:tcPr>
          <w:p>
            <w:pPr>
              <w:spacing w:line="240" w:lineRule="auto" w:after="0"/>
              <w:jc w:val="right"/>
            </w:pPr>
            <w:r>
              <w:rPr>
                <w:b w:val="0"/>
                <w:sz w:val="18"/>
              </w:rPr>
              <w:t>200,0</w:t>
            </w:r>
          </w:p>
        </w:tc>
        <w:tc>
          <w:tcPr>
            <w:tcW w:type="dxa" w:w="850"/>
          </w:tcPr>
          <w:p>
            <w:pPr>
              <w:spacing w:line="240" w:lineRule="auto" w:after="0"/>
              <w:jc w:val="right"/>
            </w:pPr>
            <w:r>
              <w:rPr>
                <w:b w:val="0"/>
                <w:sz w:val="18"/>
              </w:rPr>
              <w:t>6,63</w:t>
            </w:r>
          </w:p>
        </w:tc>
        <w:tc>
          <w:tcPr>
            <w:tcW w:type="dxa" w:w="1077"/>
          </w:tcPr>
          <w:p>
            <w:pPr>
              <w:spacing w:line="240" w:lineRule="auto" w:after="0"/>
              <w:jc w:val="left"/>
            </w:pPr>
            <w:r>
              <w:rPr>
                <w:b w:val="0"/>
                <w:sz w:val="18"/>
              </w:rPr>
              <w:t>Trên P75</w:t>
            </w:r>
          </w:p>
        </w:tc>
        <w:tc>
          <w:tcPr>
            <w:tcW w:type="dxa" w:w="1077"/>
          </w:tcPr>
          <w:p>
            <w:pPr>
              <w:spacing w:line="240" w:lineRule="auto" w:after="0"/>
              <w:jc w:val="right"/>
            </w:pPr>
            <w:r>
              <w:rPr>
                <w:b w:val="0"/>
                <w:sz w:val="18"/>
              </w:rPr>
              <w:t>1 (+0,2)</w:t>
            </w:r>
          </w:p>
        </w:tc>
      </w:tr>
      <w:tr>
        <w:trPr>
          <w:cantSplit/>
        </w:trPr>
        <w:tc>
          <w:tcPr>
            <w:tcW w:type="dxa" w:w="3628"/>
          </w:tcPr>
          <w:p>
            <w:pPr>
              <w:spacing w:line="240" w:lineRule="auto" w:after="0"/>
              <w:jc w:val="left"/>
            </w:pPr>
            <w:r>
              <w:rPr>
                <w:b w:val="0"/>
                <w:sz w:val="18"/>
              </w:rPr>
              <w:t>Rẻ nhất thị trường - THE OPERA - BÁN 2PN- CHỈ 12 TỶ 4 TỶ ALL IN</w:t>
            </w:r>
          </w:p>
        </w:tc>
        <w:tc>
          <w:tcPr>
            <w:tcW w:type="dxa" w:w="907"/>
          </w:tcPr>
          <w:p>
            <w:pPr>
              <w:spacing w:line="240" w:lineRule="auto" w:after="0"/>
              <w:jc w:val="right"/>
            </w:pPr>
            <w:r>
              <w:rPr>
                <w:b w:val="0"/>
                <w:sz w:val="18"/>
              </w:rPr>
              <w:t>12,40 tỷ</w:t>
            </w:r>
          </w:p>
        </w:tc>
        <w:tc>
          <w:tcPr>
            <w:tcW w:type="dxa" w:w="567"/>
          </w:tcPr>
          <w:p>
            <w:pPr>
              <w:spacing w:line="240" w:lineRule="auto" w:after="0"/>
              <w:jc w:val="right"/>
            </w:pPr>
            <w:r>
              <w:rPr>
                <w:b w:val="0"/>
                <w:sz w:val="18"/>
              </w:rPr>
              <w:t>70</w:t>
            </w:r>
          </w:p>
        </w:tc>
        <w:tc>
          <w:tcPr>
            <w:tcW w:type="dxa" w:w="964"/>
          </w:tcPr>
          <w:p>
            <w:pPr>
              <w:spacing w:line="240" w:lineRule="auto" w:after="0"/>
              <w:jc w:val="right"/>
            </w:pPr>
            <w:r>
              <w:rPr>
                <w:b w:val="0"/>
                <w:sz w:val="18"/>
              </w:rPr>
              <w:t>177,1</w:t>
            </w:r>
          </w:p>
        </w:tc>
        <w:tc>
          <w:tcPr>
            <w:tcW w:type="dxa" w:w="850"/>
          </w:tcPr>
          <w:p>
            <w:pPr>
              <w:spacing w:line="240" w:lineRule="auto" w:after="0"/>
              <w:jc w:val="right"/>
            </w:pPr>
            <w:r>
              <w:rPr>
                <w:b w:val="0"/>
                <w:sz w:val="18"/>
              </w:rPr>
              <w:t>5,87</w:t>
            </w:r>
          </w:p>
        </w:tc>
        <w:tc>
          <w:tcPr>
            <w:tcW w:type="dxa" w:w="1077"/>
          </w:tcPr>
          <w:p>
            <w:pPr>
              <w:spacing w:line="240" w:lineRule="auto" w:after="0"/>
              <w:jc w:val="left"/>
            </w:pPr>
            <w:r>
              <w:rPr>
                <w:b w:val="0"/>
                <w:sz w:val="18"/>
              </w:rPr>
              <w:t>Trên P75</w:t>
            </w:r>
          </w:p>
        </w:tc>
        <w:tc>
          <w:tcPr>
            <w:tcW w:type="dxa" w:w="1077"/>
          </w:tcPr>
          <w:p>
            <w:pPr>
              <w:spacing w:line="240" w:lineRule="auto" w:after="0"/>
              <w:jc w:val="right"/>
            </w:pPr>
            <w:r>
              <w:rPr>
                <w:b w:val="0"/>
                <w:sz w:val="18"/>
              </w:rPr>
              <w:t>0 (-0,8)</w:t>
            </w:r>
          </w:p>
        </w:tc>
      </w:tr>
      <w:tr>
        <w:trPr>
          <w:cantSplit/>
        </w:trPr>
        <w:tc>
          <w:tcPr>
            <w:tcW w:type="dxa" w:w="3628"/>
          </w:tcPr>
          <w:p>
            <w:pPr>
              <w:spacing w:line="240" w:lineRule="auto" w:after="0"/>
              <w:jc w:val="left"/>
            </w:pPr>
            <w:r>
              <w:rPr>
                <w:b w:val="0"/>
                <w:sz w:val="18"/>
              </w:rPr>
              <w:t xml:space="preserve">Căn hộ Resort ven sông Palm River Q. 2, không gian sống lý tưởng, giữ </w:t>
            </w:r>
          </w:p>
        </w:tc>
        <w:tc>
          <w:tcPr>
            <w:tcW w:type="dxa" w:w="907"/>
          </w:tcPr>
          <w:p>
            <w:pPr>
              <w:spacing w:line="240" w:lineRule="auto" w:after="0"/>
              <w:jc w:val="right"/>
            </w:pPr>
            <w:r>
              <w:rPr>
                <w:b w:val="0"/>
                <w:sz w:val="18"/>
              </w:rPr>
              <w:t>12,60 tỷ</w:t>
            </w:r>
          </w:p>
        </w:tc>
        <w:tc>
          <w:tcPr>
            <w:tcW w:type="dxa" w:w="567"/>
          </w:tcPr>
          <w:p>
            <w:pPr>
              <w:spacing w:line="240" w:lineRule="auto" w:after="0"/>
              <w:jc w:val="right"/>
            </w:pPr>
            <w:r>
              <w:rPr>
                <w:b w:val="0"/>
                <w:sz w:val="18"/>
              </w:rPr>
              <w:t>75</w:t>
            </w:r>
          </w:p>
        </w:tc>
        <w:tc>
          <w:tcPr>
            <w:tcW w:type="dxa" w:w="964"/>
          </w:tcPr>
          <w:p>
            <w:pPr>
              <w:spacing w:line="240" w:lineRule="auto" w:after="0"/>
              <w:jc w:val="right"/>
            </w:pPr>
            <w:r>
              <w:rPr>
                <w:b w:val="0"/>
                <w:sz w:val="18"/>
              </w:rPr>
              <w:t>168,0</w:t>
            </w:r>
          </w:p>
        </w:tc>
        <w:tc>
          <w:tcPr>
            <w:tcW w:type="dxa" w:w="850"/>
          </w:tcPr>
          <w:p>
            <w:pPr>
              <w:spacing w:line="240" w:lineRule="auto" w:after="0"/>
              <w:jc w:val="right"/>
            </w:pPr>
            <w:r>
              <w:rPr>
                <w:b w:val="0"/>
                <w:sz w:val="18"/>
              </w:rPr>
              <w:t>5,57</w:t>
            </w:r>
          </w:p>
        </w:tc>
        <w:tc>
          <w:tcPr>
            <w:tcW w:type="dxa" w:w="1077"/>
          </w:tcPr>
          <w:p>
            <w:pPr>
              <w:spacing w:line="240" w:lineRule="auto" w:after="0"/>
              <w:jc w:val="left"/>
            </w:pPr>
            <w:r>
              <w:rPr>
                <w:b w:val="0"/>
                <w:sz w:val="18"/>
              </w:rPr>
              <w:t>Trên P75</w:t>
            </w:r>
          </w:p>
        </w:tc>
        <w:tc>
          <w:tcPr>
            <w:tcW w:type="dxa" w:w="1077"/>
          </w:tcPr>
          <w:p>
            <w:pPr>
              <w:spacing w:line="240" w:lineRule="auto" w:after="0"/>
              <w:jc w:val="right"/>
            </w:pPr>
            <w:r>
              <w:rPr>
                <w:b w:val="0"/>
                <w:sz w:val="18"/>
              </w:rPr>
              <w:t>0 (-0,8)</w:t>
            </w:r>
          </w:p>
        </w:tc>
      </w:tr>
    </w:tbl>
    <w:p>
      <w:pPr>
        <w:spacing w:after="0"/>
      </w:pPr>
    </w:p>
    <w:p>
      <w:pPr>
        <w:pStyle w:val="Caption"/>
        <w:keepNext/>
      </w:pPr>
      <w:r>
        <w:t>Bảng 5.4. Số cờ đặc điểm trung bình theo vị trí giá</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928"/>
            <w:shd w:val="clear" w:color="auto" w:fill="D9E2F3"/>
          </w:tcPr>
          <w:p>
            <w:pPr>
              <w:keepNext/>
              <w:spacing w:line="240" w:lineRule="auto" w:after="0"/>
              <w:jc w:val="center"/>
            </w:pPr>
            <w:r>
              <w:rPr>
                <w:b/>
                <w:sz w:val="22"/>
              </w:rPr>
              <w:t>Vị trí giá</w:t>
            </w:r>
          </w:p>
        </w:tc>
        <w:tc>
          <w:tcPr>
            <w:tcW w:type="dxa" w:w="1474"/>
            <w:shd w:val="clear" w:color="auto" w:fill="D9E2F3"/>
          </w:tcPr>
          <w:p>
            <w:pPr>
              <w:keepNext/>
              <w:spacing w:line="240" w:lineRule="auto" w:after="0"/>
              <w:jc w:val="center"/>
            </w:pPr>
            <w:r>
              <w:rPr>
                <w:b/>
                <w:sz w:val="22"/>
              </w:rPr>
              <w:t>Số tin</w:t>
            </w:r>
          </w:p>
        </w:tc>
        <w:tc>
          <w:tcPr>
            <w:tcW w:type="dxa" w:w="1474"/>
            <w:shd w:val="clear" w:color="auto" w:fill="D9E2F3"/>
          </w:tcPr>
          <w:p>
            <w:pPr>
              <w:keepNext/>
              <w:spacing w:line="240" w:lineRule="auto" w:after="0"/>
              <w:jc w:val="center"/>
            </w:pPr>
            <w:r>
              <w:rPr>
                <w:b/>
                <w:sz w:val="22"/>
              </w:rPr>
              <w:t>Số cờ TB</w:t>
            </w:r>
          </w:p>
        </w:tc>
        <w:tc>
          <w:tcPr>
            <w:tcW w:type="dxa" w:w="2041"/>
            <w:shd w:val="clear" w:color="auto" w:fill="D9E2F3"/>
          </w:tcPr>
          <w:p>
            <w:pPr>
              <w:keepNext/>
              <w:spacing w:line="240" w:lineRule="auto" w:after="0"/>
              <w:jc w:val="center"/>
            </w:pPr>
            <w:r>
              <w:rPr>
                <w:b/>
                <w:sz w:val="22"/>
              </w:rPr>
              <w:t>So với kỳ vọng nhóm</w:t>
            </w:r>
          </w:p>
        </w:tc>
        <w:tc>
          <w:tcPr>
            <w:tcW w:type="dxa" w:w="2154"/>
            <w:shd w:val="clear" w:color="auto" w:fill="D9E2F3"/>
          </w:tcPr>
          <w:p>
            <w:pPr>
              <w:keepNext/>
              <w:spacing w:line="240" w:lineRule="auto" w:after="0"/>
              <w:jc w:val="center"/>
            </w:pPr>
            <w:r>
              <w:rPr>
                <w:b/>
                <w:sz w:val="22"/>
              </w:rPr>
              <w:t>Dưới P25 + không nêu pháp lý</w:t>
            </w:r>
          </w:p>
        </w:tc>
      </w:tr>
      <w:tr>
        <w:trPr>
          <w:cantSplit/>
        </w:trPr>
        <w:tc>
          <w:tcPr>
            <w:tcW w:type="dxa" w:w="1928"/>
          </w:tcPr>
          <w:p>
            <w:pPr>
              <w:keepNext/>
              <w:spacing w:line="240" w:lineRule="auto" w:after="0"/>
              <w:jc w:val="left"/>
            </w:pPr>
            <w:r>
              <w:rPr>
                <w:b w:val="0"/>
                <w:sz w:val="22"/>
              </w:rPr>
              <w:t>Dưới P25</w:t>
            </w:r>
          </w:p>
        </w:tc>
        <w:tc>
          <w:tcPr>
            <w:tcW w:type="dxa" w:w="1474"/>
          </w:tcPr>
          <w:p>
            <w:pPr>
              <w:keepNext/>
              <w:spacing w:line="240" w:lineRule="auto" w:after="0"/>
              <w:jc w:val="right"/>
            </w:pPr>
            <w:r>
              <w:rPr>
                <w:b w:val="0"/>
                <w:sz w:val="22"/>
              </w:rPr>
              <w:t>26.441</w:t>
            </w:r>
          </w:p>
        </w:tc>
        <w:tc>
          <w:tcPr>
            <w:tcW w:type="dxa" w:w="1474"/>
          </w:tcPr>
          <w:p>
            <w:pPr>
              <w:keepNext/>
              <w:spacing w:line="240" w:lineRule="auto" w:after="0"/>
              <w:jc w:val="right"/>
            </w:pPr>
            <w:r>
              <w:rPr>
                <w:b w:val="0"/>
                <w:sz w:val="22"/>
              </w:rPr>
              <w:t>0,50</w:t>
            </w:r>
          </w:p>
        </w:tc>
        <w:tc>
          <w:tcPr>
            <w:tcW w:type="dxa" w:w="2041"/>
          </w:tcPr>
          <w:p>
            <w:pPr>
              <w:keepNext/>
              <w:spacing w:line="240" w:lineRule="auto" w:after="0"/>
              <w:jc w:val="right"/>
            </w:pPr>
            <w:r>
              <w:rPr>
                <w:b w:val="0"/>
                <w:sz w:val="22"/>
              </w:rPr>
              <w:t>-0,06</w:t>
            </w:r>
          </w:p>
        </w:tc>
        <w:tc>
          <w:tcPr>
            <w:tcW w:type="dxa" w:w="2154"/>
          </w:tcPr>
          <w:p>
            <w:pPr>
              <w:keepNext/>
              <w:spacing w:line="240" w:lineRule="auto" w:after="0"/>
              <w:jc w:val="right"/>
            </w:pPr>
            <w:r>
              <w:rPr>
                <w:b w:val="0"/>
                <w:sz w:val="22"/>
              </w:rPr>
              <w:t>82,2%</w:t>
            </w:r>
          </w:p>
        </w:tc>
      </w:tr>
      <w:tr>
        <w:trPr>
          <w:cantSplit/>
        </w:trPr>
        <w:tc>
          <w:tcPr>
            <w:tcW w:type="dxa" w:w="1928"/>
          </w:tcPr>
          <w:p>
            <w:pPr>
              <w:keepNext/>
              <w:spacing w:line="240" w:lineRule="auto" w:after="0"/>
              <w:jc w:val="left"/>
            </w:pPr>
            <w:r>
              <w:rPr>
                <w:b w:val="0"/>
                <w:sz w:val="22"/>
              </w:rPr>
              <w:t>Trong P25–P75</w:t>
            </w:r>
          </w:p>
        </w:tc>
        <w:tc>
          <w:tcPr>
            <w:tcW w:type="dxa" w:w="1474"/>
          </w:tcPr>
          <w:p>
            <w:pPr>
              <w:keepNext/>
              <w:spacing w:line="240" w:lineRule="auto" w:after="0"/>
              <w:jc w:val="right"/>
            </w:pPr>
            <w:r>
              <w:rPr>
                <w:b w:val="0"/>
                <w:sz w:val="22"/>
              </w:rPr>
              <w:t>51.586</w:t>
            </w:r>
          </w:p>
        </w:tc>
        <w:tc>
          <w:tcPr>
            <w:tcW w:type="dxa" w:w="1474"/>
          </w:tcPr>
          <w:p>
            <w:pPr>
              <w:keepNext/>
              <w:spacing w:line="240" w:lineRule="auto" w:after="0"/>
              <w:jc w:val="right"/>
            </w:pPr>
            <w:r>
              <w:rPr>
                <w:b w:val="0"/>
                <w:sz w:val="22"/>
              </w:rPr>
              <w:t>0,54</w:t>
            </w:r>
          </w:p>
        </w:tc>
        <w:tc>
          <w:tcPr>
            <w:tcW w:type="dxa" w:w="2041"/>
          </w:tcPr>
          <w:p>
            <w:pPr>
              <w:keepNext/>
              <w:spacing w:line="240" w:lineRule="auto" w:after="0"/>
              <w:jc w:val="right"/>
            </w:pPr>
            <w:r>
              <w:rPr>
                <w:b w:val="0"/>
                <w:sz w:val="22"/>
              </w:rPr>
              <w:t>-0,01</w:t>
            </w:r>
          </w:p>
        </w:tc>
        <w:tc>
          <w:tcPr>
            <w:tcW w:type="dxa" w:w="2154"/>
          </w:tcPr>
          <w:p>
            <w:pPr>
              <w:keepNext/>
              <w:spacing w:line="240" w:lineRule="auto" w:after="0"/>
              <w:jc w:val="right"/>
            </w:pPr>
            <w:r>
              <w:rPr>
                <w:b w:val="0"/>
                <w:sz w:val="22"/>
              </w:rPr>
              <w:t>–</w:t>
            </w:r>
          </w:p>
        </w:tc>
      </w:tr>
      <w:tr>
        <w:trPr>
          <w:cantSplit/>
        </w:trPr>
        <w:tc>
          <w:tcPr>
            <w:tcW w:type="dxa" w:w="1928"/>
          </w:tcPr>
          <w:p>
            <w:pPr>
              <w:spacing w:line="240" w:lineRule="auto" w:after="0"/>
              <w:jc w:val="left"/>
            </w:pPr>
            <w:r>
              <w:rPr>
                <w:b w:val="0"/>
                <w:sz w:val="22"/>
              </w:rPr>
              <w:t>Trên P75</w:t>
            </w:r>
          </w:p>
        </w:tc>
        <w:tc>
          <w:tcPr>
            <w:tcW w:type="dxa" w:w="1474"/>
          </w:tcPr>
          <w:p>
            <w:pPr>
              <w:spacing w:line="240" w:lineRule="auto" w:after="0"/>
              <w:jc w:val="right"/>
            </w:pPr>
            <w:r>
              <w:rPr>
                <w:b w:val="0"/>
                <w:sz w:val="22"/>
              </w:rPr>
              <w:t>26.611</w:t>
            </w:r>
          </w:p>
        </w:tc>
        <w:tc>
          <w:tcPr>
            <w:tcW w:type="dxa" w:w="1474"/>
          </w:tcPr>
          <w:p>
            <w:pPr>
              <w:spacing w:line="240" w:lineRule="auto" w:after="0"/>
              <w:jc w:val="right"/>
            </w:pPr>
            <w:r>
              <w:rPr>
                <w:b w:val="0"/>
                <w:sz w:val="22"/>
              </w:rPr>
              <w:t>0,62</w:t>
            </w:r>
          </w:p>
        </w:tc>
        <w:tc>
          <w:tcPr>
            <w:tcW w:type="dxa" w:w="2041"/>
          </w:tcPr>
          <w:p>
            <w:pPr>
              <w:spacing w:line="240" w:lineRule="auto" w:after="0"/>
              <w:jc w:val="right"/>
            </w:pPr>
            <w:r>
              <w:rPr>
                <w:b w:val="0"/>
                <w:sz w:val="22"/>
              </w:rPr>
              <w:t>0,06</w:t>
            </w:r>
          </w:p>
        </w:tc>
        <w:tc>
          <w:tcPr>
            <w:tcW w:type="dxa" w:w="2154"/>
          </w:tcPr>
          <w:p>
            <w:pPr>
              <w:spacing w:line="240" w:lineRule="auto" w:after="0"/>
              <w:jc w:val="right"/>
            </w:pPr>
            <w:r>
              <w:rPr>
                <w:b w:val="0"/>
                <w:sz w:val="22"/>
              </w:rPr>
              <w:t>–</w:t>
            </w:r>
          </w:p>
        </w:tc>
      </w:tr>
    </w:tbl>
    <w:p>
      <w:pPr>
        <w:spacing w:after="0"/>
      </w:pPr>
    </w:p>
    <w:p>
      <w:pPr>
        <w:jc w:val="both"/>
      </w:pPr>
      <w:r>
        <w:rPr>
          <w:b/>
        </w:rPr>
        <w:t>Diễn giải.</w:t>
      </w:r>
      <w:r>
        <w:rPr/>
        <w:t xml:space="preserve"> BQ2 hiện là </w:t>
      </w:r>
      <w:r>
        <w:rPr>
          <w:b/>
        </w:rPr>
        <w:t>benchmark mô tả</w:t>
      </w:r>
      <w:r>
        <w:rPr/>
        <w:t xml:space="preserve">: nó cho biết một tin nằm ở đâu trong phân phối giá chào của các tin cùng quận, loại hình, diện tích và số phòng. Tin trên P75 trung bình có 0,62 cờ đặc điểm, tin dưới P25 có 0,50; chênh lệch số cờ này nhỏ và </w:t>
      </w:r>
      <w:r>
        <w:rPr>
          <w:b/>
        </w:rPr>
        <w:t>không</w:t>
      </w:r>
      <w:r>
        <w:rPr/>
        <w:t xml:space="preserve"> phải phần chênh lệch giá được giải thích bởi đặc điểm. Nhóm tương đồng vẫn có thể khác nhau về dự án, phân khúc, chất lượng và pháp lý, nên "trong P25–P75" không có nghĩa là giá hợp lý và tỷ lệ giá cao nhiều lần median chưa đủ để kết luận là lỗi nhập. Tin dưới P25 mà title không nêu pháp lý (82,2% tin dưới P25) là tin nên kiểm tra giấy tờ trước. Giải thích định lượng chênh lệch giá cần mô hình hedonic, chưa làm trong đợt này.</w:t>
      </w:r>
    </w:p>
    <w:p>
      <w:pPr>
        <w:pStyle w:val="Heading2"/>
      </w:pPr>
      <w:r>
        <w:t>5.3. BQ3 – Khu vực thay thế</w:t>
      </w:r>
    </w:p>
    <w:p>
      <w:pPr>
        <w:jc w:val="both"/>
      </w:pPr>
      <w:r>
        <w:rPr>
          <w:b/>
        </w:rPr>
        <w:t>Bảng Gold:</w:t>
      </w:r>
      <w:r>
        <w:rPr/>
        <w:t xml:space="preserve"> </w:t>
      </w:r>
      <w:r>
        <w:rPr>
          <w:rFonts w:ascii="Consolas" w:hAnsi="Consolas" w:eastAsia="Consolas" w:cs="Consolas"/>
          <w:sz w:val="22"/>
        </w:rPr>
        <w:t>agg_area_substitution</w:t>
      </w:r>
      <w:r>
        <w:rPr/>
        <w:t xml:space="preserve">, nối </w:t>
      </w:r>
      <w:r>
        <w:rPr>
          <w:rFonts w:ascii="Consolas" w:hAnsi="Consolas" w:eastAsia="Consolas" w:cs="Consolas"/>
          <w:sz w:val="22"/>
        </w:rPr>
        <w:t>dim_location</w:t>
      </w:r>
      <w:r>
        <w:rPr/>
        <w:t xml:space="preserve"> cho tên quận.</w:t>
      </w:r>
    </w:p>
    <w:p>
      <w:pPr>
        <w:keepNext/>
        <w:jc w:val="center"/>
      </w:pPr>
      <w:r>
        <w:drawing>
          <wp:inline xmlns:a="http://schemas.openxmlformats.org/drawingml/2006/main" xmlns:pic="http://schemas.openxmlformats.org/drawingml/2006/picture">
            <wp:extent cx="5580000" cy="1824231"/>
            <wp:docPr id="9" name="Picture 9"/>
            <wp:cNvGraphicFramePr>
              <a:graphicFrameLocks noChangeAspect="1"/>
            </wp:cNvGraphicFramePr>
            <a:graphic>
              <a:graphicData uri="http://schemas.openxmlformats.org/drawingml/2006/picture">
                <pic:pic>
                  <pic:nvPicPr>
                    <pic:cNvPr id="0" name="bq3_alternatives.png"/>
                    <pic:cNvPicPr/>
                  </pic:nvPicPr>
                  <pic:blipFill>
                    <a:blip r:embed="rId18"/>
                    <a:stretch>
                      <a:fillRect/>
                    </a:stretch>
                  </pic:blipFill>
                  <pic:spPr>
                    <a:xfrm>
                      <a:off x="0" y="0"/>
                      <a:ext cx="5580000" cy="1824231"/>
                    </a:xfrm>
                    <a:prstGeom prst="rect"/>
                  </pic:spPr>
                </pic:pic>
              </a:graphicData>
            </a:graphic>
          </wp:inline>
        </w:drawing>
      </w:r>
    </w:p>
    <w:p>
      <w:pPr>
        <w:pStyle w:val="Caption"/>
      </w:pPr>
      <w:r>
        <w:t>Hình 5.4. Khu vực thay thế cho nhà phố 50 - 80 m² tại Quận Bình Tân</w:t>
      </w:r>
    </w:p>
    <w:p>
      <w:pPr>
        <w:pStyle w:val="Caption"/>
        <w:keepNext/>
      </w:pPr>
      <w:r>
        <w:t>Bảng 5.5. Khu vực thay thế cho nhà phố 50 - 80 m² tại Quận Bình Tân</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cantSplit/>
        </w:trPr>
        <w:tc>
          <w:tcPr>
            <w:tcW w:type="dxa" w:w="567"/>
            <w:shd w:val="clear" w:color="auto" w:fill="D9E2F3"/>
          </w:tcPr>
          <w:p>
            <w:pPr>
              <w:spacing w:line="240" w:lineRule="auto" w:after="0"/>
              <w:jc w:val="center"/>
            </w:pPr>
            <w:r>
              <w:rPr>
                <w:b/>
                <w:sz w:val="18"/>
              </w:rPr>
              <w:t>Hạng</w:t>
            </w:r>
          </w:p>
        </w:tc>
        <w:tc>
          <w:tcPr>
            <w:tcW w:type="dxa" w:w="1587"/>
            <w:shd w:val="clear" w:color="auto" w:fill="D9E2F3"/>
          </w:tcPr>
          <w:p>
            <w:pPr>
              <w:spacing w:line="240" w:lineRule="auto" w:after="0"/>
              <w:jc w:val="center"/>
            </w:pPr>
            <w:r>
              <w:rPr>
                <w:b/>
                <w:sz w:val="18"/>
              </w:rPr>
              <w:t>Quận thay thế</w:t>
            </w:r>
          </w:p>
        </w:tc>
        <w:tc>
          <w:tcPr>
            <w:tcW w:type="dxa" w:w="964"/>
            <w:shd w:val="clear" w:color="auto" w:fill="D9E2F3"/>
          </w:tcPr>
          <w:p>
            <w:pPr>
              <w:spacing w:line="240" w:lineRule="auto" w:after="0"/>
              <w:jc w:val="center"/>
            </w:pPr>
            <w:r>
              <w:rPr>
                <w:b/>
                <w:sz w:val="18"/>
              </w:rPr>
              <w:t>Giá/m² gốc (tr)</w:t>
            </w:r>
          </w:p>
        </w:tc>
        <w:tc>
          <w:tcPr>
            <w:tcW w:type="dxa" w:w="1077"/>
            <w:shd w:val="clear" w:color="auto" w:fill="D9E2F3"/>
          </w:tcPr>
          <w:p>
            <w:pPr>
              <w:spacing w:line="240" w:lineRule="auto" w:after="0"/>
              <w:jc w:val="center"/>
            </w:pPr>
            <w:r>
              <w:rPr>
                <w:b/>
                <w:sz w:val="18"/>
              </w:rPr>
              <w:t>Giá/m² thay thế (tr)</w:t>
            </w:r>
          </w:p>
        </w:tc>
        <w:tc>
          <w:tcPr>
            <w:tcW w:type="dxa" w:w="794"/>
            <w:shd w:val="clear" w:color="auto" w:fill="D9E2F3"/>
          </w:tcPr>
          <w:p>
            <w:pPr>
              <w:spacing w:line="240" w:lineRule="auto" w:after="0"/>
              <w:jc w:val="center"/>
            </w:pPr>
            <w:r>
              <w:rPr>
                <w:b/>
                <w:sz w:val="18"/>
              </w:rPr>
              <w:t>Thấp hơn</w:t>
            </w:r>
          </w:p>
        </w:tc>
        <w:tc>
          <w:tcPr>
            <w:tcW w:type="dxa" w:w="1134"/>
            <w:shd w:val="clear" w:color="auto" w:fill="D9E2F3"/>
          </w:tcPr>
          <w:p>
            <w:pPr>
              <w:spacing w:line="240" w:lineRule="auto" w:after="0"/>
              <w:jc w:val="center"/>
            </w:pPr>
            <w:r>
              <w:rPr>
                <w:b/>
                <w:sz w:val="18"/>
              </w:rPr>
              <w:t>Chênh chi phí cùng DT</w:t>
            </w:r>
          </w:p>
        </w:tc>
        <w:tc>
          <w:tcPr>
            <w:tcW w:type="dxa" w:w="1134"/>
            <w:shd w:val="clear" w:color="auto" w:fill="D9E2F3"/>
          </w:tcPr>
          <w:p>
            <w:pPr>
              <w:spacing w:line="240" w:lineRule="auto" w:after="0"/>
              <w:jc w:val="center"/>
            </w:pPr>
            <w:r>
              <w:rPr>
                <w:b/>
                <w:sz w:val="18"/>
              </w:rPr>
              <w:t>Chênh median tổng giá</w:t>
            </w:r>
          </w:p>
        </w:tc>
        <w:tc>
          <w:tcPr>
            <w:tcW w:type="dxa" w:w="794"/>
            <w:shd w:val="clear" w:color="auto" w:fill="D9E2F3"/>
          </w:tcPr>
          <w:p>
            <w:pPr>
              <w:spacing w:line="240" w:lineRule="auto" w:after="0"/>
              <w:jc w:val="center"/>
            </w:pPr>
            <w:r>
              <w:rPr>
                <w:b/>
                <w:sz w:val="18"/>
              </w:rPr>
              <w:t>Chênh km</w:t>
            </w:r>
          </w:p>
        </w:tc>
        <w:tc>
          <w:tcPr>
            <w:tcW w:type="dxa" w:w="1020"/>
            <w:shd w:val="clear" w:color="auto" w:fill="D9E2F3"/>
          </w:tcPr>
          <w:p>
            <w:pPr>
              <w:spacing w:line="240" w:lineRule="auto" w:after="0"/>
              <w:jc w:val="center"/>
            </w:pPr>
            <w:r>
              <w:rPr>
                <w:b/>
                <w:sz w:val="18"/>
              </w:rPr>
              <w:t>Tương đồng</w:t>
            </w:r>
          </w:p>
        </w:tc>
      </w:tr>
      <w:tr>
        <w:trPr>
          <w:cantSplit/>
        </w:trPr>
        <w:tc>
          <w:tcPr>
            <w:tcW w:type="dxa" w:w="567"/>
          </w:tcPr>
          <w:p>
            <w:pPr>
              <w:spacing w:line="240" w:lineRule="auto" w:after="0"/>
              <w:jc w:val="right"/>
            </w:pPr>
            <w:r>
              <w:rPr>
                <w:b w:val="0"/>
                <w:sz w:val="18"/>
              </w:rPr>
              <w:t>1</w:t>
            </w:r>
          </w:p>
        </w:tc>
        <w:tc>
          <w:tcPr>
            <w:tcW w:type="dxa" w:w="1587"/>
          </w:tcPr>
          <w:p>
            <w:pPr>
              <w:spacing w:line="240" w:lineRule="auto" w:after="0"/>
              <w:jc w:val="left"/>
            </w:pPr>
            <w:r>
              <w:rPr>
                <w:b w:val="0"/>
                <w:sz w:val="18"/>
              </w:rPr>
              <w:t>Huyện Củ Chi</w:t>
            </w:r>
          </w:p>
        </w:tc>
        <w:tc>
          <w:tcPr>
            <w:tcW w:type="dxa" w:w="964"/>
          </w:tcPr>
          <w:p>
            <w:pPr>
              <w:spacing w:line="240" w:lineRule="auto" w:after="0"/>
              <w:jc w:val="right"/>
            </w:pPr>
            <w:r>
              <w:rPr>
                <w:b w:val="0"/>
                <w:sz w:val="18"/>
              </w:rPr>
              <w:t>96,4</w:t>
            </w:r>
          </w:p>
        </w:tc>
        <w:tc>
          <w:tcPr>
            <w:tcW w:type="dxa" w:w="1077"/>
          </w:tcPr>
          <w:p>
            <w:pPr>
              <w:spacing w:line="240" w:lineRule="auto" w:after="0"/>
              <w:jc w:val="right"/>
            </w:pPr>
            <w:r>
              <w:rPr>
                <w:b w:val="0"/>
                <w:sz w:val="18"/>
              </w:rPr>
              <w:t>21,6</w:t>
            </w:r>
          </w:p>
        </w:tc>
        <w:tc>
          <w:tcPr>
            <w:tcW w:type="dxa" w:w="794"/>
          </w:tcPr>
          <w:p>
            <w:pPr>
              <w:spacing w:line="240" w:lineRule="auto" w:after="0"/>
              <w:jc w:val="right"/>
            </w:pPr>
            <w:r>
              <w:rPr>
                <w:b w:val="0"/>
                <w:sz w:val="18"/>
              </w:rPr>
              <w:t>78%</w:t>
            </w:r>
          </w:p>
        </w:tc>
        <w:tc>
          <w:tcPr>
            <w:tcW w:type="dxa" w:w="1134"/>
          </w:tcPr>
          <w:p>
            <w:pPr>
              <w:spacing w:line="240" w:lineRule="auto" w:after="0"/>
              <w:jc w:val="right"/>
            </w:pPr>
            <w:r>
              <w:rPr>
                <w:b w:val="0"/>
                <w:sz w:val="18"/>
              </w:rPr>
              <w:t>4,64 tỷ</w:t>
            </w:r>
          </w:p>
        </w:tc>
        <w:tc>
          <w:tcPr>
            <w:tcW w:type="dxa" w:w="1134"/>
          </w:tcPr>
          <w:p>
            <w:pPr>
              <w:spacing w:line="240" w:lineRule="auto" w:after="0"/>
              <w:jc w:val="right"/>
            </w:pPr>
            <w:r>
              <w:rPr>
                <w:b w:val="0"/>
                <w:sz w:val="18"/>
              </w:rPr>
              <w:t>4,74 tỷ</w:t>
            </w:r>
          </w:p>
        </w:tc>
        <w:tc>
          <w:tcPr>
            <w:tcW w:type="dxa" w:w="794"/>
          </w:tcPr>
          <w:p>
            <w:pPr>
              <w:spacing w:line="240" w:lineRule="auto" w:after="0"/>
              <w:jc w:val="right"/>
            </w:pPr>
            <w:r>
              <w:rPr>
                <w:b w:val="0"/>
                <w:sz w:val="18"/>
              </w:rPr>
              <w:t>15,3</w:t>
            </w:r>
          </w:p>
        </w:tc>
        <w:tc>
          <w:tcPr>
            <w:tcW w:type="dxa" w:w="1020"/>
          </w:tcPr>
          <w:p>
            <w:pPr>
              <w:spacing w:line="240" w:lineRule="auto" w:after="0"/>
              <w:jc w:val="right"/>
            </w:pPr>
            <w:r>
              <w:rPr>
                <w:b w:val="0"/>
                <w:sz w:val="18"/>
              </w:rPr>
              <w:t>0,86</w:t>
            </w:r>
          </w:p>
        </w:tc>
      </w:tr>
      <w:tr>
        <w:trPr>
          <w:cantSplit/>
        </w:trPr>
        <w:tc>
          <w:tcPr>
            <w:tcW w:type="dxa" w:w="567"/>
          </w:tcPr>
          <w:p>
            <w:pPr>
              <w:spacing w:line="240" w:lineRule="auto" w:after="0"/>
              <w:jc w:val="right"/>
            </w:pPr>
            <w:r>
              <w:rPr>
                <w:b w:val="0"/>
                <w:sz w:val="18"/>
              </w:rPr>
              <w:t>2</w:t>
            </w:r>
          </w:p>
        </w:tc>
        <w:tc>
          <w:tcPr>
            <w:tcW w:type="dxa" w:w="1587"/>
          </w:tcPr>
          <w:p>
            <w:pPr>
              <w:spacing w:line="240" w:lineRule="auto" w:after="0"/>
              <w:jc w:val="left"/>
            </w:pPr>
            <w:r>
              <w:rPr>
                <w:b w:val="0"/>
                <w:sz w:val="18"/>
              </w:rPr>
              <w:t>Huyện Bình Chánh</w:t>
            </w:r>
          </w:p>
        </w:tc>
        <w:tc>
          <w:tcPr>
            <w:tcW w:type="dxa" w:w="964"/>
          </w:tcPr>
          <w:p>
            <w:pPr>
              <w:spacing w:line="240" w:lineRule="auto" w:after="0"/>
              <w:jc w:val="right"/>
            </w:pPr>
            <w:r>
              <w:rPr>
                <w:b w:val="0"/>
                <w:sz w:val="18"/>
              </w:rPr>
              <w:t>96,4</w:t>
            </w:r>
          </w:p>
        </w:tc>
        <w:tc>
          <w:tcPr>
            <w:tcW w:type="dxa" w:w="1077"/>
          </w:tcPr>
          <w:p>
            <w:pPr>
              <w:spacing w:line="240" w:lineRule="auto" w:after="0"/>
              <w:jc w:val="right"/>
            </w:pPr>
            <w:r>
              <w:rPr>
                <w:b w:val="0"/>
                <w:sz w:val="18"/>
              </w:rPr>
              <w:t>35,8</w:t>
            </w:r>
          </w:p>
        </w:tc>
        <w:tc>
          <w:tcPr>
            <w:tcW w:type="dxa" w:w="794"/>
          </w:tcPr>
          <w:p>
            <w:pPr>
              <w:spacing w:line="240" w:lineRule="auto" w:after="0"/>
              <w:jc w:val="right"/>
            </w:pPr>
            <w:r>
              <w:rPr>
                <w:b w:val="0"/>
                <w:sz w:val="18"/>
              </w:rPr>
              <w:t>63%</w:t>
            </w:r>
          </w:p>
        </w:tc>
        <w:tc>
          <w:tcPr>
            <w:tcW w:type="dxa" w:w="1134"/>
          </w:tcPr>
          <w:p>
            <w:pPr>
              <w:spacing w:line="240" w:lineRule="auto" w:after="0"/>
              <w:jc w:val="right"/>
            </w:pPr>
            <w:r>
              <w:rPr>
                <w:b w:val="0"/>
                <w:sz w:val="18"/>
              </w:rPr>
              <w:t>3,76 tỷ</w:t>
            </w:r>
          </w:p>
        </w:tc>
        <w:tc>
          <w:tcPr>
            <w:tcW w:type="dxa" w:w="1134"/>
          </w:tcPr>
          <w:p>
            <w:pPr>
              <w:spacing w:line="240" w:lineRule="auto" w:after="0"/>
              <w:jc w:val="right"/>
            </w:pPr>
            <w:r>
              <w:rPr>
                <w:b w:val="0"/>
                <w:sz w:val="18"/>
              </w:rPr>
              <w:t>3,80 tỷ</w:t>
            </w:r>
          </w:p>
        </w:tc>
        <w:tc>
          <w:tcPr>
            <w:tcW w:type="dxa" w:w="794"/>
          </w:tcPr>
          <w:p>
            <w:pPr>
              <w:spacing w:line="240" w:lineRule="auto" w:after="0"/>
              <w:jc w:val="right"/>
            </w:pPr>
            <w:r>
              <w:rPr>
                <w:b w:val="0"/>
                <w:sz w:val="18"/>
              </w:rPr>
              <w:t>3,5</w:t>
            </w:r>
          </w:p>
        </w:tc>
        <w:tc>
          <w:tcPr>
            <w:tcW w:type="dxa" w:w="1020"/>
          </w:tcPr>
          <w:p>
            <w:pPr>
              <w:spacing w:line="240" w:lineRule="auto" w:after="0"/>
              <w:jc w:val="right"/>
            </w:pPr>
            <w:r>
              <w:rPr>
                <w:b w:val="0"/>
                <w:sz w:val="18"/>
              </w:rPr>
              <w:t>0,91</w:t>
            </w:r>
          </w:p>
        </w:tc>
      </w:tr>
      <w:tr>
        <w:trPr>
          <w:cantSplit/>
        </w:trPr>
        <w:tc>
          <w:tcPr>
            <w:tcW w:type="dxa" w:w="567"/>
          </w:tcPr>
          <w:p>
            <w:pPr>
              <w:spacing w:line="240" w:lineRule="auto" w:after="0"/>
              <w:jc w:val="right"/>
            </w:pPr>
            <w:r>
              <w:rPr>
                <w:b w:val="0"/>
                <w:sz w:val="18"/>
              </w:rPr>
              <w:t>3</w:t>
            </w:r>
          </w:p>
        </w:tc>
        <w:tc>
          <w:tcPr>
            <w:tcW w:type="dxa" w:w="1587"/>
          </w:tcPr>
          <w:p>
            <w:pPr>
              <w:spacing w:line="240" w:lineRule="auto" w:after="0"/>
              <w:jc w:val="left"/>
            </w:pPr>
            <w:r>
              <w:rPr>
                <w:b w:val="0"/>
                <w:sz w:val="18"/>
              </w:rPr>
              <w:t>Huyện Nhà Bè</w:t>
            </w:r>
          </w:p>
        </w:tc>
        <w:tc>
          <w:tcPr>
            <w:tcW w:type="dxa" w:w="964"/>
          </w:tcPr>
          <w:p>
            <w:pPr>
              <w:spacing w:line="240" w:lineRule="auto" w:after="0"/>
              <w:jc w:val="right"/>
            </w:pPr>
            <w:r>
              <w:rPr>
                <w:b w:val="0"/>
                <w:sz w:val="18"/>
              </w:rPr>
              <w:t>96,4</w:t>
            </w:r>
          </w:p>
        </w:tc>
        <w:tc>
          <w:tcPr>
            <w:tcW w:type="dxa" w:w="1077"/>
          </w:tcPr>
          <w:p>
            <w:pPr>
              <w:spacing w:line="240" w:lineRule="auto" w:after="0"/>
              <w:jc w:val="right"/>
            </w:pPr>
            <w:r>
              <w:rPr>
                <w:b w:val="0"/>
                <w:sz w:val="18"/>
              </w:rPr>
              <w:t>80,0</w:t>
            </w:r>
          </w:p>
        </w:tc>
        <w:tc>
          <w:tcPr>
            <w:tcW w:type="dxa" w:w="794"/>
          </w:tcPr>
          <w:p>
            <w:pPr>
              <w:spacing w:line="240" w:lineRule="auto" w:after="0"/>
              <w:jc w:val="right"/>
            </w:pPr>
            <w:r>
              <w:rPr>
                <w:b w:val="0"/>
                <w:sz w:val="18"/>
              </w:rPr>
              <w:t>17%</w:t>
            </w:r>
          </w:p>
        </w:tc>
        <w:tc>
          <w:tcPr>
            <w:tcW w:type="dxa" w:w="1134"/>
          </w:tcPr>
          <w:p>
            <w:pPr>
              <w:spacing w:line="240" w:lineRule="auto" w:after="0"/>
              <w:jc w:val="right"/>
            </w:pPr>
            <w:r>
              <w:rPr>
                <w:b w:val="0"/>
                <w:sz w:val="18"/>
              </w:rPr>
              <w:t>1,02 tỷ</w:t>
            </w:r>
          </w:p>
        </w:tc>
        <w:tc>
          <w:tcPr>
            <w:tcW w:type="dxa" w:w="1134"/>
          </w:tcPr>
          <w:p>
            <w:pPr>
              <w:spacing w:line="240" w:lineRule="auto" w:after="0"/>
              <w:jc w:val="right"/>
            </w:pPr>
            <w:r>
              <w:rPr>
                <w:b w:val="0"/>
                <w:sz w:val="18"/>
              </w:rPr>
              <w:t>0,85 tỷ</w:t>
            </w:r>
          </w:p>
        </w:tc>
        <w:tc>
          <w:tcPr>
            <w:tcW w:type="dxa" w:w="794"/>
          </w:tcPr>
          <w:p>
            <w:pPr>
              <w:spacing w:line="240" w:lineRule="auto" w:after="0"/>
              <w:jc w:val="right"/>
            </w:pPr>
            <w:r>
              <w:rPr>
                <w:b w:val="0"/>
                <w:sz w:val="18"/>
              </w:rPr>
              <w:t>-0,5</w:t>
            </w:r>
          </w:p>
        </w:tc>
        <w:tc>
          <w:tcPr>
            <w:tcW w:type="dxa" w:w="1020"/>
          </w:tcPr>
          <w:p>
            <w:pPr>
              <w:spacing w:line="240" w:lineRule="auto" w:after="0"/>
              <w:jc w:val="right"/>
            </w:pPr>
            <w:r>
              <w:rPr>
                <w:b w:val="0"/>
                <w:sz w:val="18"/>
              </w:rPr>
              <w:t>0,95</w:t>
            </w:r>
          </w:p>
        </w:tc>
      </w:tr>
      <w:tr>
        <w:trPr>
          <w:cantSplit/>
        </w:trPr>
        <w:tc>
          <w:tcPr>
            <w:tcW w:type="dxa" w:w="567"/>
          </w:tcPr>
          <w:p>
            <w:pPr>
              <w:spacing w:line="240" w:lineRule="auto" w:after="0"/>
              <w:jc w:val="right"/>
            </w:pPr>
            <w:r>
              <w:rPr>
                <w:b w:val="0"/>
                <w:sz w:val="18"/>
              </w:rPr>
              <w:t>4</w:t>
            </w:r>
          </w:p>
        </w:tc>
        <w:tc>
          <w:tcPr>
            <w:tcW w:type="dxa" w:w="1587"/>
          </w:tcPr>
          <w:p>
            <w:pPr>
              <w:spacing w:line="240" w:lineRule="auto" w:after="0"/>
              <w:jc w:val="left"/>
            </w:pPr>
            <w:r>
              <w:rPr>
                <w:b w:val="0"/>
                <w:sz w:val="18"/>
              </w:rPr>
              <w:t>Quận 12</w:t>
            </w:r>
          </w:p>
        </w:tc>
        <w:tc>
          <w:tcPr>
            <w:tcW w:type="dxa" w:w="964"/>
          </w:tcPr>
          <w:p>
            <w:pPr>
              <w:spacing w:line="240" w:lineRule="auto" w:after="0"/>
              <w:jc w:val="right"/>
            </w:pPr>
            <w:r>
              <w:rPr>
                <w:b w:val="0"/>
                <w:sz w:val="18"/>
              </w:rPr>
              <w:t>96,4</w:t>
            </w:r>
          </w:p>
        </w:tc>
        <w:tc>
          <w:tcPr>
            <w:tcW w:type="dxa" w:w="1077"/>
          </w:tcPr>
          <w:p>
            <w:pPr>
              <w:spacing w:line="240" w:lineRule="auto" w:after="0"/>
              <w:jc w:val="right"/>
            </w:pPr>
            <w:r>
              <w:rPr>
                <w:b w:val="0"/>
                <w:sz w:val="18"/>
              </w:rPr>
              <w:t>82,0</w:t>
            </w:r>
          </w:p>
        </w:tc>
        <w:tc>
          <w:tcPr>
            <w:tcW w:type="dxa" w:w="794"/>
          </w:tcPr>
          <w:p>
            <w:pPr>
              <w:spacing w:line="240" w:lineRule="auto" w:after="0"/>
              <w:jc w:val="right"/>
            </w:pPr>
            <w:r>
              <w:rPr>
                <w:b w:val="0"/>
                <w:sz w:val="18"/>
              </w:rPr>
              <w:t>15%</w:t>
            </w:r>
          </w:p>
        </w:tc>
        <w:tc>
          <w:tcPr>
            <w:tcW w:type="dxa" w:w="1134"/>
          </w:tcPr>
          <w:p>
            <w:pPr>
              <w:spacing w:line="240" w:lineRule="auto" w:after="0"/>
              <w:jc w:val="right"/>
            </w:pPr>
            <w:r>
              <w:rPr>
                <w:b w:val="0"/>
                <w:sz w:val="18"/>
              </w:rPr>
              <w:t>0,89 tỷ</w:t>
            </w:r>
          </w:p>
        </w:tc>
        <w:tc>
          <w:tcPr>
            <w:tcW w:type="dxa" w:w="1134"/>
          </w:tcPr>
          <w:p>
            <w:pPr>
              <w:spacing w:line="240" w:lineRule="auto" w:after="0"/>
              <w:jc w:val="right"/>
            </w:pPr>
            <w:r>
              <w:rPr>
                <w:b w:val="0"/>
                <w:sz w:val="18"/>
              </w:rPr>
              <w:t>0,95 tỷ</w:t>
            </w:r>
          </w:p>
        </w:tc>
        <w:tc>
          <w:tcPr>
            <w:tcW w:type="dxa" w:w="794"/>
          </w:tcPr>
          <w:p>
            <w:pPr>
              <w:spacing w:line="240" w:lineRule="auto" w:after="0"/>
              <w:jc w:val="right"/>
            </w:pPr>
            <w:r>
              <w:rPr>
                <w:b w:val="0"/>
                <w:sz w:val="18"/>
              </w:rPr>
              <w:t>0,6</w:t>
            </w:r>
          </w:p>
        </w:tc>
        <w:tc>
          <w:tcPr>
            <w:tcW w:type="dxa" w:w="1020"/>
          </w:tcPr>
          <w:p>
            <w:pPr>
              <w:spacing w:line="240" w:lineRule="auto" w:after="0"/>
              <w:jc w:val="right"/>
            </w:pPr>
            <w:r>
              <w:rPr>
                <w:b w:val="0"/>
                <w:sz w:val="18"/>
              </w:rPr>
              <w:t>0,96</w:t>
            </w:r>
          </w:p>
        </w:tc>
      </w:tr>
      <w:tr>
        <w:trPr>
          <w:cantSplit/>
        </w:trPr>
        <w:tc>
          <w:tcPr>
            <w:tcW w:type="dxa" w:w="567"/>
          </w:tcPr>
          <w:p>
            <w:pPr>
              <w:spacing w:line="240" w:lineRule="auto" w:after="0"/>
              <w:jc w:val="right"/>
            </w:pPr>
            <w:r>
              <w:rPr>
                <w:b w:val="0"/>
                <w:sz w:val="18"/>
              </w:rPr>
              <w:t>5</w:t>
            </w:r>
          </w:p>
        </w:tc>
        <w:tc>
          <w:tcPr>
            <w:tcW w:type="dxa" w:w="1587"/>
          </w:tcPr>
          <w:p>
            <w:pPr>
              <w:spacing w:line="240" w:lineRule="auto" w:after="0"/>
              <w:jc w:val="left"/>
            </w:pPr>
            <w:r>
              <w:rPr>
                <w:b w:val="0"/>
                <w:sz w:val="18"/>
              </w:rPr>
              <w:t>Thành phố Thủ Đức</w:t>
            </w:r>
          </w:p>
        </w:tc>
        <w:tc>
          <w:tcPr>
            <w:tcW w:type="dxa" w:w="964"/>
          </w:tcPr>
          <w:p>
            <w:pPr>
              <w:spacing w:line="240" w:lineRule="auto" w:after="0"/>
              <w:jc w:val="right"/>
            </w:pPr>
            <w:r>
              <w:rPr>
                <w:b w:val="0"/>
                <w:sz w:val="18"/>
              </w:rPr>
              <w:t>96,4</w:t>
            </w:r>
          </w:p>
        </w:tc>
        <w:tc>
          <w:tcPr>
            <w:tcW w:type="dxa" w:w="1077"/>
          </w:tcPr>
          <w:p>
            <w:pPr>
              <w:spacing w:line="240" w:lineRule="auto" w:after="0"/>
              <w:jc w:val="right"/>
            </w:pPr>
            <w:r>
              <w:rPr>
                <w:b w:val="0"/>
                <w:sz w:val="18"/>
              </w:rPr>
              <w:t>90,0</w:t>
            </w:r>
          </w:p>
        </w:tc>
        <w:tc>
          <w:tcPr>
            <w:tcW w:type="dxa" w:w="794"/>
          </w:tcPr>
          <w:p>
            <w:pPr>
              <w:spacing w:line="240" w:lineRule="auto" w:after="0"/>
              <w:jc w:val="right"/>
            </w:pPr>
            <w:r>
              <w:rPr>
                <w:b w:val="0"/>
                <w:sz w:val="18"/>
              </w:rPr>
              <w:t>7%</w:t>
            </w:r>
          </w:p>
        </w:tc>
        <w:tc>
          <w:tcPr>
            <w:tcW w:type="dxa" w:w="1134"/>
          </w:tcPr>
          <w:p>
            <w:pPr>
              <w:spacing w:line="240" w:lineRule="auto" w:after="0"/>
              <w:jc w:val="right"/>
            </w:pPr>
            <w:r>
              <w:rPr>
                <w:b w:val="0"/>
                <w:sz w:val="18"/>
              </w:rPr>
              <w:t>0,40 tỷ</w:t>
            </w:r>
          </w:p>
        </w:tc>
        <w:tc>
          <w:tcPr>
            <w:tcW w:type="dxa" w:w="1134"/>
          </w:tcPr>
          <w:p>
            <w:pPr>
              <w:spacing w:line="240" w:lineRule="auto" w:after="0"/>
              <w:jc w:val="right"/>
            </w:pPr>
            <w:r>
              <w:rPr>
                <w:b w:val="0"/>
                <w:sz w:val="18"/>
              </w:rPr>
              <w:t>0,61 tỷ</w:t>
            </w:r>
          </w:p>
        </w:tc>
        <w:tc>
          <w:tcPr>
            <w:tcW w:type="dxa" w:w="794"/>
          </w:tcPr>
          <w:p>
            <w:pPr>
              <w:spacing w:line="240" w:lineRule="auto" w:after="0"/>
              <w:jc w:val="right"/>
            </w:pPr>
            <w:r>
              <w:rPr>
                <w:b w:val="0"/>
                <w:sz w:val="18"/>
              </w:rPr>
              <w:t>-0,0</w:t>
            </w:r>
          </w:p>
        </w:tc>
        <w:tc>
          <w:tcPr>
            <w:tcW w:type="dxa" w:w="1020"/>
          </w:tcPr>
          <w:p>
            <w:pPr>
              <w:spacing w:line="240" w:lineRule="auto" w:after="0"/>
              <w:jc w:val="right"/>
            </w:pPr>
            <w:r>
              <w:rPr>
                <w:b w:val="0"/>
                <w:sz w:val="18"/>
              </w:rPr>
              <w:t>0,97</w:t>
            </w:r>
          </w:p>
        </w:tc>
      </w:tr>
    </w:tbl>
    <w:p>
      <w:pPr>
        <w:spacing w:after="0"/>
      </w:pPr>
    </w:p>
    <w:p>
      <w:pPr>
        <w:jc w:val="both"/>
      </w:pPr>
      <w:r>
        <w:rPr>
          <w:b/>
        </w:rPr>
        <w:t>Diễn giải.</w:t>
      </w:r>
      <w:r>
        <w:rPr/>
        <w:t xml:space="preserve"> Diện tích mục tiêu là 62 m² (median của nhóm gốc). Với diện tích này, chi phí ước tính ở Huyện Củ Chi thấp hơn khoảng 78% so với Quận Bình Tân. Cột "chênh chi phí cùng diện tích" là ước tính từ median giá/m², </w:t>
      </w:r>
      <w:r>
        <w:rPr>
          <w:b/>
        </w:rPr>
        <w:t>không</w:t>
      </w:r>
      <w:r>
        <w:rPr/>
        <w:t xml:space="preserve"> phải khoản tiết kiệm bảo đảm cho một bất động sản tương đương; cột "chênh median tổng giá" có thể nhỏ hơn hoặc âm vì tin điển hình ở hai khu vực có diện tích khác nhau. Độ tương đồng chỉ so tỷ lệ title nêu đặc điểm; khoảng cách và số phòng không phải điều kiện nên người dùng cần đọc thêm cột chênh km.</w:t>
      </w:r>
    </w:p>
    <w:p>
      <w:pPr>
        <w:pStyle w:val="Heading1"/>
        <w:pageBreakBefore/>
      </w:pPr>
      <w:r>
        <w:t>CHƯƠNG 6. TỔNG HỢP KIỂM CHỨNG</w:t>
      </w:r>
    </w:p>
    <w:p>
      <w:pPr>
        <w:pStyle w:val="Heading2"/>
      </w:pPr>
      <w:r>
        <w:t>6.1. Unit test</w:t>
      </w:r>
    </w:p>
    <w:p>
      <w:pPr>
        <w:pStyle w:val="Caption"/>
        <w:keepNext/>
      </w:pPr>
      <w:r>
        <w:t>Bảng 6.1. Kết quả pytest theo file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5102"/>
            <w:shd w:val="clear" w:color="auto" w:fill="D9E2F3"/>
          </w:tcPr>
          <w:p>
            <w:pPr>
              <w:keepNext/>
              <w:spacing w:line="240" w:lineRule="auto" w:after="0"/>
              <w:jc w:val="center"/>
            </w:pPr>
            <w:r>
              <w:rPr>
                <w:b/>
                <w:sz w:val="22"/>
              </w:rPr>
              <w:t>File test</w:t>
            </w:r>
          </w:p>
        </w:tc>
        <w:tc>
          <w:tcPr>
            <w:tcW w:type="dxa" w:w="1701"/>
            <w:shd w:val="clear" w:color="auto" w:fill="D9E2F3"/>
          </w:tcPr>
          <w:p>
            <w:pPr>
              <w:keepNext/>
              <w:spacing w:line="240" w:lineRule="auto" w:after="0"/>
              <w:jc w:val="center"/>
            </w:pPr>
            <w:r>
              <w:rPr>
                <w:b/>
                <w:sz w:val="22"/>
              </w:rPr>
              <w:t>Số ca</w:t>
            </w:r>
          </w:p>
        </w:tc>
        <w:tc>
          <w:tcPr>
            <w:tcW w:type="dxa" w:w="2268"/>
            <w:shd w:val="clear" w:color="auto" w:fill="D9E2F3"/>
          </w:tcPr>
          <w:p>
            <w:pPr>
              <w:keepNext/>
              <w:spacing w:line="240" w:lineRule="auto" w:after="0"/>
              <w:jc w:val="center"/>
            </w:pPr>
            <w:r>
              <w:rPr>
                <w:b/>
                <w:sz w:val="22"/>
              </w:rPr>
              <w:t>Kết quả</w:t>
            </w:r>
          </w:p>
        </w:tc>
      </w:tr>
      <w:tr>
        <w:trPr>
          <w:cantSplit/>
        </w:trPr>
        <w:tc>
          <w:tcPr>
            <w:tcW w:type="dxa" w:w="5102"/>
          </w:tcPr>
          <w:p>
            <w:pPr>
              <w:keepNext/>
              <w:spacing w:line="240" w:lineRule="auto" w:after="0"/>
              <w:jc w:val="left"/>
            </w:pPr>
            <w:r>
              <w:rPr>
                <w:b w:val="0"/>
                <w:sz w:val="22"/>
              </w:rPr>
              <w:t>tests/unit/test_feature_rules.py</w:t>
            </w:r>
          </w:p>
        </w:tc>
        <w:tc>
          <w:tcPr>
            <w:tcW w:type="dxa" w:w="1701"/>
          </w:tcPr>
          <w:p>
            <w:pPr>
              <w:keepNext/>
              <w:spacing w:line="240" w:lineRule="auto" w:after="0"/>
              <w:jc w:val="right"/>
            </w:pPr>
            <w:r>
              <w:rPr>
                <w:b w:val="0"/>
                <w:sz w:val="22"/>
              </w:rPr>
              <w:t>88</w:t>
            </w:r>
          </w:p>
        </w:tc>
        <w:tc>
          <w:tcPr>
            <w:tcW w:type="dxa" w:w="2268"/>
          </w:tcPr>
          <w:p>
            <w:pPr>
              <w:keepNext/>
              <w:spacing w:line="240" w:lineRule="auto" w:after="0"/>
              <w:jc w:val="left"/>
            </w:pPr>
            <w:r>
              <w:rPr>
                <w:b w:val="0"/>
                <w:sz w:val="22"/>
              </w:rPr>
              <w:t>PASS</w:t>
            </w:r>
          </w:p>
        </w:tc>
      </w:tr>
      <w:tr>
        <w:trPr>
          <w:cantSplit/>
        </w:trPr>
        <w:tc>
          <w:tcPr>
            <w:tcW w:type="dxa" w:w="5102"/>
          </w:tcPr>
          <w:p>
            <w:pPr>
              <w:keepNext/>
              <w:spacing w:line="240" w:lineRule="auto" w:after="0"/>
              <w:jc w:val="left"/>
            </w:pPr>
            <w:r>
              <w:rPr>
                <w:b w:val="0"/>
                <w:sz w:val="22"/>
              </w:rPr>
              <w:t>tests/unit/test_gold_rules.py</w:t>
            </w:r>
          </w:p>
        </w:tc>
        <w:tc>
          <w:tcPr>
            <w:tcW w:type="dxa" w:w="1701"/>
          </w:tcPr>
          <w:p>
            <w:pPr>
              <w:keepNext/>
              <w:spacing w:line="240" w:lineRule="auto" w:after="0"/>
              <w:jc w:val="right"/>
            </w:pPr>
            <w:r>
              <w:rPr>
                <w:b w:val="0"/>
                <w:sz w:val="22"/>
              </w:rPr>
              <w:t>44</w:t>
            </w:r>
          </w:p>
        </w:tc>
        <w:tc>
          <w:tcPr>
            <w:tcW w:type="dxa" w:w="2268"/>
          </w:tcPr>
          <w:p>
            <w:pPr>
              <w:keepNext/>
              <w:spacing w:line="240" w:lineRule="auto" w:after="0"/>
              <w:jc w:val="left"/>
            </w:pPr>
            <w:r>
              <w:rPr>
                <w:b w:val="0"/>
                <w:sz w:val="22"/>
              </w:rPr>
              <w:t>PASS</w:t>
            </w:r>
          </w:p>
        </w:tc>
      </w:tr>
      <w:tr>
        <w:trPr>
          <w:cantSplit/>
        </w:trPr>
        <w:tc>
          <w:tcPr>
            <w:tcW w:type="dxa" w:w="5102"/>
          </w:tcPr>
          <w:p>
            <w:pPr>
              <w:keepNext/>
              <w:spacing w:line="240" w:lineRule="auto" w:after="0"/>
              <w:jc w:val="left"/>
            </w:pPr>
            <w:r>
              <w:rPr>
                <w:b w:val="0"/>
                <w:sz w:val="22"/>
              </w:rPr>
              <w:t>tests/unit/test_location_rules.py</w:t>
            </w:r>
          </w:p>
        </w:tc>
        <w:tc>
          <w:tcPr>
            <w:tcW w:type="dxa" w:w="1701"/>
          </w:tcPr>
          <w:p>
            <w:pPr>
              <w:keepNext/>
              <w:spacing w:line="240" w:lineRule="auto" w:after="0"/>
              <w:jc w:val="right"/>
            </w:pPr>
            <w:r>
              <w:rPr>
                <w:b w:val="0"/>
                <w:sz w:val="22"/>
              </w:rPr>
              <w:t>13</w:t>
            </w:r>
          </w:p>
        </w:tc>
        <w:tc>
          <w:tcPr>
            <w:tcW w:type="dxa" w:w="2268"/>
          </w:tcPr>
          <w:p>
            <w:pPr>
              <w:keepNext/>
              <w:spacing w:line="240" w:lineRule="auto" w:after="0"/>
              <w:jc w:val="left"/>
            </w:pPr>
            <w:r>
              <w:rPr>
                <w:b w:val="0"/>
                <w:sz w:val="22"/>
              </w:rPr>
              <w:t>PASS</w:t>
            </w:r>
          </w:p>
        </w:tc>
      </w:tr>
      <w:tr>
        <w:trPr>
          <w:cantSplit/>
        </w:trPr>
        <w:tc>
          <w:tcPr>
            <w:tcW w:type="dxa" w:w="5102"/>
          </w:tcPr>
          <w:p>
            <w:pPr>
              <w:keepNext/>
              <w:spacing w:line="240" w:lineRule="auto" w:after="0"/>
              <w:jc w:val="left"/>
            </w:pPr>
            <w:r>
              <w:rPr>
                <w:b w:val="0"/>
                <w:sz w:val="22"/>
              </w:rPr>
              <w:t>tests/unit/test_silver_utils.py</w:t>
            </w:r>
          </w:p>
        </w:tc>
        <w:tc>
          <w:tcPr>
            <w:tcW w:type="dxa" w:w="1701"/>
          </w:tcPr>
          <w:p>
            <w:pPr>
              <w:keepNext/>
              <w:spacing w:line="240" w:lineRule="auto" w:after="0"/>
              <w:jc w:val="right"/>
            </w:pPr>
            <w:r>
              <w:rPr>
                <w:b w:val="0"/>
                <w:sz w:val="22"/>
              </w:rPr>
              <w:t>25</w:t>
            </w:r>
          </w:p>
        </w:tc>
        <w:tc>
          <w:tcPr>
            <w:tcW w:type="dxa" w:w="2268"/>
          </w:tcPr>
          <w:p>
            <w:pPr>
              <w:keepNext/>
              <w:spacing w:line="240" w:lineRule="auto" w:after="0"/>
              <w:jc w:val="left"/>
            </w:pPr>
            <w:r>
              <w:rPr>
                <w:b w:val="0"/>
                <w:sz w:val="22"/>
              </w:rPr>
              <w:t>PASS</w:t>
            </w:r>
          </w:p>
        </w:tc>
      </w:tr>
      <w:tr>
        <w:trPr>
          <w:cantSplit/>
        </w:trPr>
        <w:tc>
          <w:tcPr>
            <w:tcW w:type="dxa" w:w="5102"/>
          </w:tcPr>
          <w:p>
            <w:pPr>
              <w:spacing w:line="240" w:lineRule="auto" w:after="0"/>
              <w:jc w:val="left"/>
            </w:pPr>
            <w:r>
              <w:rPr>
                <w:b w:val="0"/>
                <w:sz w:val="22"/>
              </w:rPr>
              <w:t>Tổng</w:t>
            </w:r>
          </w:p>
        </w:tc>
        <w:tc>
          <w:tcPr>
            <w:tcW w:type="dxa" w:w="1701"/>
          </w:tcPr>
          <w:p>
            <w:pPr>
              <w:spacing w:line="240" w:lineRule="auto" w:after="0"/>
              <w:jc w:val="right"/>
            </w:pPr>
            <w:r>
              <w:rPr>
                <w:b w:val="0"/>
                <w:sz w:val="22"/>
              </w:rPr>
              <w:t>170</w:t>
            </w:r>
          </w:p>
        </w:tc>
        <w:tc>
          <w:tcPr>
            <w:tcW w:type="dxa" w:w="2268"/>
          </w:tcPr>
          <w:p>
            <w:pPr>
              <w:spacing w:line="240" w:lineRule="auto" w:after="0"/>
              <w:jc w:val="left"/>
            </w:pPr>
            <w:r>
              <w:rPr>
                <w:b w:val="0"/>
                <w:sz w:val="22"/>
              </w:rPr>
              <w:t>PASS</w:t>
            </w:r>
          </w:p>
        </w:tc>
      </w:tr>
    </w:tbl>
    <w:p>
      <w:pPr>
        <w:spacing w:after="0"/>
      </w:pPr>
    </w:p>
    <w:p>
      <w:pPr>
        <w:jc w:val="both"/>
      </w:pPr>
      <w:r>
        <w:rPr/>
        <w:t>Các test mới bám vào lỗi đã gặp: ví dụ phân loại sai trong nhận xét, tên đường trùng tên tỉnh, "MT 5m", phản ví dụ ngân sách BQ3, nhóm 100%/0% mặt tiền, nối bắc cầu dedup, số phòng không rõ trong Pareto.</w:t>
      </w:r>
    </w:p>
    <w:p>
      <w:pPr>
        <w:pStyle w:val="Heading2"/>
      </w:pPr>
      <w:r>
        <w:t>6.2. verify_silver.py</w:t>
      </w:r>
    </w:p>
    <w:p>
      <w:pPr>
        <w:pStyle w:val="Caption"/>
        <w:keepNext/>
      </w:pPr>
      <w:r>
        <w:t>Bảng 6.2. Các check của verify_silver.py</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6236"/>
            <w:shd w:val="clear" w:color="auto" w:fill="D9E2F3"/>
          </w:tcPr>
          <w:p>
            <w:pPr>
              <w:spacing w:line="240" w:lineRule="auto" w:after="0"/>
              <w:jc w:val="center"/>
            </w:pPr>
            <w:r>
              <w:rPr>
                <w:b/>
                <w:sz w:val="20"/>
              </w:rPr>
              <w:t>Check</w:t>
            </w:r>
          </w:p>
        </w:tc>
        <w:tc>
          <w:tcPr>
            <w:tcW w:type="dxa" w:w="2835"/>
            <w:shd w:val="clear" w:color="auto" w:fill="D9E2F3"/>
          </w:tcPr>
          <w:p>
            <w:pPr>
              <w:spacing w:line="240" w:lineRule="auto" w:after="0"/>
              <w:jc w:val="center"/>
            </w:pPr>
            <w:r>
              <w:rPr>
                <w:b/>
                <w:sz w:val="20"/>
              </w:rPr>
              <w:t>Kết quả</w:t>
            </w:r>
          </w:p>
        </w:tc>
      </w:tr>
      <w:tr>
        <w:trPr>
          <w:cantSplit/>
        </w:trPr>
        <w:tc>
          <w:tcPr>
            <w:tcW w:type="dxa" w:w="6236"/>
          </w:tcPr>
          <w:p>
            <w:pPr>
              <w:spacing w:line="240" w:lineRule="auto" w:after="0"/>
              <w:jc w:val="left"/>
            </w:pPr>
            <w:r>
              <w:rPr>
                <w:b w:val="0"/>
                <w:sz w:val="20"/>
              </w:rPr>
              <w:t>source_set_9</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schema_exact_27</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source_id_not_null</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source_id_unique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source_id_convention</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observation_grain_unique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current_union_count</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location_coverage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location_unique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location_fk</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history_no_consecutive_duplicate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history_version_sequence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feature_coverage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feature_source_id_not_null</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feature_unique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feature_fk</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feature_score_range</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feature_source_id_set_equal</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location_source_id_set_equal</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observation_category_evidence_valid</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observation_category_evidence_consistent</w:t>
            </w:r>
          </w:p>
        </w:tc>
        <w:tc>
          <w:tcPr>
            <w:tcW w:type="dxa" w:w="2835"/>
          </w:tcPr>
          <w:p>
            <w:pPr>
              <w:spacing w:line="240" w:lineRule="auto" w:after="0"/>
              <w:jc w:val="left"/>
            </w:pPr>
            <w:r>
              <w:rPr>
                <w:b w:val="0"/>
                <w:sz w:val="20"/>
              </w:rPr>
              <w:t>PASS</w:t>
            </w:r>
          </w:p>
        </w:tc>
      </w:tr>
      <w:tr>
        <w:trPr>
          <w:cantSplit/>
        </w:trPr>
        <w:tc>
          <w:tcPr>
            <w:tcW w:type="dxa" w:w="6236"/>
          </w:tcPr>
          <w:p>
            <w:pPr>
              <w:spacing w:line="240" w:lineRule="auto" w:after="0"/>
              <w:jc w:val="left"/>
            </w:pPr>
            <w:r>
              <w:rPr>
                <w:b w:val="0"/>
                <w:sz w:val="20"/>
              </w:rPr>
              <w:t>tables_in_silver_bucket</w:t>
            </w:r>
          </w:p>
        </w:tc>
        <w:tc>
          <w:tcPr>
            <w:tcW w:type="dxa" w:w="2835"/>
          </w:tcPr>
          <w:p>
            <w:pPr>
              <w:spacing w:line="240" w:lineRule="auto" w:after="0"/>
              <w:jc w:val="left"/>
            </w:pPr>
            <w:r>
              <w:rPr>
                <w:b w:val="0"/>
                <w:sz w:val="20"/>
              </w:rPr>
              <w:t>PASS</w:t>
            </w:r>
          </w:p>
        </w:tc>
      </w:tr>
    </w:tbl>
    <w:p>
      <w:pPr>
        <w:spacing w:after="0"/>
      </w:pPr>
    </w:p>
    <w:p>
      <w:pPr>
        <w:pStyle w:val="Heading2"/>
      </w:pPr>
      <w:r>
        <w:t>6.3. verify_gold.py</w:t>
      </w:r>
    </w:p>
    <w:p>
      <w:pPr>
        <w:jc w:val="both"/>
      </w:pPr>
      <w:r>
        <w:rPr>
          <w:rFonts w:ascii="Consolas" w:hAnsi="Consolas" w:eastAsia="Consolas" w:cs="Consolas"/>
          <w:sz w:val="22"/>
        </w:rPr>
        <w:t>verify_gold.py</w:t>
      </w:r>
      <w:r>
        <w:rPr/>
        <w:t xml:space="preserve"> chạy 81 check, kết quả 81/81 PASS. Các check tính lại kết quả (không chỉ kiểm tra hình thức):</w:t>
      </w:r>
    </w:p>
    <w:p>
      <w:pPr>
        <w:pStyle w:val="ListBullet"/>
        <w:jc w:val="both"/>
      </w:pPr>
      <w:r>
        <w:rPr>
          <w:rFonts w:ascii="Consolas" w:hAnsi="Consolas" w:eastAsia="Consolas" w:cs="Consolas"/>
          <w:sz w:val="22"/>
        </w:rPr>
        <w:t>fact_source_id_set_matches_silver</w:t>
      </w:r>
      <w:r>
        <w:rPr/>
        <w:t>: tập khóa fact khớp tập tin bán ở Silver theo hai chiều.</w:t>
      </w:r>
    </w:p>
    <w:p>
      <w:pPr>
        <w:pStyle w:val="ListBullet"/>
        <w:jc w:val="both"/>
      </w:pPr>
      <w:r>
        <w:rPr>
          <w:rFonts w:ascii="Consolas" w:hAnsi="Consolas" w:eastAsia="Consolas" w:cs="Consolas"/>
          <w:sz w:val="22"/>
        </w:rPr>
        <w:t>fact_*_band_key_matches_value</w:t>
      </w:r>
      <w:r>
        <w:rPr/>
        <w:t>: mỗi dòng nằm đúng band theo giá trị.</w:t>
      </w:r>
    </w:p>
    <w:p>
      <w:pPr>
        <w:pStyle w:val="ListBullet"/>
        <w:jc w:val="both"/>
      </w:pPr>
      <w:r>
        <w:rPr>
          <w:rFonts w:ascii="Consolas" w:hAnsi="Consolas" w:eastAsia="Consolas" w:cs="Consolas"/>
          <w:sz w:val="22"/>
        </w:rPr>
        <w:t>assessment_position_recomputed</w:t>
      </w:r>
      <w:r>
        <w:rPr/>
        <w:t xml:space="preserve">, </w:t>
      </w:r>
      <w:r>
        <w:rPr>
          <w:rFonts w:ascii="Consolas" w:hAnsi="Consolas" w:eastAsia="Consolas" w:cs="Consolas"/>
          <w:sz w:val="22"/>
        </w:rPr>
        <w:t>assessment_peer_values_match_benchmark</w:t>
      </w:r>
      <w:r>
        <w:rPr/>
        <w:t>: nhãn vị trí giá tính lại từ P25/P75 của nhóm.</w:t>
      </w:r>
    </w:p>
    <w:p>
      <w:pPr>
        <w:pStyle w:val="ListBullet"/>
        <w:jc w:val="both"/>
      </w:pPr>
      <w:r>
        <w:rPr>
          <w:rFonts w:ascii="Consolas" w:hAnsi="Consolas" w:eastAsia="Consolas" w:cs="Consolas"/>
          <w:sz w:val="22"/>
        </w:rPr>
        <w:t>pareto_labels_recomputed</w:t>
      </w:r>
      <w:r>
        <w:rPr/>
        <w:t>: nhãn Pareto tính lại bằng so từng cặp trong mỗi nhóm.</w:t>
      </w:r>
    </w:p>
    <w:p>
      <w:pPr>
        <w:pStyle w:val="ListBullet"/>
        <w:jc w:val="both"/>
      </w:pPr>
      <w:r>
        <w:rPr>
          <w:rFonts w:ascii="Consolas" w:hAnsi="Consolas" w:eastAsia="Consolas" w:cs="Consolas"/>
          <w:sz w:val="22"/>
        </w:rPr>
        <w:t>substitution_cheaper_at_target_area</w:t>
      </w:r>
      <w:r>
        <w:rPr/>
        <w:t xml:space="preserve">, </w:t>
      </w:r>
      <w:r>
        <w:rPr>
          <w:rFonts w:ascii="Consolas" w:hAnsi="Consolas" w:eastAsia="Consolas" w:cs="Consolas"/>
          <w:sz w:val="22"/>
        </w:rPr>
        <w:t>substitution_similarity_and_flag_cap</w:t>
      </w:r>
      <w:r>
        <w:rPr/>
        <w:t xml:space="preserve">, </w:t>
      </w:r>
      <w:r>
        <w:rPr>
          <w:rFonts w:ascii="Consolas" w:hAnsi="Consolas" w:eastAsia="Consolas" w:cs="Consolas"/>
          <w:sz w:val="22"/>
        </w:rPr>
        <w:t>substitution_target_area_is_origin_median</w:t>
      </w:r>
      <w:r>
        <w:rPr/>
        <w:t>: điều kiện BQ3.</w:t>
      </w:r>
    </w:p>
    <w:p>
      <w:pPr>
        <w:pStyle w:val="ListBullet"/>
        <w:jc w:val="both"/>
      </w:pPr>
      <w:r>
        <w:rPr>
          <w:rFonts w:ascii="Consolas" w:hAnsi="Consolas" w:eastAsia="Consolas" w:cs="Consolas"/>
          <w:sz w:val="22"/>
        </w:rPr>
        <w:t>location_conflict_has_unknown_location</w:t>
      </w:r>
      <w:r>
        <w:rPr/>
        <w:t xml:space="preserve">, </w:t>
      </w:r>
      <w:r>
        <w:rPr>
          <w:rFonts w:ascii="Consolas" w:hAnsi="Consolas" w:eastAsia="Consolas" w:cs="Consolas"/>
          <w:sz w:val="22"/>
        </w:rPr>
        <w:t>dup_resolved_*</w:t>
      </w:r>
      <w:r>
        <w:rPr/>
        <w:t xml:space="preserve">, </w:t>
      </w:r>
      <w:r>
        <w:rPr>
          <w:rFonts w:ascii="Consolas" w:hAnsi="Consolas" w:eastAsia="Consolas" w:cs="Consolas"/>
          <w:sz w:val="22"/>
        </w:rPr>
        <w:t>dup_ambiguous_*</w:t>
      </w:r>
      <w:r>
        <w:rPr/>
        <w:t>: xử lý xung đột vị trí và nhóm nghi trùng.</w:t>
      </w:r>
    </w:p>
    <w:p>
      <w:pPr>
        <w:pStyle w:val="Caption"/>
        <w:keepNext/>
      </w:pPr>
      <w:r>
        <w:t>Bảng 6.3. Các check của verify_gold.py</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6236"/>
            <w:shd w:val="clear" w:color="auto" w:fill="D9E2F3"/>
          </w:tcPr>
          <w:p>
            <w:pPr>
              <w:spacing w:line="240" w:lineRule="auto" w:after="0"/>
              <w:jc w:val="center"/>
            </w:pPr>
            <w:r>
              <w:rPr>
                <w:b/>
                <w:sz w:val="18"/>
              </w:rPr>
              <w:t>Check</w:t>
            </w:r>
          </w:p>
        </w:tc>
        <w:tc>
          <w:tcPr>
            <w:tcW w:type="dxa" w:w="2835"/>
            <w:shd w:val="clear" w:color="auto" w:fill="D9E2F3"/>
          </w:tcPr>
          <w:p>
            <w:pPr>
              <w:spacing w:line="240" w:lineRule="auto" w:after="0"/>
              <w:jc w:val="center"/>
            </w:pPr>
            <w:r>
              <w:rPr>
                <w:b/>
                <w:sz w:val="18"/>
              </w:rPr>
              <w:t>Kết quả</w:t>
            </w:r>
          </w:p>
        </w:tc>
      </w:tr>
      <w:tr>
        <w:trPr>
          <w:cantSplit/>
        </w:trPr>
        <w:tc>
          <w:tcPr>
            <w:tcW w:type="dxa" w:w="6236"/>
          </w:tcPr>
          <w:p>
            <w:pPr>
              <w:spacing w:line="240" w:lineRule="auto" w:after="0"/>
              <w:jc w:val="left"/>
            </w:pPr>
            <w:r>
              <w:rPr>
                <w:b w:val="0"/>
                <w:sz w:val="18"/>
              </w:rPr>
              <w:t>dim_source_one_unknown_row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dim_source_key_unique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dim_date_one_unknown_row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dim_date_key_unique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dim_location_one_unknown_row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dim_location_key_unique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dim_property_category_one_unknown_row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dim_property_category_key_unique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dim_price_band_one_unknown_row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dim_price_band_key_unique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dim_area_band_one_unknown_row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dim_area_band_key_unique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dim_unit_price_band_one_unknown_row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dim_unit_price_band_key_unique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dim_room_band_one_unknown_row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dim_room_band_key_unique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dim_dq_status_one_unknown_row</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dim_dq_status_key_unique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dim_price_band_contiguous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dim_area_band_contiguous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dim_unit_price_band_contiguous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dim_room_band_contiguous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fact_fk_source_key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fact_fk_date_key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fact_fk_posted_date_key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fact_fk_location_key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fact_fk_property_category_key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fact_fk_price_band_key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fact_fk_area_band_key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fact_fk_unit_price_band_key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fact_fk_room_band_key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fact_fk_dq_status_key</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fact_row_count_matches_silver</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fact_source_id_set_matches_silver</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fact_price_band_key_matches_value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fact_area_band_key_matches_value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fact_unit_price_band_key_matches_value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fact_room_band_key_matches_value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location_conflict_has_unknown_location</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dup_resolved_one_representative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dup_resolved_one_listing_per_source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dup_ambiguous_not_collapsed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dup_ambiguous_really_ambiguous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dup_groups_have_two_members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non_suspect_is_representative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agg_peer_group_benchmark_grain_unique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agg_peer_group_benchmark_fk_valid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fact_listing_price_assessment_grain_unique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fact_listing_price_assessment_fk_valid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agg_budget_tradeoff_grain_unique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agg_budget_tradeoff_fk_valid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fact_budget_pareto_grain_unique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fact_budget_pareto_fk_valid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agg_area_substitution_grain_unique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agg_area_substitution_fk_valid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agg_dq_kpi_grain_unique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agg_dq_kpi_fk_valid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fact_listing_price_change_grain_unique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fact_listing_price_change_fk_valid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agg_market_overview_grain_unique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agg_market_overview_fk_valid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benchmark_min_group_size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benchmark_counts_match_fact</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assessment_covers_representatives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price_ratio_positive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assessment_position_consistent</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assessment_position_recomputed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assessment_peer_values_match_benchmark</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budget_tradeoff_sum_matches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pareto_covers_priced_listings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pareto_labels_recomputed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pareto_every_group_has_frontier</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substitution_cheaper_at_target_area</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substitution_similarity_and_flag_cap</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substitution_target_area_is_origin_median</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substitution_same_province</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dq_kpi_matches_silver_and_gold</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price_change_nonzero</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market_overview_sum_matches</w:t>
            </w:r>
          </w:p>
        </w:tc>
        <w:tc>
          <w:tcPr>
            <w:tcW w:type="dxa" w:w="2835"/>
          </w:tcPr>
          <w:p>
            <w:pPr>
              <w:spacing w:line="240" w:lineRule="auto" w:after="0"/>
              <w:jc w:val="left"/>
            </w:pPr>
            <w:r>
              <w:rPr>
                <w:b w:val="0"/>
                <w:sz w:val="18"/>
              </w:rPr>
              <w:t>PASS</w:t>
            </w:r>
          </w:p>
        </w:tc>
      </w:tr>
      <w:tr>
        <w:trPr>
          <w:cantSplit/>
        </w:trPr>
        <w:tc>
          <w:tcPr>
            <w:tcW w:type="dxa" w:w="6236"/>
          </w:tcPr>
          <w:p>
            <w:pPr>
              <w:spacing w:line="240" w:lineRule="auto" w:after="0"/>
              <w:jc w:val="left"/>
            </w:pPr>
            <w:r>
              <w:rPr>
                <w:b w:val="0"/>
                <w:sz w:val="18"/>
              </w:rPr>
              <w:t>tables_in_gold_bucket</w:t>
            </w:r>
          </w:p>
        </w:tc>
        <w:tc>
          <w:tcPr>
            <w:tcW w:type="dxa" w:w="2835"/>
          </w:tcPr>
          <w:p>
            <w:pPr>
              <w:spacing w:line="240" w:lineRule="auto" w:after="0"/>
              <w:jc w:val="left"/>
            </w:pPr>
            <w:r>
              <w:rPr>
                <w:b w:val="0"/>
                <w:sz w:val="18"/>
              </w:rPr>
              <w:t>PASS</w:t>
            </w:r>
          </w:p>
        </w:tc>
      </w:tr>
    </w:tbl>
    <w:p>
      <w:pPr>
        <w:spacing w:after="0"/>
      </w:pPr>
    </w:p>
    <w:p>
      <w:pPr>
        <w:pStyle w:val="Heading2"/>
      </w:pPr>
      <w:r>
        <w:t>6.4. Rebuild hai lần trên cùng đầu vào</w:t>
      </w:r>
    </w:p>
    <w:p>
      <w:pPr>
        <w:jc w:val="both"/>
      </w:pPr>
      <w:r>
        <w:rPr>
          <w:rFonts w:ascii="Consolas" w:hAnsi="Consolas" w:eastAsia="Consolas" w:cs="Consolas"/>
          <w:sz w:val="22"/>
        </w:rPr>
        <w:t>scripts/check_deterministic_rebuild.ps1</w:t>
      </w:r>
      <w:r>
        <w:rPr/>
        <w:t xml:space="preserve"> chạy toàn bộ Silver và Gold hai lần trên cùng dữ liệu Bronze. Sau mỗi lần, </w:t>
      </w:r>
      <w:r>
        <w:rPr>
          <w:rFonts w:ascii="Consolas" w:hAnsi="Consolas" w:eastAsia="Consolas" w:cs="Consolas"/>
          <w:sz w:val="22"/>
        </w:rPr>
        <w:t>table_fingerprints.py</w:t>
      </w:r>
      <w:r>
        <w:rPr/>
        <w:t xml:space="preserve"> tính cho từng bảng: số dòng, số khóa grain khác nhau và một hash SHA-256 không phụ thuộc thứ tự của toàn bộ nội dung (bỏ các cột thời điểm build </w:t>
      </w:r>
      <w:r>
        <w:rPr>
          <w:rFonts w:ascii="Consolas" w:hAnsi="Consolas" w:eastAsia="Consolas" w:cs="Consolas"/>
          <w:sz w:val="22"/>
        </w:rPr>
        <w:t>*_built_at</w:t>
      </w:r>
      <w:r>
        <w:rPr/>
        <w:t xml:space="preserve">). Kết quả trên 26 bảng: </w:t>
      </w:r>
      <w:r>
        <w:rPr>
          <w:b/>
        </w:rPr>
        <w:t>PASS</w:t>
      </w:r>
      <w:r>
        <w:rPr/>
        <w:t xml:space="preserve">. Phép kiểm tra này chứng minh cùng đầu vào cho cùng nội dung; nó không nói gì về độ ổn định khi đầu vào thay đổi. Riêng </w:t>
      </w:r>
      <w:r>
        <w:rPr>
          <w:rFonts w:ascii="Consolas" w:hAnsi="Consolas" w:eastAsia="Consolas" w:cs="Consolas"/>
          <w:sz w:val="22"/>
        </w:rPr>
        <w:t>listing_dq_quarantine</w:t>
      </w:r>
      <w:r>
        <w:rPr/>
        <w:t xml:space="preserve"> không có khóa duy nhất: đó là các dòng CSV vỡ giống hệt nhau (không có </w:t>
      </w:r>
      <w:r>
        <w:rPr>
          <w:rFonts w:ascii="Consolas" w:hAnsi="Consolas" w:eastAsia="Consolas" w:cs="Consolas"/>
          <w:sz w:val="22"/>
        </w:rPr>
        <w:t>source_id</w:t>
      </w:r>
      <w:r>
        <w:rPr/>
        <w:t>), được giữ nguyên để truy vết.</w:t>
      </w:r>
    </w:p>
    <w:p>
      <w:pPr>
        <w:pStyle w:val="Caption"/>
        <w:keepNext/>
      </w:pPr>
      <w:r>
        <w:t>Bảng 6.4. So sánh hai lần rebuild</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3742"/>
            <w:shd w:val="clear" w:color="auto" w:fill="D9E2F3"/>
          </w:tcPr>
          <w:p>
            <w:pPr>
              <w:spacing w:line="240" w:lineRule="auto" w:after="0"/>
              <w:jc w:val="center"/>
            </w:pPr>
            <w:r>
              <w:rPr>
                <w:b/>
                <w:sz w:val="18"/>
              </w:rPr>
              <w:t>Bảng</w:t>
            </w:r>
          </w:p>
        </w:tc>
        <w:tc>
          <w:tcPr>
            <w:tcW w:type="dxa" w:w="1361"/>
            <w:shd w:val="clear" w:color="auto" w:fill="D9E2F3"/>
          </w:tcPr>
          <w:p>
            <w:pPr>
              <w:spacing w:line="240" w:lineRule="auto" w:after="0"/>
              <w:jc w:val="center"/>
            </w:pPr>
            <w:r>
              <w:rPr>
                <w:b/>
                <w:sz w:val="18"/>
              </w:rPr>
              <w:t>Số dòng</w:t>
            </w:r>
          </w:p>
        </w:tc>
        <w:tc>
          <w:tcPr>
            <w:tcW w:type="dxa" w:w="1361"/>
            <w:shd w:val="clear" w:color="auto" w:fill="D9E2F3"/>
          </w:tcPr>
          <w:p>
            <w:pPr>
              <w:spacing w:line="240" w:lineRule="auto" w:after="0"/>
              <w:jc w:val="center"/>
            </w:pPr>
            <w:r>
              <w:rPr>
                <w:b/>
                <w:sz w:val="18"/>
              </w:rPr>
              <w:t>Khóa duy nhất</w:t>
            </w:r>
          </w:p>
        </w:tc>
        <w:tc>
          <w:tcPr>
            <w:tcW w:type="dxa" w:w="1247"/>
            <w:shd w:val="clear" w:color="auto" w:fill="D9E2F3"/>
          </w:tcPr>
          <w:p>
            <w:pPr>
              <w:spacing w:line="240" w:lineRule="auto" w:after="0"/>
              <w:jc w:val="center"/>
            </w:pPr>
            <w:r>
              <w:rPr>
                <w:b/>
                <w:sz w:val="18"/>
              </w:rPr>
              <w:t>Số dòng khớp</w:t>
            </w:r>
          </w:p>
        </w:tc>
        <w:tc>
          <w:tcPr>
            <w:tcW w:type="dxa" w:w="1361"/>
            <w:shd w:val="clear" w:color="auto" w:fill="D9E2F3"/>
          </w:tcPr>
          <w:p>
            <w:pPr>
              <w:spacing w:line="240" w:lineRule="auto" w:after="0"/>
              <w:jc w:val="center"/>
            </w:pPr>
            <w:r>
              <w:rPr>
                <w:b/>
                <w:sz w:val="18"/>
              </w:rPr>
              <w:t>Nội dung khớp</w:t>
            </w:r>
          </w:p>
        </w:tc>
      </w:tr>
      <w:tr>
        <w:trPr>
          <w:cantSplit/>
        </w:trPr>
        <w:tc>
          <w:tcPr>
            <w:tcW w:type="dxa" w:w="3742"/>
          </w:tcPr>
          <w:p>
            <w:pPr>
              <w:spacing w:line="240" w:lineRule="auto" w:after="0"/>
              <w:jc w:val="left"/>
            </w:pPr>
            <w:r>
              <w:rPr>
                <w:b w:val="0"/>
                <w:sz w:val="18"/>
              </w:rPr>
              <w:t>gold.agg_area_substitution</w:t>
            </w:r>
          </w:p>
        </w:tc>
        <w:tc>
          <w:tcPr>
            <w:tcW w:type="dxa" w:w="1361"/>
          </w:tcPr>
          <w:p>
            <w:pPr>
              <w:spacing w:line="240" w:lineRule="auto" w:after="0"/>
              <w:jc w:val="right"/>
            </w:pPr>
            <w:r>
              <w:rPr>
                <w:b w:val="0"/>
                <w:sz w:val="18"/>
              </w:rPr>
              <w:t>3.485</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gold.agg_budget_tradeoff</w:t>
            </w:r>
          </w:p>
        </w:tc>
        <w:tc>
          <w:tcPr>
            <w:tcW w:type="dxa" w:w="1361"/>
          </w:tcPr>
          <w:p>
            <w:pPr>
              <w:spacing w:line="240" w:lineRule="auto" w:after="0"/>
              <w:jc w:val="right"/>
            </w:pPr>
            <w:r>
              <w:rPr>
                <w:b w:val="0"/>
                <w:sz w:val="18"/>
              </w:rPr>
              <w:t>2.455</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gold.agg_dq_kpi</w:t>
            </w:r>
          </w:p>
        </w:tc>
        <w:tc>
          <w:tcPr>
            <w:tcW w:type="dxa" w:w="1361"/>
          </w:tcPr>
          <w:p>
            <w:pPr>
              <w:spacing w:line="240" w:lineRule="auto" w:after="0"/>
              <w:jc w:val="right"/>
            </w:pPr>
            <w:r>
              <w:rPr>
                <w:b w:val="0"/>
                <w:sz w:val="18"/>
              </w:rPr>
              <w:t>9</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gold.agg_market_overview</w:t>
            </w:r>
          </w:p>
        </w:tc>
        <w:tc>
          <w:tcPr>
            <w:tcW w:type="dxa" w:w="1361"/>
          </w:tcPr>
          <w:p>
            <w:pPr>
              <w:spacing w:line="240" w:lineRule="auto" w:after="0"/>
              <w:jc w:val="right"/>
            </w:pPr>
            <w:r>
              <w:rPr>
                <w:b w:val="0"/>
                <w:sz w:val="18"/>
              </w:rPr>
              <w:t>143</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gold.agg_peer_group_benchmark</w:t>
            </w:r>
          </w:p>
        </w:tc>
        <w:tc>
          <w:tcPr>
            <w:tcW w:type="dxa" w:w="1361"/>
          </w:tcPr>
          <w:p>
            <w:pPr>
              <w:spacing w:line="240" w:lineRule="auto" w:after="0"/>
              <w:jc w:val="right"/>
            </w:pPr>
            <w:r>
              <w:rPr>
                <w:b w:val="0"/>
                <w:sz w:val="18"/>
              </w:rPr>
              <w:t>2.616</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gold.dim_area_band</w:t>
            </w:r>
          </w:p>
        </w:tc>
        <w:tc>
          <w:tcPr>
            <w:tcW w:type="dxa" w:w="1361"/>
          </w:tcPr>
          <w:p>
            <w:pPr>
              <w:spacing w:line="240" w:lineRule="auto" w:after="0"/>
              <w:jc w:val="right"/>
            </w:pPr>
            <w:r>
              <w:rPr>
                <w:b w:val="0"/>
                <w:sz w:val="18"/>
              </w:rPr>
              <w:t>7</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gold.dim_date</w:t>
            </w:r>
          </w:p>
        </w:tc>
        <w:tc>
          <w:tcPr>
            <w:tcW w:type="dxa" w:w="1361"/>
          </w:tcPr>
          <w:p>
            <w:pPr>
              <w:spacing w:line="240" w:lineRule="auto" w:after="0"/>
              <w:jc w:val="right"/>
            </w:pPr>
            <w:r>
              <w:rPr>
                <w:b w:val="0"/>
                <w:sz w:val="18"/>
              </w:rPr>
              <w:t>2.694</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gold.dim_dq_status</w:t>
            </w:r>
          </w:p>
        </w:tc>
        <w:tc>
          <w:tcPr>
            <w:tcW w:type="dxa" w:w="1361"/>
          </w:tcPr>
          <w:p>
            <w:pPr>
              <w:spacing w:line="240" w:lineRule="auto" w:after="0"/>
              <w:jc w:val="right"/>
            </w:pPr>
            <w:r>
              <w:rPr>
                <w:b w:val="0"/>
                <w:sz w:val="18"/>
              </w:rPr>
              <w:t>3</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gold.dim_location</w:t>
            </w:r>
          </w:p>
        </w:tc>
        <w:tc>
          <w:tcPr>
            <w:tcW w:type="dxa" w:w="1361"/>
          </w:tcPr>
          <w:p>
            <w:pPr>
              <w:spacing w:line="240" w:lineRule="auto" w:after="0"/>
              <w:jc w:val="right"/>
            </w:pPr>
            <w:r>
              <w:rPr>
                <w:b w:val="0"/>
                <w:sz w:val="18"/>
              </w:rPr>
              <w:t>272</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gold.dim_price_band</w:t>
            </w:r>
          </w:p>
        </w:tc>
        <w:tc>
          <w:tcPr>
            <w:tcW w:type="dxa" w:w="1361"/>
          </w:tcPr>
          <w:p>
            <w:pPr>
              <w:spacing w:line="240" w:lineRule="auto" w:after="0"/>
              <w:jc w:val="right"/>
            </w:pPr>
            <w:r>
              <w:rPr>
                <w:b w:val="0"/>
                <w:sz w:val="18"/>
              </w:rPr>
              <w:t>9</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gold.dim_property_category</w:t>
            </w:r>
          </w:p>
        </w:tc>
        <w:tc>
          <w:tcPr>
            <w:tcW w:type="dxa" w:w="1361"/>
          </w:tcPr>
          <w:p>
            <w:pPr>
              <w:spacing w:line="240" w:lineRule="auto" w:after="0"/>
              <w:jc w:val="right"/>
            </w:pPr>
            <w:r>
              <w:rPr>
                <w:b w:val="0"/>
                <w:sz w:val="18"/>
              </w:rPr>
              <w:t>6</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gold.dim_room_band</w:t>
            </w:r>
          </w:p>
        </w:tc>
        <w:tc>
          <w:tcPr>
            <w:tcW w:type="dxa" w:w="1361"/>
          </w:tcPr>
          <w:p>
            <w:pPr>
              <w:spacing w:line="240" w:lineRule="auto" w:after="0"/>
              <w:jc w:val="right"/>
            </w:pPr>
            <w:r>
              <w:rPr>
                <w:b w:val="0"/>
                <w:sz w:val="18"/>
              </w:rPr>
              <w:t>6</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gold.dim_source</w:t>
            </w:r>
          </w:p>
        </w:tc>
        <w:tc>
          <w:tcPr>
            <w:tcW w:type="dxa" w:w="1361"/>
          </w:tcPr>
          <w:p>
            <w:pPr>
              <w:spacing w:line="240" w:lineRule="auto" w:after="0"/>
              <w:jc w:val="right"/>
            </w:pPr>
            <w:r>
              <w:rPr>
                <w:b w:val="0"/>
                <w:sz w:val="18"/>
              </w:rPr>
              <w:t>10</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gold.dim_unit_price_band</w:t>
            </w:r>
          </w:p>
        </w:tc>
        <w:tc>
          <w:tcPr>
            <w:tcW w:type="dxa" w:w="1361"/>
          </w:tcPr>
          <w:p>
            <w:pPr>
              <w:spacing w:line="240" w:lineRule="auto" w:after="0"/>
              <w:jc w:val="right"/>
            </w:pPr>
            <w:r>
              <w:rPr>
                <w:b w:val="0"/>
                <w:sz w:val="18"/>
              </w:rPr>
              <w:t>8</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gold.fact_budget_pareto</w:t>
            </w:r>
          </w:p>
        </w:tc>
        <w:tc>
          <w:tcPr>
            <w:tcW w:type="dxa" w:w="1361"/>
          </w:tcPr>
          <w:p>
            <w:pPr>
              <w:spacing w:line="240" w:lineRule="auto" w:after="0"/>
              <w:jc w:val="right"/>
            </w:pPr>
            <w:r>
              <w:rPr>
                <w:b w:val="0"/>
                <w:sz w:val="18"/>
              </w:rPr>
              <w:t>105.495</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gold.fact_listing</w:t>
            </w:r>
          </w:p>
        </w:tc>
        <w:tc>
          <w:tcPr>
            <w:tcW w:type="dxa" w:w="1361"/>
          </w:tcPr>
          <w:p>
            <w:pPr>
              <w:spacing w:line="240" w:lineRule="auto" w:after="0"/>
              <w:jc w:val="right"/>
            </w:pPr>
            <w:r>
              <w:rPr>
                <w:b w:val="0"/>
                <w:sz w:val="18"/>
              </w:rPr>
              <w:t>108.611</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gold.fact_listing_price_assessment</w:t>
            </w:r>
          </w:p>
        </w:tc>
        <w:tc>
          <w:tcPr>
            <w:tcW w:type="dxa" w:w="1361"/>
          </w:tcPr>
          <w:p>
            <w:pPr>
              <w:spacing w:line="240" w:lineRule="auto" w:after="0"/>
              <w:jc w:val="right"/>
            </w:pPr>
            <w:r>
              <w:rPr>
                <w:b w:val="0"/>
                <w:sz w:val="18"/>
              </w:rPr>
              <w:t>107.733</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gold.fact_listing_price_change</w:t>
            </w:r>
          </w:p>
        </w:tc>
        <w:tc>
          <w:tcPr>
            <w:tcW w:type="dxa" w:w="1361"/>
          </w:tcPr>
          <w:p>
            <w:pPr>
              <w:spacing w:line="240" w:lineRule="auto" w:after="0"/>
              <w:jc w:val="right"/>
            </w:pPr>
            <w:r>
              <w:rPr>
                <w:b w:val="0"/>
                <w:sz w:val="18"/>
              </w:rPr>
              <w:t>642</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silver.crawl_current_27</w:t>
            </w:r>
          </w:p>
        </w:tc>
        <w:tc>
          <w:tcPr>
            <w:tcW w:type="dxa" w:w="1361"/>
          </w:tcPr>
          <w:p>
            <w:pPr>
              <w:spacing w:line="240" w:lineRule="auto" w:after="0"/>
              <w:jc w:val="right"/>
            </w:pPr>
            <w:r>
              <w:rPr>
                <w:b w:val="0"/>
                <w:sz w:val="18"/>
              </w:rPr>
              <w:t>93.651</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silver.historical_current_27</w:t>
            </w:r>
          </w:p>
        </w:tc>
        <w:tc>
          <w:tcPr>
            <w:tcW w:type="dxa" w:w="1361"/>
          </w:tcPr>
          <w:p>
            <w:pPr>
              <w:spacing w:line="240" w:lineRule="auto" w:after="0"/>
              <w:jc w:val="right"/>
            </w:pPr>
            <w:r>
              <w:rPr>
                <w:b w:val="0"/>
                <w:sz w:val="18"/>
              </w:rPr>
              <w:t>30.317</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silver.listing_dq_quarantine</w:t>
            </w:r>
          </w:p>
        </w:tc>
        <w:tc>
          <w:tcPr>
            <w:tcW w:type="dxa" w:w="1361"/>
          </w:tcPr>
          <w:p>
            <w:pPr>
              <w:spacing w:line="240" w:lineRule="auto" w:after="0"/>
              <w:jc w:val="right"/>
            </w:pPr>
            <w:r>
              <w:rPr>
                <w:b w:val="0"/>
                <w:sz w:val="18"/>
              </w:rPr>
              <w:t>664</w:t>
            </w:r>
          </w:p>
        </w:tc>
        <w:tc>
          <w:tcPr>
            <w:tcW w:type="dxa" w:w="1361"/>
          </w:tcPr>
          <w:p>
            <w:pPr>
              <w:spacing w:line="240" w:lineRule="auto" w:after="0"/>
              <w:jc w:val="left"/>
            </w:pPr>
            <w:r>
              <w:rPr>
                <w:b w:val="0"/>
                <w:sz w:val="18"/>
              </w:rPr>
              <w:t>Không</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silver.listing_feature</w:t>
            </w:r>
          </w:p>
        </w:tc>
        <w:tc>
          <w:tcPr>
            <w:tcW w:type="dxa" w:w="1361"/>
          </w:tcPr>
          <w:p>
            <w:pPr>
              <w:spacing w:line="240" w:lineRule="auto" w:after="0"/>
              <w:jc w:val="right"/>
            </w:pPr>
            <w:r>
              <w:rPr>
                <w:b w:val="0"/>
                <w:sz w:val="18"/>
              </w:rPr>
              <w:t>123.968</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silver.listing_history</w:t>
            </w:r>
          </w:p>
        </w:tc>
        <w:tc>
          <w:tcPr>
            <w:tcW w:type="dxa" w:w="1361"/>
          </w:tcPr>
          <w:p>
            <w:pPr>
              <w:spacing w:line="240" w:lineRule="auto" w:after="0"/>
              <w:jc w:val="right"/>
            </w:pPr>
            <w:r>
              <w:rPr>
                <w:b w:val="0"/>
                <w:sz w:val="18"/>
              </w:rPr>
              <w:t>131.420</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silver.listing_location</w:t>
            </w:r>
          </w:p>
        </w:tc>
        <w:tc>
          <w:tcPr>
            <w:tcW w:type="dxa" w:w="1361"/>
          </w:tcPr>
          <w:p>
            <w:pPr>
              <w:spacing w:line="240" w:lineRule="auto" w:after="0"/>
              <w:jc w:val="right"/>
            </w:pPr>
            <w:r>
              <w:rPr>
                <w:b w:val="0"/>
                <w:sz w:val="18"/>
              </w:rPr>
              <w:t>123.968</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silver.listing_observation</w:t>
            </w:r>
          </w:p>
        </w:tc>
        <w:tc>
          <w:tcPr>
            <w:tcW w:type="dxa" w:w="1361"/>
          </w:tcPr>
          <w:p>
            <w:pPr>
              <w:spacing w:line="240" w:lineRule="auto" w:after="0"/>
              <w:jc w:val="right"/>
            </w:pPr>
            <w:r>
              <w:rPr>
                <w:b w:val="0"/>
                <w:sz w:val="18"/>
              </w:rPr>
              <w:t>190.517</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r>
        <w:trPr>
          <w:cantSplit/>
        </w:trPr>
        <w:tc>
          <w:tcPr>
            <w:tcW w:type="dxa" w:w="3742"/>
          </w:tcPr>
          <w:p>
            <w:pPr>
              <w:spacing w:line="240" w:lineRule="auto" w:after="0"/>
              <w:jc w:val="left"/>
            </w:pPr>
            <w:r>
              <w:rPr>
                <w:b w:val="0"/>
                <w:sz w:val="18"/>
              </w:rPr>
              <w:t>silver.silver_listings_current_27</w:t>
            </w:r>
          </w:p>
        </w:tc>
        <w:tc>
          <w:tcPr>
            <w:tcW w:type="dxa" w:w="1361"/>
          </w:tcPr>
          <w:p>
            <w:pPr>
              <w:spacing w:line="240" w:lineRule="auto" w:after="0"/>
              <w:jc w:val="right"/>
            </w:pPr>
            <w:r>
              <w:rPr>
                <w:b w:val="0"/>
                <w:sz w:val="18"/>
              </w:rPr>
              <w:t>123.968</w:t>
            </w:r>
          </w:p>
        </w:tc>
        <w:tc>
          <w:tcPr>
            <w:tcW w:type="dxa" w:w="1361"/>
          </w:tcPr>
          <w:p>
            <w:pPr>
              <w:spacing w:line="240" w:lineRule="auto" w:after="0"/>
              <w:jc w:val="left"/>
            </w:pPr>
            <w:r>
              <w:rPr>
                <w:b w:val="0"/>
                <w:sz w:val="18"/>
              </w:rPr>
              <w:t>Có</w:t>
            </w:r>
          </w:p>
        </w:tc>
        <w:tc>
          <w:tcPr>
            <w:tcW w:type="dxa" w:w="1247"/>
          </w:tcPr>
          <w:p>
            <w:pPr>
              <w:spacing w:line="240" w:lineRule="auto" w:after="0"/>
              <w:jc w:val="left"/>
            </w:pPr>
            <w:r>
              <w:rPr>
                <w:b w:val="0"/>
                <w:sz w:val="18"/>
              </w:rPr>
              <w:t>Có</w:t>
            </w:r>
          </w:p>
        </w:tc>
        <w:tc>
          <w:tcPr>
            <w:tcW w:type="dxa" w:w="1361"/>
          </w:tcPr>
          <w:p>
            <w:pPr>
              <w:spacing w:line="240" w:lineRule="auto" w:after="0"/>
              <w:jc w:val="left"/>
            </w:pPr>
            <w:r>
              <w:rPr>
                <w:b w:val="0"/>
                <w:sz w:val="18"/>
              </w:rPr>
              <w:t>Có</w:t>
            </w:r>
          </w:p>
        </w:tc>
      </w:tr>
    </w:tbl>
    <w:p>
      <w:pPr>
        <w:spacing w:after="0"/>
      </w:pPr>
    </w:p>
    <w:p>
      <w:pPr>
        <w:pStyle w:val="Heading1"/>
        <w:pageBreakBefore/>
      </w:pPr>
      <w:r>
        <w:t>CHƯƠNG 7. ĐỢT RÀ SOÁT VÀ SỬA LỖI</w:t>
      </w:r>
    </w:p>
    <w:p>
      <w:pPr>
        <w:jc w:val="both"/>
      </w:pPr>
      <w:r>
        <w:rPr/>
        <w:t xml:space="preserve">Chương này ghi lại các lỗi được chỉ ra trong nhận xét ngày 09/10/2026, cách sửa và số liệu trước/sau. Số liệu "trước" lấy từ </w:t>
      </w:r>
      <w:r>
        <w:rPr>
          <w:rFonts w:ascii="Consolas" w:hAnsi="Consolas" w:eastAsia="Consolas" w:cs="Consolas"/>
          <w:sz w:val="22"/>
        </w:rPr>
        <w:t>docs/validation/review_before_fix.json</w:t>
      </w:r>
      <w:r>
        <w:rPr/>
        <w:t>.</w:t>
      </w:r>
    </w:p>
    <w:p>
      <w:pPr>
        <w:pStyle w:val="Caption"/>
        <w:keepNext/>
      </w:pPr>
      <w:r>
        <w:t>Bảng 7.1. Lỗi đã sửa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454"/>
            <w:shd w:val="clear" w:color="auto" w:fill="D9E2F3"/>
          </w:tcPr>
          <w:p>
            <w:pPr>
              <w:spacing w:line="240" w:lineRule="auto" w:after="0"/>
              <w:jc w:val="center"/>
            </w:pPr>
            <w:r>
              <w:rPr>
                <w:b/>
                <w:sz w:val="18"/>
              </w:rPr>
              <w:t>#</w:t>
            </w:r>
          </w:p>
        </w:tc>
        <w:tc>
          <w:tcPr>
            <w:tcW w:type="dxa" w:w="2381"/>
            <w:shd w:val="clear" w:color="auto" w:fill="D9E2F3"/>
          </w:tcPr>
          <w:p>
            <w:pPr>
              <w:spacing w:line="240" w:lineRule="auto" w:after="0"/>
              <w:jc w:val="center"/>
            </w:pPr>
            <w:r>
              <w:rPr>
                <w:b/>
                <w:sz w:val="18"/>
              </w:rPr>
              <w:t>Lỗi</w:t>
            </w:r>
          </w:p>
        </w:tc>
        <w:tc>
          <w:tcPr>
            <w:tcW w:type="dxa" w:w="2608"/>
            <w:shd w:val="clear" w:color="auto" w:fill="D9E2F3"/>
          </w:tcPr>
          <w:p>
            <w:pPr>
              <w:spacing w:line="240" w:lineRule="auto" w:after="0"/>
              <w:jc w:val="center"/>
            </w:pPr>
            <w:r>
              <w:rPr>
                <w:b/>
                <w:sz w:val="18"/>
              </w:rPr>
              <w:t>Nguyên nhân</w:t>
            </w:r>
          </w:p>
        </w:tc>
        <w:tc>
          <w:tcPr>
            <w:tcW w:type="dxa" w:w="3628"/>
            <w:shd w:val="clear" w:color="auto" w:fill="D9E2F3"/>
          </w:tcPr>
          <w:p>
            <w:pPr>
              <w:spacing w:line="240" w:lineRule="auto" w:after="0"/>
              <w:jc w:val="center"/>
            </w:pPr>
            <w:r>
              <w:rPr>
                <w:b/>
                <w:sz w:val="18"/>
              </w:rPr>
              <w:t>Cách sửa</w:t>
            </w:r>
          </w:p>
        </w:tc>
      </w:tr>
      <w:tr>
        <w:trPr>
          <w:cantSplit/>
        </w:trPr>
        <w:tc>
          <w:tcPr>
            <w:tcW w:type="dxa" w:w="454"/>
          </w:tcPr>
          <w:p>
            <w:pPr>
              <w:spacing w:line="240" w:lineRule="auto" w:after="0"/>
              <w:jc w:val="left"/>
            </w:pPr>
            <w:r>
              <w:rPr>
                <w:b w:val="0"/>
                <w:sz w:val="18"/>
              </w:rPr>
              <w:t>1</w:t>
            </w:r>
          </w:p>
        </w:tc>
        <w:tc>
          <w:tcPr>
            <w:tcW w:type="dxa" w:w="2381"/>
          </w:tcPr>
          <w:p>
            <w:pPr>
              <w:spacing w:line="240" w:lineRule="auto" w:after="0"/>
              <w:jc w:val="left"/>
            </w:pPr>
            <w:r>
              <w:rPr>
                <w:b w:val="0"/>
                <w:sz w:val="18"/>
              </w:rPr>
              <w:t>Nhà riêng xếp thành căn hộ; "Căn hộ Đất Xanh" thành đất</w:t>
            </w:r>
          </w:p>
        </w:tc>
        <w:tc>
          <w:tcPr>
            <w:tcW w:type="dxa" w:w="2608"/>
          </w:tcPr>
          <w:p>
            <w:pPr>
              <w:spacing w:line="240" w:lineRule="auto" w:after="0"/>
              <w:jc w:val="left"/>
            </w:pPr>
            <w:r>
              <w:rPr>
                <w:b w:val="0"/>
                <w:sz w:val="18"/>
              </w:rPr>
              <w:t>Core mặc định căn hộ cho batdongsan; khớp chuỗi con trên nhiều trường ghép chung</w:t>
            </w:r>
          </w:p>
        </w:tc>
        <w:tc>
          <w:tcPr>
            <w:tcW w:type="dxa" w:w="3628"/>
          </w:tcPr>
          <w:p>
            <w:pPr>
              <w:spacing w:line="240" w:lineRule="auto" w:after="0"/>
              <w:jc w:val="left"/>
            </w:pPr>
            <w:r>
              <w:rPr>
                <w:b w:val="0"/>
                <w:sz w:val="18"/>
              </w:rPr>
              <w:t>Dùng `category_id`/URL (batdongsan), `product_slug` (nhadatvui); khớp theo từng trường, theo ranh giới từ; ghi `category_evidence`</w:t>
            </w:r>
          </w:p>
        </w:tc>
      </w:tr>
      <w:tr>
        <w:trPr>
          <w:cantSplit/>
        </w:trPr>
        <w:tc>
          <w:tcPr>
            <w:tcW w:type="dxa" w:w="454"/>
          </w:tcPr>
          <w:p>
            <w:pPr>
              <w:spacing w:line="240" w:lineRule="auto" w:after="0"/>
              <w:jc w:val="left"/>
            </w:pPr>
            <w:r>
              <w:rPr>
                <w:b w:val="0"/>
                <w:sz w:val="18"/>
              </w:rPr>
              <w:t>1</w:t>
            </w:r>
          </w:p>
        </w:tc>
        <w:tc>
          <w:tcPr>
            <w:tcW w:type="dxa" w:w="2381"/>
          </w:tcPr>
          <w:p>
            <w:pPr>
              <w:spacing w:line="240" w:lineRule="auto" w:after="0"/>
              <w:jc w:val="left"/>
            </w:pPr>
            <w:r>
              <w:rPr>
                <w:b w:val="0"/>
                <w:sz w:val="18"/>
              </w:rPr>
              <w:t>"CC" (chính chủ), "lô" (phân lô) đọc thành căn hộ, đất</w:t>
            </w:r>
          </w:p>
        </w:tc>
        <w:tc>
          <w:tcPr>
            <w:tcW w:type="dxa" w:w="2608"/>
          </w:tcPr>
          <w:p>
            <w:pPr>
              <w:spacing w:line="240" w:lineRule="auto" w:after="0"/>
              <w:jc w:val="left"/>
            </w:pPr>
            <w:r>
              <w:rPr>
                <w:b w:val="0"/>
                <w:sz w:val="18"/>
              </w:rPr>
              <w:t>Viết tắt đa nghĩa được coi là bằng chứng</w:t>
            </w:r>
          </w:p>
        </w:tc>
        <w:tc>
          <w:tcPr>
            <w:tcW w:type="dxa" w:w="3628"/>
          </w:tcPr>
          <w:p>
            <w:pPr>
              <w:spacing w:line="240" w:lineRule="auto" w:after="0"/>
              <w:jc w:val="left"/>
            </w:pPr>
            <w:r>
              <w:rPr>
                <w:b w:val="0"/>
                <w:sz w:val="18"/>
              </w:rPr>
              <w:t>Tín hiệu mạnh/yếu; mâu thuẫn được gắn cờ, không ghi đè</w:t>
            </w:r>
          </w:p>
        </w:tc>
      </w:tr>
      <w:tr>
        <w:trPr>
          <w:cantSplit/>
        </w:trPr>
        <w:tc>
          <w:tcPr>
            <w:tcW w:type="dxa" w:w="454"/>
          </w:tcPr>
          <w:p>
            <w:pPr>
              <w:spacing w:line="240" w:lineRule="auto" w:after="0"/>
              <w:jc w:val="left"/>
            </w:pPr>
            <w:r>
              <w:rPr>
                <w:b w:val="0"/>
                <w:sz w:val="18"/>
              </w:rPr>
              <w:t>2</w:t>
            </w:r>
          </w:p>
        </w:tc>
        <w:tc>
          <w:tcPr>
            <w:tcW w:type="dxa" w:w="2381"/>
          </w:tcPr>
          <w:p>
            <w:pPr>
              <w:spacing w:line="240" w:lineRule="auto" w:after="0"/>
              <w:jc w:val="left"/>
            </w:pPr>
            <w:r>
              <w:rPr>
                <w:b w:val="0"/>
                <w:sz w:val="18"/>
              </w:rPr>
              <w:t>"MT 5m … trong hẻm" thành mặt tiền</w:t>
            </w:r>
          </w:p>
        </w:tc>
        <w:tc>
          <w:tcPr>
            <w:tcW w:type="dxa" w:w="2608"/>
          </w:tcPr>
          <w:p>
            <w:pPr>
              <w:spacing w:line="240" w:lineRule="auto" w:after="0"/>
              <w:jc w:val="left"/>
            </w:pPr>
            <w:r>
              <w:rPr>
                <w:b w:val="0"/>
                <w:sz w:val="18"/>
              </w:rPr>
              <w:t>Không phân biệt chiều ngang với mặt tiền đường</w:t>
            </w:r>
          </w:p>
        </w:tc>
        <w:tc>
          <w:tcPr>
            <w:tcW w:type="dxa" w:w="3628"/>
          </w:tcPr>
          <w:p>
            <w:pPr>
              <w:spacing w:line="240" w:lineRule="auto" w:after="0"/>
              <w:jc w:val="left"/>
            </w:pPr>
            <w:r>
              <w:rPr>
                <w:b w:val="0"/>
                <w:sz w:val="18"/>
              </w:rPr>
              <w:t>Bỏ qua "MT + số đo" và "mặt tiền hẻm"; liệt kê đặc điểm bị phủ định</w:t>
            </w:r>
          </w:p>
        </w:tc>
      </w:tr>
      <w:tr>
        <w:trPr>
          <w:cantSplit/>
        </w:trPr>
        <w:tc>
          <w:tcPr>
            <w:tcW w:type="dxa" w:w="454"/>
          </w:tcPr>
          <w:p>
            <w:pPr>
              <w:spacing w:line="240" w:lineRule="auto" w:after="0"/>
              <w:jc w:val="left"/>
            </w:pPr>
            <w:r>
              <w:rPr>
                <w:b w:val="0"/>
                <w:sz w:val="18"/>
              </w:rPr>
              <w:t>3</w:t>
            </w:r>
          </w:p>
        </w:tc>
        <w:tc>
          <w:tcPr>
            <w:tcW w:type="dxa" w:w="2381"/>
          </w:tcPr>
          <w:p>
            <w:pPr>
              <w:spacing w:line="240" w:lineRule="auto" w:after="0"/>
              <w:jc w:val="left"/>
            </w:pPr>
            <w:r>
              <w:rPr>
                <w:b w:val="0"/>
                <w:sz w:val="18"/>
              </w:rPr>
              <w:t>"Đường Điện Biên Phủ, Q. Bình Thạnh" thành tỉnh Điện Biên</w:t>
            </w:r>
          </w:p>
        </w:tc>
        <w:tc>
          <w:tcPr>
            <w:tcW w:type="dxa" w:w="2608"/>
          </w:tcPr>
          <w:p>
            <w:pPr>
              <w:spacing w:line="240" w:lineRule="auto" w:after="0"/>
              <w:jc w:val="left"/>
            </w:pPr>
            <w:r>
              <w:rPr>
                <w:b w:val="0"/>
                <w:sz w:val="18"/>
              </w:rPr>
              <w:t>Quét tên tỉnh trên text ghép chung, bỏ dấu (Vĩnh → Vinh)</w:t>
            </w:r>
          </w:p>
        </w:tc>
        <w:tc>
          <w:tcPr>
            <w:tcW w:type="dxa" w:w="3628"/>
          </w:tcPr>
          <w:p>
            <w:pPr>
              <w:spacing w:line="240" w:lineRule="auto" w:after="0"/>
              <w:jc w:val="left"/>
            </w:pPr>
            <w:r>
              <w:rPr>
                <w:b w:val="0"/>
                <w:sz w:val="18"/>
              </w:rPr>
              <w:t>Thứ tự bằng chứng: thành phần địa chỉ, quận TP.HCM, tiền tố hành chính, tên trần có dấu + kiểm tra tọa độ; giữ tỉnh có cấu trúc của nhadatvui</w:t>
            </w:r>
          </w:p>
        </w:tc>
      </w:tr>
      <w:tr>
        <w:trPr>
          <w:cantSplit/>
        </w:trPr>
        <w:tc>
          <w:tcPr>
            <w:tcW w:type="dxa" w:w="454"/>
          </w:tcPr>
          <w:p>
            <w:pPr>
              <w:spacing w:line="240" w:lineRule="auto" w:after="0"/>
              <w:jc w:val="left"/>
            </w:pPr>
            <w:r>
              <w:rPr>
                <w:b w:val="0"/>
                <w:sz w:val="18"/>
              </w:rPr>
              <w:t>3</w:t>
            </w:r>
          </w:p>
        </w:tc>
        <w:tc>
          <w:tcPr>
            <w:tcW w:type="dxa" w:w="2381"/>
          </w:tcPr>
          <w:p>
            <w:pPr>
              <w:spacing w:line="240" w:lineRule="auto" w:after="0"/>
              <w:jc w:val="left"/>
            </w:pPr>
            <w:r>
              <w:rPr>
                <w:b w:val="0"/>
                <w:sz w:val="18"/>
              </w:rPr>
              <w:t>Vị trí xung đột vẫn vào KPI</w:t>
            </w:r>
          </w:p>
        </w:tc>
        <w:tc>
          <w:tcPr>
            <w:tcW w:type="dxa" w:w="2608"/>
          </w:tcPr>
          <w:p>
            <w:pPr>
              <w:spacing w:line="240" w:lineRule="auto" w:after="0"/>
              <w:jc w:val="left"/>
            </w:pPr>
            <w:r>
              <w:rPr>
                <w:b w:val="0"/>
                <w:sz w:val="18"/>
              </w:rPr>
              <w:t>Gold không mang trạng thái DQ vị trí</w:t>
            </w:r>
          </w:p>
        </w:tc>
        <w:tc>
          <w:tcPr>
            <w:tcW w:type="dxa" w:w="3628"/>
          </w:tcPr>
          <w:p>
            <w:pPr>
              <w:spacing w:line="240" w:lineRule="auto" w:after="0"/>
              <w:jc w:val="left"/>
            </w:pPr>
            <w:r>
              <w:rPr>
                <w:b w:val="0"/>
                <w:sz w:val="18"/>
              </w:rPr>
              <w:t>LQ05 → khoảng cách NULL, `location_key = -1`, cờ `is_location_conflict`</w:t>
            </w:r>
          </w:p>
        </w:tc>
      </w:tr>
      <w:tr>
        <w:trPr>
          <w:cantSplit/>
        </w:trPr>
        <w:tc>
          <w:tcPr>
            <w:tcW w:type="dxa" w:w="454"/>
          </w:tcPr>
          <w:p>
            <w:pPr>
              <w:spacing w:line="240" w:lineRule="auto" w:after="0"/>
              <w:jc w:val="left"/>
            </w:pPr>
            <w:r>
              <w:rPr>
                <w:b w:val="0"/>
                <w:sz w:val="18"/>
              </w:rPr>
              <w:t>4</w:t>
            </w:r>
          </w:p>
        </w:tc>
        <w:tc>
          <w:tcPr>
            <w:tcW w:type="dxa" w:w="2381"/>
          </w:tcPr>
          <w:p>
            <w:pPr>
              <w:spacing w:line="240" w:lineRule="auto" w:after="0"/>
              <w:jc w:val="left"/>
            </w:pPr>
            <w:r>
              <w:rPr>
                <w:b w:val="0"/>
                <w:sz w:val="18"/>
              </w:rPr>
              <w:t>BQ3 "rẻ hơn" nhưng tổng ngân sách cao hơn</w:t>
            </w:r>
          </w:p>
        </w:tc>
        <w:tc>
          <w:tcPr>
            <w:tcW w:type="dxa" w:w="2608"/>
          </w:tcPr>
          <w:p>
            <w:pPr>
              <w:spacing w:line="240" w:lineRule="auto" w:after="0"/>
              <w:jc w:val="left"/>
            </w:pPr>
            <w:r>
              <w:rPr>
                <w:b w:val="0"/>
                <w:sz w:val="18"/>
              </w:rPr>
              <w:t>Chỉ so median giá/m²</w:t>
            </w:r>
          </w:p>
        </w:tc>
        <w:tc>
          <w:tcPr>
            <w:tcW w:type="dxa" w:w="3628"/>
          </w:tcPr>
          <w:p>
            <w:pPr>
              <w:spacing w:line="240" w:lineRule="auto" w:after="0"/>
              <w:jc w:val="left"/>
            </w:pPr>
            <w:r>
              <w:rPr>
                <w:b w:val="0"/>
                <w:sz w:val="18"/>
              </w:rPr>
              <w:t>So chi phí trên cùng diện tích mục tiêu; thêm trần chênh lệch từng cờ</w:t>
            </w:r>
          </w:p>
        </w:tc>
      </w:tr>
      <w:tr>
        <w:trPr>
          <w:cantSplit/>
        </w:trPr>
        <w:tc>
          <w:tcPr>
            <w:tcW w:type="dxa" w:w="454"/>
          </w:tcPr>
          <w:p>
            <w:pPr>
              <w:spacing w:line="240" w:lineRule="auto" w:after="0"/>
              <w:jc w:val="left"/>
            </w:pPr>
            <w:r>
              <w:rPr>
                <w:b w:val="0"/>
                <w:sz w:val="18"/>
              </w:rPr>
              <w:t>5</w:t>
            </w:r>
          </w:p>
        </w:tc>
        <w:tc>
          <w:tcPr>
            <w:tcW w:type="dxa" w:w="2381"/>
          </w:tcPr>
          <w:p>
            <w:pPr>
              <w:spacing w:line="240" w:lineRule="auto" w:after="0"/>
              <w:jc w:val="left"/>
            </w:pPr>
            <w:r>
              <w:rPr>
                <w:b w:val="0"/>
                <w:sz w:val="18"/>
              </w:rPr>
              <w:t>Pareto coi phòng không rõ là 0</w:t>
            </w:r>
          </w:p>
        </w:tc>
        <w:tc>
          <w:tcPr>
            <w:tcW w:type="dxa" w:w="2608"/>
          </w:tcPr>
          <w:p>
            <w:pPr>
              <w:spacing w:line="240" w:lineRule="auto" w:after="0"/>
              <w:jc w:val="left"/>
            </w:pPr>
            <w:r>
              <w:rPr>
                <w:b w:val="0"/>
                <w:sz w:val="18"/>
              </w:rPr>
              <w:t>Quy ước đơn giản hóa</w:t>
            </w:r>
          </w:p>
        </w:tc>
        <w:tc>
          <w:tcPr>
            <w:tcW w:type="dxa" w:w="3628"/>
          </w:tcPr>
          <w:p>
            <w:pPr>
              <w:spacing w:line="240" w:lineRule="auto" w:after="0"/>
              <w:jc w:val="left"/>
            </w:pPr>
            <w:r>
              <w:rPr>
                <w:b w:val="0"/>
                <w:sz w:val="18"/>
              </w:rPr>
              <w:t>Phòng không rõ không so được với phòng đã biết; sửa diễn giải</w:t>
            </w:r>
          </w:p>
        </w:tc>
      </w:tr>
      <w:tr>
        <w:trPr>
          <w:cantSplit/>
        </w:trPr>
        <w:tc>
          <w:tcPr>
            <w:tcW w:type="dxa" w:w="454"/>
          </w:tcPr>
          <w:p>
            <w:pPr>
              <w:spacing w:line="240" w:lineRule="auto" w:after="0"/>
              <w:jc w:val="left"/>
            </w:pPr>
            <w:r>
              <w:rPr>
                <w:b w:val="0"/>
                <w:sz w:val="18"/>
              </w:rPr>
              <w:t>7</w:t>
            </w:r>
          </w:p>
        </w:tc>
        <w:tc>
          <w:tcPr>
            <w:tcW w:type="dxa" w:w="2381"/>
          </w:tcPr>
          <w:p>
            <w:pPr>
              <w:spacing w:line="240" w:lineRule="auto" w:after="0"/>
              <w:jc w:val="left"/>
            </w:pPr>
            <w:r>
              <w:rPr>
                <w:b w:val="0"/>
                <w:sz w:val="18"/>
              </w:rPr>
              <w:t>Nhóm trùng nối bắc cầu (tới 30 tin)</w:t>
            </w:r>
          </w:p>
        </w:tc>
        <w:tc>
          <w:tcPr>
            <w:tcW w:type="dxa" w:w="2608"/>
          </w:tcPr>
          <w:p>
            <w:pPr>
              <w:spacing w:line="240" w:lineRule="auto" w:after="0"/>
              <w:jc w:val="left"/>
            </w:pPr>
            <w:r>
              <w:rPr>
                <w:b w:val="0"/>
                <w:sz w:val="18"/>
              </w:rPr>
              <w:t>Union-find trên mọi cặp</w:t>
            </w:r>
          </w:p>
        </w:tc>
        <w:tc>
          <w:tcPr>
            <w:tcW w:type="dxa" w:w="3628"/>
          </w:tcPr>
          <w:p>
            <w:pPr>
              <w:spacing w:line="240" w:lineRule="auto" w:after="0"/>
              <w:jc w:val="left"/>
            </w:pPr>
            <w:r>
              <w:rPr>
                <w:b w:val="0"/>
                <w:sz w:val="18"/>
              </w:rPr>
              <w:t>Cặp tốt nhất hai chiều; nhóm có tin cùng nguồn không gộp</w:t>
            </w:r>
          </w:p>
        </w:tc>
      </w:tr>
      <w:tr>
        <w:trPr>
          <w:cantSplit/>
        </w:trPr>
        <w:tc>
          <w:tcPr>
            <w:tcW w:type="dxa" w:w="454"/>
          </w:tcPr>
          <w:p>
            <w:pPr>
              <w:spacing w:line="240" w:lineRule="auto" w:after="0"/>
              <w:jc w:val="left"/>
            </w:pPr>
            <w:r>
              <w:rPr>
                <w:b w:val="0"/>
                <w:sz w:val="18"/>
              </w:rPr>
              <w:t>8</w:t>
            </w:r>
          </w:p>
        </w:tc>
        <w:tc>
          <w:tcPr>
            <w:tcW w:type="dxa" w:w="2381"/>
          </w:tcPr>
          <w:p>
            <w:pPr>
              <w:spacing w:line="240" w:lineRule="auto" w:after="0"/>
              <w:jc w:val="left"/>
            </w:pPr>
            <w:r>
              <w:rPr>
                <w:b w:val="0"/>
                <w:sz w:val="18"/>
              </w:rPr>
              <w:t>Rebuild chỉ so số dòng; check chưa tính lại</w:t>
            </w:r>
          </w:p>
        </w:tc>
        <w:tc>
          <w:tcPr>
            <w:tcW w:type="dxa" w:w="2608"/>
          </w:tcPr>
          <w:p>
            <w:pPr>
              <w:spacing w:line="240" w:lineRule="auto" w:after="0"/>
              <w:jc w:val="left"/>
            </w:pPr>
            <w:r>
              <w:rPr>
                <w:b w:val="0"/>
                <w:sz w:val="18"/>
              </w:rPr>
              <w:t>Phạm vi kiểm chứng hẹp</w:t>
            </w:r>
          </w:p>
        </w:tc>
        <w:tc>
          <w:tcPr>
            <w:tcW w:type="dxa" w:w="3628"/>
          </w:tcPr>
          <w:p>
            <w:pPr>
              <w:spacing w:line="240" w:lineRule="auto" w:after="0"/>
              <w:jc w:val="left"/>
            </w:pPr>
            <w:r>
              <w:rPr>
                <w:b w:val="0"/>
                <w:sz w:val="18"/>
              </w:rPr>
              <w:t>Fingerprint nội dung; verify tính lại band, vị trí giá, Pareto, BQ3</w:t>
            </w:r>
          </w:p>
        </w:tc>
      </w:tr>
    </w:tbl>
    <w:p>
      <w:pPr>
        <w:spacing w:after="0"/>
      </w:pPr>
    </w:p>
    <w:p>
      <w:pPr>
        <w:pStyle w:val="Caption"/>
        <w:keepNext/>
      </w:pPr>
      <w:r>
        <w:t>Bảng 7.2. Số liệu trước và sau đợt sửa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835"/>
            <w:shd w:val="clear" w:color="auto" w:fill="D9E2F3"/>
          </w:tcPr>
          <w:p>
            <w:pPr>
              <w:spacing w:line="240" w:lineRule="auto" w:after="0"/>
              <w:jc w:val="center"/>
            </w:pPr>
            <w:r>
              <w:rPr>
                <w:b/>
                <w:sz w:val="18"/>
              </w:rPr>
              <w:t>Chỉ số</w:t>
            </w:r>
          </w:p>
        </w:tc>
        <w:tc>
          <w:tcPr>
            <w:tcW w:type="dxa" w:w="1361"/>
            <w:shd w:val="clear" w:color="auto" w:fill="D9E2F3"/>
          </w:tcPr>
          <w:p>
            <w:pPr>
              <w:spacing w:line="240" w:lineRule="auto" w:after="0"/>
              <w:jc w:val="center"/>
            </w:pPr>
            <w:r>
              <w:rPr>
                <w:b/>
                <w:sz w:val="18"/>
              </w:rPr>
              <w:t>Trước</w:t>
            </w:r>
          </w:p>
        </w:tc>
        <w:tc>
          <w:tcPr>
            <w:tcW w:type="dxa" w:w="1361"/>
            <w:shd w:val="clear" w:color="auto" w:fill="D9E2F3"/>
          </w:tcPr>
          <w:p>
            <w:pPr>
              <w:spacing w:line="240" w:lineRule="auto" w:after="0"/>
              <w:jc w:val="center"/>
            </w:pPr>
            <w:r>
              <w:rPr>
                <w:b/>
                <w:sz w:val="18"/>
              </w:rPr>
              <w:t>Sau</w:t>
            </w:r>
          </w:p>
        </w:tc>
        <w:tc>
          <w:tcPr>
            <w:tcW w:type="dxa" w:w="3515"/>
            <w:shd w:val="clear" w:color="auto" w:fill="D9E2F3"/>
          </w:tcPr>
          <w:p>
            <w:pPr>
              <w:spacing w:line="240" w:lineRule="auto" w:after="0"/>
              <w:jc w:val="center"/>
            </w:pPr>
            <w:r>
              <w:rPr>
                <w:b/>
                <w:sz w:val="18"/>
              </w:rPr>
              <w:t>Nguyên nhân thay đổi</w:t>
            </w:r>
          </w:p>
        </w:tc>
      </w:tr>
      <w:tr>
        <w:trPr>
          <w:cantSplit/>
        </w:trPr>
        <w:tc>
          <w:tcPr>
            <w:tcW w:type="dxa" w:w="2835"/>
          </w:tcPr>
          <w:p>
            <w:pPr>
              <w:spacing w:line="240" w:lineRule="auto" w:after="0"/>
              <w:jc w:val="left"/>
            </w:pPr>
            <w:r>
              <w:rPr>
                <w:b w:val="0"/>
                <w:sz w:val="18"/>
              </w:rPr>
              <w:t>Tin current model_category = căn hộ</w:t>
            </w:r>
          </w:p>
        </w:tc>
        <w:tc>
          <w:tcPr>
            <w:tcW w:type="dxa" w:w="1361"/>
          </w:tcPr>
          <w:p>
            <w:pPr>
              <w:spacing w:line="240" w:lineRule="auto" w:after="0"/>
              <w:jc w:val="right"/>
            </w:pPr>
            <w:r>
              <w:rPr>
                <w:b w:val="0"/>
                <w:sz w:val="18"/>
              </w:rPr>
              <w:t>36.731</w:t>
            </w:r>
          </w:p>
        </w:tc>
        <w:tc>
          <w:tcPr>
            <w:tcW w:type="dxa" w:w="1361"/>
          </w:tcPr>
          <w:p>
            <w:pPr>
              <w:spacing w:line="240" w:lineRule="auto" w:after="0"/>
              <w:jc w:val="right"/>
            </w:pPr>
            <w:r>
              <w:rPr>
                <w:b w:val="0"/>
                <w:sz w:val="18"/>
              </w:rPr>
              <w:t>26.959</w:t>
            </w:r>
          </w:p>
        </w:tc>
        <w:tc>
          <w:tcPr>
            <w:tcW w:type="dxa" w:w="3515"/>
          </w:tcPr>
          <w:p>
            <w:pPr>
              <w:spacing w:line="240" w:lineRule="auto" w:after="0"/>
              <w:jc w:val="left"/>
            </w:pPr>
            <w:r>
              <w:rPr>
                <w:b w:val="0"/>
                <w:sz w:val="18"/>
              </w:rPr>
              <w:t>Bỏ mặc định căn hộ, dùng taxonomy batdongsan</w:t>
            </w:r>
          </w:p>
        </w:tc>
      </w:tr>
      <w:tr>
        <w:trPr>
          <w:cantSplit/>
        </w:trPr>
        <w:tc>
          <w:tcPr>
            <w:tcW w:type="dxa" w:w="2835"/>
          </w:tcPr>
          <w:p>
            <w:pPr>
              <w:spacing w:line="240" w:lineRule="auto" w:after="0"/>
              <w:jc w:val="left"/>
            </w:pPr>
            <w:r>
              <w:rPr>
                <w:b w:val="0"/>
                <w:sz w:val="18"/>
              </w:rPr>
              <w:t>Tin current model_category = nhà phố</w:t>
            </w:r>
          </w:p>
        </w:tc>
        <w:tc>
          <w:tcPr>
            <w:tcW w:type="dxa" w:w="1361"/>
          </w:tcPr>
          <w:p>
            <w:pPr>
              <w:spacing w:line="240" w:lineRule="auto" w:after="0"/>
              <w:jc w:val="right"/>
            </w:pPr>
            <w:r>
              <w:rPr>
                <w:b w:val="0"/>
                <w:sz w:val="18"/>
              </w:rPr>
              <w:t>65.029</w:t>
            </w:r>
          </w:p>
        </w:tc>
        <w:tc>
          <w:tcPr>
            <w:tcW w:type="dxa" w:w="1361"/>
          </w:tcPr>
          <w:p>
            <w:pPr>
              <w:spacing w:line="240" w:lineRule="auto" w:after="0"/>
              <w:jc w:val="right"/>
            </w:pPr>
            <w:r>
              <w:rPr>
                <w:b w:val="0"/>
                <w:sz w:val="18"/>
              </w:rPr>
              <w:t>72.582</w:t>
            </w:r>
          </w:p>
        </w:tc>
        <w:tc>
          <w:tcPr>
            <w:tcW w:type="dxa" w:w="3515"/>
          </w:tcPr>
          <w:p>
            <w:pPr>
              <w:spacing w:line="240" w:lineRule="auto" w:after="0"/>
              <w:jc w:val="left"/>
            </w:pPr>
            <w:r>
              <w:rPr>
                <w:b w:val="0"/>
                <w:sz w:val="18"/>
              </w:rPr>
              <w:t>Như trên</w:t>
            </w:r>
          </w:p>
        </w:tc>
      </w:tr>
      <w:tr>
        <w:trPr>
          <w:cantSplit/>
        </w:trPr>
        <w:tc>
          <w:tcPr>
            <w:tcW w:type="dxa" w:w="2835"/>
          </w:tcPr>
          <w:p>
            <w:pPr>
              <w:spacing w:line="240" w:lineRule="auto" w:after="0"/>
              <w:jc w:val="left"/>
            </w:pPr>
            <w:r>
              <w:rPr>
                <w:b w:val="0"/>
                <w:sz w:val="18"/>
              </w:rPr>
              <w:t>Tin không rõ loại hình</w:t>
            </w:r>
          </w:p>
        </w:tc>
        <w:tc>
          <w:tcPr>
            <w:tcW w:type="dxa" w:w="1361"/>
          </w:tcPr>
          <w:p>
            <w:pPr>
              <w:spacing w:line="240" w:lineRule="auto" w:after="0"/>
              <w:jc w:val="right"/>
            </w:pPr>
            <w:r>
              <w:rPr>
                <w:b w:val="0"/>
                <w:sz w:val="18"/>
              </w:rPr>
              <w:t>332</w:t>
            </w:r>
          </w:p>
        </w:tc>
        <w:tc>
          <w:tcPr>
            <w:tcW w:type="dxa" w:w="1361"/>
          </w:tcPr>
          <w:p>
            <w:pPr>
              <w:spacing w:line="240" w:lineRule="auto" w:after="0"/>
              <w:jc w:val="right"/>
            </w:pPr>
            <w:r>
              <w:rPr>
                <w:b w:val="0"/>
                <w:sz w:val="18"/>
              </w:rPr>
              <w:t>363</w:t>
            </w:r>
          </w:p>
        </w:tc>
        <w:tc>
          <w:tcPr>
            <w:tcW w:type="dxa" w:w="3515"/>
          </w:tcPr>
          <w:p>
            <w:pPr>
              <w:spacing w:line="240" w:lineRule="auto" w:after="0"/>
              <w:jc w:val="left"/>
            </w:pPr>
            <w:r>
              <w:rPr>
                <w:b w:val="0"/>
                <w:sz w:val="18"/>
              </w:rPr>
              <w:t>Viết tắt đa nghĩa không còn đủ để phân loại</w:t>
            </w:r>
          </w:p>
        </w:tc>
      </w:tr>
      <w:tr>
        <w:trPr>
          <w:cantSplit/>
        </w:trPr>
        <w:tc>
          <w:tcPr>
            <w:tcW w:type="dxa" w:w="2835"/>
          </w:tcPr>
          <w:p>
            <w:pPr>
              <w:spacing w:line="240" w:lineRule="auto" w:after="0"/>
              <w:jc w:val="left"/>
            </w:pPr>
            <w:r>
              <w:rPr>
                <w:b w:val="0"/>
                <w:sz w:val="18"/>
              </w:rPr>
              <w:t>Dòng LQ05 (Silver)</w:t>
            </w:r>
          </w:p>
        </w:tc>
        <w:tc>
          <w:tcPr>
            <w:tcW w:type="dxa" w:w="1361"/>
          </w:tcPr>
          <w:p>
            <w:pPr>
              <w:spacing w:line="240" w:lineRule="auto" w:after="0"/>
              <w:jc w:val="right"/>
            </w:pPr>
            <w:r>
              <w:rPr>
                <w:b w:val="0"/>
                <w:sz w:val="18"/>
              </w:rPr>
              <w:t>982</w:t>
            </w:r>
          </w:p>
        </w:tc>
        <w:tc>
          <w:tcPr>
            <w:tcW w:type="dxa" w:w="1361"/>
          </w:tcPr>
          <w:p>
            <w:pPr>
              <w:spacing w:line="240" w:lineRule="auto" w:after="0"/>
              <w:jc w:val="right"/>
            </w:pPr>
            <w:r>
              <w:rPr>
                <w:b w:val="0"/>
                <w:sz w:val="18"/>
              </w:rPr>
              <w:t>16</w:t>
            </w:r>
          </w:p>
        </w:tc>
        <w:tc>
          <w:tcPr>
            <w:tcW w:type="dxa" w:w="3515"/>
          </w:tcPr>
          <w:p>
            <w:pPr>
              <w:spacing w:line="240" w:lineRule="auto" w:after="0"/>
              <w:jc w:val="left"/>
            </w:pPr>
            <w:r>
              <w:rPr>
                <w:b w:val="0"/>
                <w:sz w:val="18"/>
              </w:rPr>
              <w:t>Tên đường/phường không còn bị đọc thành tỉnh</w:t>
            </w:r>
          </w:p>
        </w:tc>
      </w:tr>
      <w:tr>
        <w:trPr>
          <w:cantSplit/>
        </w:trPr>
        <w:tc>
          <w:tcPr>
            <w:tcW w:type="dxa" w:w="2835"/>
          </w:tcPr>
          <w:p>
            <w:pPr>
              <w:spacing w:line="240" w:lineRule="auto" w:after="0"/>
              <w:jc w:val="left"/>
            </w:pPr>
            <w:r>
              <w:rPr>
                <w:b w:val="0"/>
                <w:sz w:val="18"/>
              </w:rPr>
              <w:t>Dòng LQ05 trong fact</w:t>
            </w:r>
          </w:p>
        </w:tc>
        <w:tc>
          <w:tcPr>
            <w:tcW w:type="dxa" w:w="1361"/>
          </w:tcPr>
          <w:p>
            <w:pPr>
              <w:spacing w:line="240" w:lineRule="auto" w:after="0"/>
              <w:jc w:val="right"/>
            </w:pPr>
            <w:r>
              <w:rPr>
                <w:b w:val="0"/>
                <w:sz w:val="18"/>
              </w:rPr>
              <w:t>926</w:t>
            </w:r>
          </w:p>
        </w:tc>
        <w:tc>
          <w:tcPr>
            <w:tcW w:type="dxa" w:w="1361"/>
          </w:tcPr>
          <w:p>
            <w:pPr>
              <w:spacing w:line="240" w:lineRule="auto" w:after="0"/>
              <w:jc w:val="right"/>
            </w:pPr>
            <w:r>
              <w:rPr>
                <w:b w:val="0"/>
                <w:sz w:val="18"/>
              </w:rPr>
              <w:t>16</w:t>
            </w:r>
          </w:p>
        </w:tc>
        <w:tc>
          <w:tcPr>
            <w:tcW w:type="dxa" w:w="3515"/>
          </w:tcPr>
          <w:p>
            <w:pPr>
              <w:spacing w:line="240" w:lineRule="auto" w:after="0"/>
              <w:jc w:val="left"/>
            </w:pPr>
            <w:r>
              <w:rPr>
                <w:b w:val="0"/>
                <w:sz w:val="18"/>
              </w:rPr>
              <w:t>Nay nhận location_key = -1</w:t>
            </w:r>
          </w:p>
        </w:tc>
      </w:tr>
      <w:tr>
        <w:trPr>
          <w:cantSplit/>
        </w:trPr>
        <w:tc>
          <w:tcPr>
            <w:tcW w:type="dxa" w:w="2835"/>
          </w:tcPr>
          <w:p>
            <w:pPr>
              <w:spacing w:line="240" w:lineRule="auto" w:after="0"/>
              <w:jc w:val="left"/>
            </w:pPr>
            <w:r>
              <w:rPr>
                <w:b w:val="0"/>
                <w:sz w:val="18"/>
              </w:rPr>
              <w:t>Tỉnh suy từ tâm gần nhất (LQ04)</w:t>
            </w:r>
          </w:p>
        </w:tc>
        <w:tc>
          <w:tcPr>
            <w:tcW w:type="dxa" w:w="1361"/>
          </w:tcPr>
          <w:p>
            <w:pPr>
              <w:spacing w:line="240" w:lineRule="auto" w:after="0"/>
              <w:jc w:val="right"/>
            </w:pPr>
            <w:r>
              <w:rPr>
                <w:b w:val="0"/>
                <w:sz w:val="18"/>
              </w:rPr>
              <w:t>27.772</w:t>
            </w:r>
          </w:p>
        </w:tc>
        <w:tc>
          <w:tcPr>
            <w:tcW w:type="dxa" w:w="1361"/>
          </w:tcPr>
          <w:p>
            <w:pPr>
              <w:spacing w:line="240" w:lineRule="auto" w:after="0"/>
              <w:jc w:val="right"/>
            </w:pPr>
            <w:r>
              <w:rPr>
                <w:b w:val="0"/>
                <w:sz w:val="18"/>
              </w:rPr>
              <w:t>0</w:t>
            </w:r>
          </w:p>
        </w:tc>
        <w:tc>
          <w:tcPr>
            <w:tcW w:type="dxa" w:w="3515"/>
          </w:tcPr>
          <w:p>
            <w:pPr>
              <w:spacing w:line="240" w:lineRule="auto" w:after="0"/>
              <w:jc w:val="left"/>
            </w:pPr>
            <w:r>
              <w:rPr>
                <w:b w:val="0"/>
                <w:sz w:val="18"/>
              </w:rPr>
              <w:t>Dùng tỉnh có cấu trúc nhadatvui, quận TP.HCM</w:t>
            </w:r>
          </w:p>
        </w:tc>
      </w:tr>
      <w:tr>
        <w:trPr>
          <w:cantSplit/>
        </w:trPr>
        <w:tc>
          <w:tcPr>
            <w:tcW w:type="dxa" w:w="2835"/>
          </w:tcPr>
          <w:p>
            <w:pPr>
              <w:spacing w:line="240" w:lineRule="auto" w:after="0"/>
              <w:jc w:val="left"/>
            </w:pPr>
            <w:r>
              <w:rPr>
                <w:b w:val="0"/>
                <w:sz w:val="18"/>
              </w:rPr>
              <w:t>Không xác định tỉnh (LQ02)</w:t>
            </w:r>
          </w:p>
        </w:tc>
        <w:tc>
          <w:tcPr>
            <w:tcW w:type="dxa" w:w="1361"/>
          </w:tcPr>
          <w:p>
            <w:pPr>
              <w:spacing w:line="240" w:lineRule="auto" w:after="0"/>
              <w:jc w:val="right"/>
            </w:pPr>
            <w:r>
              <w:rPr>
                <w:b w:val="0"/>
                <w:sz w:val="18"/>
              </w:rPr>
              <w:t>12.818</w:t>
            </w:r>
          </w:p>
        </w:tc>
        <w:tc>
          <w:tcPr>
            <w:tcW w:type="dxa" w:w="1361"/>
          </w:tcPr>
          <w:p>
            <w:pPr>
              <w:spacing w:line="240" w:lineRule="auto" w:after="0"/>
              <w:jc w:val="right"/>
            </w:pPr>
            <w:r>
              <w:rPr>
                <w:b w:val="0"/>
                <w:sz w:val="18"/>
              </w:rPr>
              <w:t>163</w:t>
            </w:r>
          </w:p>
        </w:tc>
        <w:tc>
          <w:tcPr>
            <w:tcW w:type="dxa" w:w="3515"/>
          </w:tcPr>
          <w:p>
            <w:pPr>
              <w:spacing w:line="240" w:lineRule="auto" w:after="0"/>
              <w:jc w:val="left"/>
            </w:pPr>
            <w:r>
              <w:rPr>
                <w:b w:val="0"/>
                <w:sz w:val="18"/>
              </w:rPr>
              <w:t>Tên trần không dấu/không khớp tọa độ không còn được nhận</w:t>
            </w:r>
          </w:p>
        </w:tc>
      </w:tr>
      <w:tr>
        <w:trPr>
          <w:cantSplit/>
        </w:trPr>
        <w:tc>
          <w:tcPr>
            <w:tcW w:type="dxa" w:w="2835"/>
          </w:tcPr>
          <w:p>
            <w:pPr>
              <w:spacing w:line="240" w:lineRule="auto" w:after="0"/>
              <w:jc w:val="left"/>
            </w:pPr>
            <w:r>
              <w:rPr>
                <w:b w:val="0"/>
                <w:sz w:val="18"/>
              </w:rPr>
              <w:t>Nhóm nghi trùng</w:t>
            </w:r>
          </w:p>
        </w:tc>
        <w:tc>
          <w:tcPr>
            <w:tcW w:type="dxa" w:w="1361"/>
          </w:tcPr>
          <w:p>
            <w:pPr>
              <w:spacing w:line="240" w:lineRule="auto" w:after="0"/>
              <w:jc w:val="right"/>
            </w:pPr>
            <w:r>
              <w:rPr>
                <w:b w:val="0"/>
                <w:sz w:val="18"/>
              </w:rPr>
              <w:t>606</w:t>
            </w:r>
          </w:p>
        </w:tc>
        <w:tc>
          <w:tcPr>
            <w:tcW w:type="dxa" w:w="1361"/>
          </w:tcPr>
          <w:p>
            <w:pPr>
              <w:spacing w:line="240" w:lineRule="auto" w:after="0"/>
              <w:jc w:val="right"/>
            </w:pPr>
            <w:r>
              <w:rPr>
                <w:b w:val="0"/>
                <w:sz w:val="18"/>
              </w:rPr>
              <w:t>850</w:t>
            </w:r>
          </w:p>
        </w:tc>
        <w:tc>
          <w:tcPr>
            <w:tcW w:type="dxa" w:w="3515"/>
          </w:tcPr>
          <w:p>
            <w:pPr>
              <w:spacing w:line="240" w:lineRule="auto" w:after="0"/>
              <w:jc w:val="left"/>
            </w:pPr>
            <w:r>
              <w:rPr>
                <w:b w:val="0"/>
                <w:sz w:val="18"/>
              </w:rPr>
              <w:t>Cặp tốt nhất hai chiều, loại hình mới</w:t>
            </w:r>
          </w:p>
        </w:tc>
      </w:tr>
      <w:tr>
        <w:trPr>
          <w:cantSplit/>
        </w:trPr>
        <w:tc>
          <w:tcPr>
            <w:tcW w:type="dxa" w:w="2835"/>
          </w:tcPr>
          <w:p>
            <w:pPr>
              <w:spacing w:line="240" w:lineRule="auto" w:after="0"/>
              <w:jc w:val="left"/>
            </w:pPr>
            <w:r>
              <w:rPr>
                <w:b w:val="0"/>
                <w:sz w:val="18"/>
              </w:rPr>
              <w:t>Nhóm lớn nhất</w:t>
            </w:r>
          </w:p>
        </w:tc>
        <w:tc>
          <w:tcPr>
            <w:tcW w:type="dxa" w:w="1361"/>
          </w:tcPr>
          <w:p>
            <w:pPr>
              <w:spacing w:line="240" w:lineRule="auto" w:after="0"/>
              <w:jc w:val="right"/>
            </w:pPr>
            <w:r>
              <w:rPr>
                <w:b w:val="0"/>
                <w:sz w:val="18"/>
              </w:rPr>
              <w:t>30</w:t>
            </w:r>
          </w:p>
        </w:tc>
        <w:tc>
          <w:tcPr>
            <w:tcW w:type="dxa" w:w="1361"/>
          </w:tcPr>
          <w:p>
            <w:pPr>
              <w:spacing w:line="240" w:lineRule="auto" w:after="0"/>
              <w:jc w:val="right"/>
            </w:pPr>
            <w:r>
              <w:rPr>
                <w:b w:val="0"/>
                <w:sz w:val="18"/>
              </w:rPr>
              <w:t>5</w:t>
            </w:r>
          </w:p>
        </w:tc>
        <w:tc>
          <w:tcPr>
            <w:tcW w:type="dxa" w:w="3515"/>
          </w:tcPr>
          <w:p>
            <w:pPr>
              <w:spacing w:line="240" w:lineRule="auto" w:after="0"/>
              <w:jc w:val="left"/>
            </w:pPr>
            <w:r>
              <w:rPr>
                <w:b w:val="0"/>
                <w:sz w:val="18"/>
              </w:rPr>
              <w:t>Hết nối bắc cầu</w:t>
            </w:r>
          </w:p>
        </w:tc>
      </w:tr>
      <w:tr>
        <w:trPr>
          <w:cantSplit/>
        </w:trPr>
        <w:tc>
          <w:tcPr>
            <w:tcW w:type="dxa" w:w="2835"/>
          </w:tcPr>
          <w:p>
            <w:pPr>
              <w:spacing w:line="240" w:lineRule="auto" w:after="0"/>
              <w:jc w:val="left"/>
            </w:pPr>
            <w:r>
              <w:rPr>
                <w:b w:val="0"/>
                <w:sz w:val="18"/>
              </w:rPr>
              <w:t>Tin đại diện</w:t>
            </w:r>
          </w:p>
        </w:tc>
        <w:tc>
          <w:tcPr>
            <w:tcW w:type="dxa" w:w="1361"/>
          </w:tcPr>
          <w:p>
            <w:pPr>
              <w:spacing w:line="240" w:lineRule="auto" w:after="0"/>
              <w:jc w:val="right"/>
            </w:pPr>
            <w:r>
              <w:rPr>
                <w:b w:val="0"/>
                <w:sz w:val="18"/>
              </w:rPr>
              <w:t>107.635</w:t>
            </w:r>
          </w:p>
        </w:tc>
        <w:tc>
          <w:tcPr>
            <w:tcW w:type="dxa" w:w="1361"/>
          </w:tcPr>
          <w:p>
            <w:pPr>
              <w:spacing w:line="240" w:lineRule="auto" w:after="0"/>
              <w:jc w:val="right"/>
            </w:pPr>
            <w:r>
              <w:rPr>
                <w:b w:val="0"/>
                <w:sz w:val="18"/>
              </w:rPr>
              <w:t>107.733</w:t>
            </w:r>
          </w:p>
        </w:tc>
        <w:tc>
          <w:tcPr>
            <w:tcW w:type="dxa" w:w="3515"/>
          </w:tcPr>
          <w:p>
            <w:pPr>
              <w:spacing w:line="240" w:lineRule="auto" w:after="0"/>
              <w:jc w:val="left"/>
            </w:pPr>
            <w:r>
              <w:rPr>
                <w:b w:val="0"/>
                <w:sz w:val="18"/>
              </w:rPr>
              <w:t>Nhóm mơ hồ không gộp</w:t>
            </w:r>
          </w:p>
        </w:tc>
      </w:tr>
      <w:tr>
        <w:trPr>
          <w:cantSplit/>
        </w:trPr>
        <w:tc>
          <w:tcPr>
            <w:tcW w:type="dxa" w:w="2835"/>
          </w:tcPr>
          <w:p>
            <w:pPr>
              <w:spacing w:line="240" w:lineRule="auto" w:after="0"/>
              <w:jc w:val="left"/>
            </w:pPr>
            <w:r>
              <w:rPr>
                <w:b w:val="0"/>
                <w:sz w:val="18"/>
              </w:rPr>
              <w:t>Tin dưới P25 / trên P75</w:t>
            </w:r>
          </w:p>
        </w:tc>
        <w:tc>
          <w:tcPr>
            <w:tcW w:type="dxa" w:w="1361"/>
          </w:tcPr>
          <w:p>
            <w:pPr>
              <w:spacing w:line="240" w:lineRule="auto" w:after="0"/>
              <w:jc w:val="right"/>
            </w:pPr>
            <w:r>
              <w:rPr>
                <w:b w:val="0"/>
                <w:sz w:val="18"/>
              </w:rPr>
              <w:t>26.053 / 27.071</w:t>
            </w:r>
          </w:p>
        </w:tc>
        <w:tc>
          <w:tcPr>
            <w:tcW w:type="dxa" w:w="1361"/>
          </w:tcPr>
          <w:p>
            <w:pPr>
              <w:spacing w:line="240" w:lineRule="auto" w:after="0"/>
              <w:jc w:val="right"/>
            </w:pPr>
            <w:r>
              <w:rPr>
                <w:b w:val="0"/>
                <w:sz w:val="18"/>
              </w:rPr>
              <w:t>26.441 / 26.611</w:t>
            </w:r>
          </w:p>
        </w:tc>
        <w:tc>
          <w:tcPr>
            <w:tcW w:type="dxa" w:w="3515"/>
          </w:tcPr>
          <w:p>
            <w:pPr>
              <w:spacing w:line="240" w:lineRule="auto" w:after="0"/>
              <w:jc w:val="left"/>
            </w:pPr>
            <w:r>
              <w:rPr>
                <w:b w:val="0"/>
                <w:sz w:val="18"/>
              </w:rPr>
              <w:t>Nhóm tương đồng thay đổi theo loại hình mới</w:t>
            </w:r>
          </w:p>
        </w:tc>
      </w:tr>
      <w:tr>
        <w:trPr>
          <w:cantSplit/>
        </w:trPr>
        <w:tc>
          <w:tcPr>
            <w:tcW w:type="dxa" w:w="2835"/>
          </w:tcPr>
          <w:p>
            <w:pPr>
              <w:spacing w:line="240" w:lineRule="auto" w:after="0"/>
              <w:jc w:val="left"/>
            </w:pPr>
            <w:r>
              <w:rPr>
                <w:b w:val="0"/>
                <w:sz w:val="18"/>
              </w:rPr>
              <w:t>Tin không bị trội (Pareto)</w:t>
            </w:r>
          </w:p>
        </w:tc>
        <w:tc>
          <w:tcPr>
            <w:tcW w:type="dxa" w:w="1361"/>
          </w:tcPr>
          <w:p>
            <w:pPr>
              <w:spacing w:line="240" w:lineRule="auto" w:after="0"/>
              <w:jc w:val="right"/>
            </w:pPr>
            <w:r>
              <w:rPr>
                <w:b w:val="0"/>
                <w:sz w:val="18"/>
              </w:rPr>
              <w:t>19.670</w:t>
            </w:r>
          </w:p>
        </w:tc>
        <w:tc>
          <w:tcPr>
            <w:tcW w:type="dxa" w:w="1361"/>
          </w:tcPr>
          <w:p>
            <w:pPr>
              <w:spacing w:line="240" w:lineRule="auto" w:after="0"/>
              <w:jc w:val="right"/>
            </w:pPr>
            <w:r>
              <w:rPr>
                <w:b w:val="0"/>
                <w:sz w:val="18"/>
              </w:rPr>
              <w:t>19.709</w:t>
            </w:r>
          </w:p>
        </w:tc>
        <w:tc>
          <w:tcPr>
            <w:tcW w:type="dxa" w:w="3515"/>
          </w:tcPr>
          <w:p>
            <w:pPr>
              <w:spacing w:line="240" w:lineRule="auto" w:after="0"/>
              <w:jc w:val="left"/>
            </w:pPr>
            <w:r>
              <w:rPr>
                <w:b w:val="0"/>
                <w:sz w:val="18"/>
              </w:rPr>
              <w:t>Phòng không rõ không còn tính là 0</w:t>
            </w:r>
          </w:p>
        </w:tc>
      </w:tr>
      <w:tr>
        <w:trPr>
          <w:cantSplit/>
        </w:trPr>
        <w:tc>
          <w:tcPr>
            <w:tcW w:type="dxa" w:w="2835"/>
          </w:tcPr>
          <w:p>
            <w:pPr>
              <w:spacing w:line="240" w:lineRule="auto" w:after="0"/>
              <w:jc w:val="left"/>
            </w:pPr>
            <w:r>
              <w:rPr>
                <w:b w:val="0"/>
                <w:sz w:val="18"/>
              </w:rPr>
              <w:t>Cặp BQ3</w:t>
            </w:r>
          </w:p>
        </w:tc>
        <w:tc>
          <w:tcPr>
            <w:tcW w:type="dxa" w:w="1361"/>
          </w:tcPr>
          <w:p>
            <w:pPr>
              <w:spacing w:line="240" w:lineRule="auto" w:after="0"/>
              <w:jc w:val="right"/>
            </w:pPr>
            <w:r>
              <w:rPr>
                <w:b w:val="0"/>
                <w:sz w:val="18"/>
              </w:rPr>
              <w:t>4.666</w:t>
            </w:r>
          </w:p>
        </w:tc>
        <w:tc>
          <w:tcPr>
            <w:tcW w:type="dxa" w:w="1361"/>
          </w:tcPr>
          <w:p>
            <w:pPr>
              <w:spacing w:line="240" w:lineRule="auto" w:after="0"/>
              <w:jc w:val="right"/>
            </w:pPr>
            <w:r>
              <w:rPr>
                <w:b w:val="0"/>
                <w:sz w:val="18"/>
              </w:rPr>
              <w:t>3.485</w:t>
            </w:r>
          </w:p>
        </w:tc>
        <w:tc>
          <w:tcPr>
            <w:tcW w:type="dxa" w:w="3515"/>
          </w:tcPr>
          <w:p>
            <w:pPr>
              <w:spacing w:line="240" w:lineRule="auto" w:after="0"/>
              <w:jc w:val="left"/>
            </w:pPr>
            <w:r>
              <w:rPr>
                <w:b w:val="0"/>
                <w:sz w:val="18"/>
              </w:rPr>
              <w:t>Trần chênh lệch từng cờ, nhóm mới</w:t>
            </w:r>
          </w:p>
        </w:tc>
      </w:tr>
      <w:tr>
        <w:trPr>
          <w:cantSplit/>
        </w:trPr>
        <w:tc>
          <w:tcPr>
            <w:tcW w:type="dxa" w:w="2835"/>
          </w:tcPr>
          <w:p>
            <w:pPr>
              <w:spacing w:line="240" w:lineRule="auto" w:after="0"/>
              <w:jc w:val="left"/>
            </w:pPr>
            <w:r>
              <w:rPr>
                <w:b w:val="0"/>
                <w:sz w:val="18"/>
              </w:rPr>
              <w:t>Cặp BQ3 có median tổng giá không thấp hơn</w:t>
            </w:r>
          </w:p>
        </w:tc>
        <w:tc>
          <w:tcPr>
            <w:tcW w:type="dxa" w:w="1361"/>
          </w:tcPr>
          <w:p>
            <w:pPr>
              <w:spacing w:line="240" w:lineRule="auto" w:after="0"/>
              <w:jc w:val="right"/>
            </w:pPr>
            <w:r>
              <w:rPr>
                <w:b w:val="0"/>
                <w:sz w:val="18"/>
              </w:rPr>
              <w:t>216</w:t>
            </w:r>
          </w:p>
        </w:tc>
        <w:tc>
          <w:tcPr>
            <w:tcW w:type="dxa" w:w="1361"/>
          </w:tcPr>
          <w:p>
            <w:pPr>
              <w:spacing w:line="240" w:lineRule="auto" w:after="0"/>
              <w:jc w:val="right"/>
            </w:pPr>
            <w:r>
              <w:rPr>
                <w:b w:val="0"/>
                <w:sz w:val="18"/>
              </w:rPr>
              <w:t>182</w:t>
            </w:r>
          </w:p>
        </w:tc>
        <w:tc>
          <w:tcPr>
            <w:tcW w:type="dxa" w:w="3515"/>
          </w:tcPr>
          <w:p>
            <w:pPr>
              <w:spacing w:line="240" w:lineRule="auto" w:after="0"/>
              <w:jc w:val="left"/>
            </w:pPr>
            <w:r>
              <w:rPr>
                <w:b w:val="0"/>
                <w:sz w:val="18"/>
              </w:rPr>
              <w:t>Vẫn tồn tại; nay được công bố và giải thích</w:t>
            </w:r>
          </w:p>
        </w:tc>
      </w:tr>
      <w:tr>
        <w:trPr>
          <w:cantSplit/>
        </w:trPr>
        <w:tc>
          <w:tcPr>
            <w:tcW w:type="dxa" w:w="2835"/>
          </w:tcPr>
          <w:p>
            <w:pPr>
              <w:spacing w:line="240" w:lineRule="auto" w:after="0"/>
              <w:jc w:val="left"/>
            </w:pPr>
            <w:r>
              <w:rPr>
                <w:b w:val="0"/>
                <w:sz w:val="18"/>
              </w:rPr>
              <w:t>verify_silver / verify_gold</w:t>
            </w:r>
          </w:p>
        </w:tc>
        <w:tc>
          <w:tcPr>
            <w:tcW w:type="dxa" w:w="1361"/>
          </w:tcPr>
          <w:p>
            <w:pPr>
              <w:spacing w:line="240" w:lineRule="auto" w:after="0"/>
              <w:jc w:val="right"/>
            </w:pPr>
            <w:r>
              <w:rPr>
                <w:b w:val="0"/>
                <w:sz w:val="18"/>
              </w:rPr>
              <w:t>18/18 / 67/67</w:t>
            </w:r>
          </w:p>
        </w:tc>
        <w:tc>
          <w:tcPr>
            <w:tcW w:type="dxa" w:w="1361"/>
          </w:tcPr>
          <w:p>
            <w:pPr>
              <w:spacing w:line="240" w:lineRule="auto" w:after="0"/>
              <w:jc w:val="right"/>
            </w:pPr>
            <w:r>
              <w:rPr>
                <w:b w:val="0"/>
                <w:sz w:val="18"/>
              </w:rPr>
              <w:t>22/22 / 81/81</w:t>
            </w:r>
          </w:p>
        </w:tc>
        <w:tc>
          <w:tcPr>
            <w:tcW w:type="dxa" w:w="3515"/>
          </w:tcPr>
          <w:p>
            <w:pPr>
              <w:spacing w:line="240" w:lineRule="auto" w:after="0"/>
              <w:jc w:val="left"/>
            </w:pPr>
            <w:r>
              <w:rPr>
                <w:b w:val="0"/>
                <w:sz w:val="18"/>
              </w:rPr>
              <w:t>Thêm check tính lại</w:t>
            </w:r>
          </w:p>
        </w:tc>
      </w:tr>
      <w:tr>
        <w:trPr>
          <w:cantSplit/>
        </w:trPr>
        <w:tc>
          <w:tcPr>
            <w:tcW w:type="dxa" w:w="2835"/>
          </w:tcPr>
          <w:p>
            <w:pPr>
              <w:spacing w:line="240" w:lineRule="auto" w:after="0"/>
              <w:jc w:val="left"/>
            </w:pPr>
            <w:r>
              <w:rPr>
                <w:b w:val="0"/>
                <w:sz w:val="18"/>
              </w:rPr>
              <w:t>Unit test</w:t>
            </w:r>
          </w:p>
        </w:tc>
        <w:tc>
          <w:tcPr>
            <w:tcW w:type="dxa" w:w="1361"/>
          </w:tcPr>
          <w:p>
            <w:pPr>
              <w:spacing w:line="240" w:lineRule="auto" w:after="0"/>
              <w:jc w:val="right"/>
            </w:pPr>
            <w:r>
              <w:rPr>
                <w:b w:val="0"/>
                <w:sz w:val="18"/>
              </w:rPr>
              <w:t>122/122</w:t>
            </w:r>
          </w:p>
        </w:tc>
        <w:tc>
          <w:tcPr>
            <w:tcW w:type="dxa" w:w="1361"/>
          </w:tcPr>
          <w:p>
            <w:pPr>
              <w:spacing w:line="240" w:lineRule="auto" w:after="0"/>
              <w:jc w:val="right"/>
            </w:pPr>
            <w:r>
              <w:rPr>
                <w:b w:val="0"/>
                <w:sz w:val="18"/>
              </w:rPr>
              <w:t>170/170</w:t>
            </w:r>
          </w:p>
        </w:tc>
        <w:tc>
          <w:tcPr>
            <w:tcW w:type="dxa" w:w="3515"/>
          </w:tcPr>
          <w:p>
            <w:pPr>
              <w:spacing w:line="240" w:lineRule="auto" w:after="0"/>
              <w:jc w:val="left"/>
            </w:pPr>
            <w:r>
              <w:rPr>
                <w:b w:val="0"/>
                <w:sz w:val="18"/>
              </w:rPr>
              <w:t>Regression test cho từng lỗi</w:t>
            </w:r>
          </w:p>
        </w:tc>
      </w:tr>
    </w:tbl>
    <w:p>
      <w:pPr>
        <w:spacing w:after="0"/>
      </w:pPr>
    </w:p>
    <w:p>
      <w:pPr>
        <w:pStyle w:val="Heading2"/>
      </w:pPr>
      <w:r>
        <w:t>7.1. Phần chưa kiểm chứng được</w:t>
      </w:r>
    </w:p>
    <w:p>
      <w:pPr>
        <w:pStyle w:val="ListBullet"/>
        <w:jc w:val="both"/>
      </w:pPr>
      <w:r>
        <w:rPr/>
        <w:t>Chưa có mẫu gán nhãn thủ công đủ lớn để đo độ chính xác của phân loại loại hình và cờ đặc điểm; mới có các ca test chọn lọc.</w:t>
      </w:r>
    </w:p>
    <w:p>
      <w:pPr>
        <w:pStyle w:val="ListBullet"/>
        <w:jc w:val="both"/>
      </w:pPr>
      <w:r>
        <w:rPr/>
        <w:t>Mẫu 40 cặp nghi trùng mới được đánh giá sơ bộ qua title/giá/diện tích, chưa đối chiếu ảnh hoặc trang tin.</w:t>
      </w:r>
    </w:p>
    <w:p>
      <w:pPr>
        <w:pStyle w:val="ListBullet"/>
        <w:jc w:val="both"/>
      </w:pPr>
      <w:r>
        <w:rPr/>
        <w:t>Địa giới chỉ kiểm tra bằng khoảng cách tới tâm tỉnh (350 km); chưa có ranh giới GIS nên tỉnh suy từ tọa độ (LQ04) vẫn là suy luận.</w:t>
      </w:r>
    </w:p>
    <w:p>
      <w:pPr>
        <w:pStyle w:val="ListBullet"/>
        <w:jc w:val="both"/>
      </w:pPr>
      <w:r>
        <w:rPr/>
        <w:t>Nhãn nguồn sai mà title chỉ có viết tắt (ví dụ tin homedy "Bán CH Moonlight Park View" mang nhãn Nhà phố) vẫn bị xếp theo nhãn nguồn; 26.746 tin Guland chỉ dựa vào endpoint.</w:t>
      </w:r>
    </w:p>
    <w:p>
      <w:pPr>
        <w:pStyle w:val="Heading1"/>
        <w:pageBreakBefore/>
      </w:pPr>
      <w:r>
        <w:t>CHƯƠNG 8. HẠN CHẾ VÀ HƯỚNG PHÁT TRIỂN</w:t>
      </w:r>
    </w:p>
    <w:p>
      <w:pPr>
        <w:pStyle w:val="Heading2"/>
      </w:pPr>
      <w:r>
        <w:t>8.1. Hạn chế</w:t>
      </w:r>
    </w:p>
    <w:p>
      <w:pPr>
        <w:pStyle w:val="ListBullet"/>
        <w:jc w:val="both"/>
      </w:pPr>
      <w:r>
        <w:rPr>
          <w:b/>
        </w:rPr>
        <w:t>BQ2 mới là benchmark mô tả</w:t>
      </w:r>
      <w:r>
        <w:rPr/>
        <w:t>: chưa có mô hình hedonic nên chưa tách được phần chênh lệch giá do từng đặc điểm.</w:t>
      </w:r>
    </w:p>
    <w:p>
      <w:pPr>
        <w:pStyle w:val="ListBullet"/>
        <w:jc w:val="both"/>
      </w:pPr>
      <w:r>
        <w:rPr>
          <w:b/>
        </w:rPr>
        <w:t>Giá là giá chào bán</w:t>
      </w:r>
      <w:r>
        <w:rPr/>
        <w:t>; "current" là bản ghi mới nhất đã quan sát, không xác nhận tin còn hiển thị.</w:t>
      </w:r>
    </w:p>
    <w:p>
      <w:pPr>
        <w:pStyle w:val="ListBullet"/>
        <w:jc w:val="both"/>
      </w:pPr>
      <w:r>
        <w:rPr>
          <w:b/>
        </w:rPr>
        <w:t>Đặc điểm chỉ đọc từ title</w:t>
      </w:r>
      <w:r>
        <w:rPr/>
        <w:t>, FALSE gộp "không nêu" và "nói không có".</w:t>
      </w:r>
    </w:p>
    <w:p>
      <w:pPr>
        <w:pStyle w:val="ListBullet"/>
        <w:jc w:val="both"/>
      </w:pPr>
      <w:r>
        <w:rPr>
          <w:b/>
        </w:rPr>
        <w:t>Nghi trùng theo luật</w:t>
      </w:r>
      <w:r>
        <w:rPr/>
        <w:t>: tổng hợp dùng tin đại diện theo heuristic, không bảo đảm một dòng cho mỗi BĐS thực.</w:t>
      </w:r>
    </w:p>
    <w:p>
      <w:pPr>
        <w:pStyle w:val="ListBullet"/>
        <w:jc w:val="both"/>
      </w:pPr>
      <w:r>
        <w:rPr>
          <w:b/>
        </w:rPr>
        <w:t>Vị trí</w:t>
      </w:r>
      <w:r>
        <w:rPr/>
        <w:t xml:space="preserve"> dừng ở quận/huyện; chưa có GIS point-in-polygon và mã hành chính chuẩn.</w:t>
      </w:r>
    </w:p>
    <w:p>
      <w:pPr>
        <w:pStyle w:val="ListBullet"/>
        <w:jc w:val="both"/>
      </w:pPr>
      <w:r>
        <w:rPr>
          <w:b/>
        </w:rPr>
        <w:t>Pipeline rebuild toàn bộ</w:t>
      </w:r>
      <w:r>
        <w:rPr/>
        <w:t xml:space="preserve">; chưa có incremental </w:t>
      </w:r>
      <w:r>
        <w:rPr>
          <w:rFonts w:ascii="Consolas" w:hAnsi="Consolas" w:eastAsia="Consolas" w:cs="Consolas"/>
          <w:sz w:val="22"/>
        </w:rPr>
        <w:t>MERGE INTO</w:t>
      </w:r>
      <w:r>
        <w:rPr/>
        <w:t>, khóa dimension chỉ ổn định khi rebuild đồng bộ.</w:t>
      </w:r>
    </w:p>
    <w:p>
      <w:pPr>
        <w:pStyle w:val="Heading2"/>
      </w:pPr>
      <w:r>
        <w:t>8.2. Giả định cần nhóm xác nhận</w:t>
      </w:r>
    </w:p>
    <w:p>
      <w:pPr>
        <w:pStyle w:val="ListBullet"/>
        <w:jc w:val="both"/>
      </w:pPr>
      <w:r>
        <w:rPr/>
        <w:t xml:space="preserve">Cách gom 5 </w:t>
      </w:r>
      <w:r>
        <w:rPr>
          <w:rFonts w:ascii="Consolas" w:hAnsi="Consolas" w:eastAsia="Consolas" w:cs="Consolas"/>
          <w:sz w:val="22"/>
        </w:rPr>
        <w:t>model_category</w:t>
      </w:r>
      <w:r>
        <w:rPr/>
        <w:t xml:space="preserve"> (liền kề, shophouse xếp cùng biệt thự; condotel, officetel xếp cùng căn hộ; trang trại, kho xưởng vào nhóm khác).</w:t>
      </w:r>
    </w:p>
    <w:p>
      <w:pPr>
        <w:pStyle w:val="ListBullet"/>
        <w:jc w:val="both"/>
      </w:pPr>
      <w:r>
        <w:rPr/>
        <w:t>Nhãn từ taxonomy của site được giữ khi mâu thuẫn với title (chỉ gắn cờ); nhãn chỉ dựa vào endpoint thì nhường cho tín hiệu mạnh của title.</w:t>
      </w:r>
    </w:p>
    <w:p>
      <w:pPr>
        <w:pStyle w:val="ListBullet"/>
        <w:jc w:val="both"/>
      </w:pPr>
      <w:r>
        <w:rPr/>
        <w:t>Ngưỡng band, nhóm tương đồng tối thiểu 5 tin, tương đồng ≥ 0,8 với trần 0,3 mỗi cờ.</w:t>
      </w:r>
    </w:p>
    <w:p>
      <w:pPr>
        <w:pStyle w:val="ListBullet"/>
        <w:jc w:val="both"/>
      </w:pPr>
      <w:r>
        <w:rPr/>
        <w:t>BQ3 so chi phí tại diện tích median của nhóm gốc.</w:t>
      </w:r>
    </w:p>
    <w:p>
      <w:pPr>
        <w:pStyle w:val="ListBullet"/>
        <w:jc w:val="both"/>
      </w:pPr>
      <w:r>
        <w:rPr/>
        <w:t>Luật nghi trùng (diện tích ±2%, giá ±3%, Jaccard ≥ 0,35, cặp tốt nhất hai chiều).</w:t>
      </w:r>
    </w:p>
    <w:p>
      <w:pPr>
        <w:pStyle w:val="ListBullet"/>
        <w:jc w:val="both"/>
      </w:pPr>
      <w:r>
        <w:rPr/>
        <w:t>Pareto tính trong từng quận; khoảng cách không là tiêu chí.</w:t>
      </w:r>
    </w:p>
    <w:p>
      <w:pPr>
        <w:pStyle w:val="Heading2"/>
      </w:pPr>
      <w:r>
        <w:t>8.3. Hướng phát triển (ngoài phạm vi đợt sửa này)</w:t>
      </w:r>
    </w:p>
    <w:p>
      <w:pPr>
        <w:pStyle w:val="ListBullet"/>
        <w:jc w:val="both"/>
      </w:pPr>
      <w:r>
        <w:rPr/>
        <w:t xml:space="preserve">Mô hình hedonic cho BQ2 bằng </w:t>
      </w:r>
      <w:r>
        <w:rPr>
          <w:rFonts w:ascii="Consolas" w:hAnsi="Consolas" w:eastAsia="Consolas" w:cs="Consolas"/>
          <w:sz w:val="22"/>
        </w:rPr>
        <w:t>pyspark.ml</w:t>
      </w:r>
      <w:r>
        <w:rPr/>
        <w:t xml:space="preserve">, lưu </w:t>
      </w:r>
      <w:r>
        <w:rPr>
          <w:rFonts w:ascii="Consolas" w:hAnsi="Consolas" w:eastAsia="Consolas" w:cs="Consolas"/>
          <w:sz w:val="22"/>
        </w:rPr>
        <w:t>model_version</w:t>
      </w:r>
      <w:r>
        <w:rPr/>
        <w:t xml:space="preserve"> và sai số.</w:t>
      </w:r>
    </w:p>
    <w:p>
      <w:pPr>
        <w:pStyle w:val="ListBullet"/>
        <w:jc w:val="both"/>
      </w:pPr>
      <w:r>
        <w:rPr/>
        <w:t>K-Means phân cụm quận theo hồ sơ giá và đặc điểm để mở rộng BQ3.</w:t>
      </w:r>
    </w:p>
    <w:p>
      <w:pPr>
        <w:pStyle w:val="ListBullet"/>
        <w:jc w:val="both"/>
      </w:pPr>
      <w:r>
        <w:rPr/>
        <w:t>Airflow DAG Bronze → Silver → Gold → verify; dashboard Superset qua Trino.</w:t>
      </w:r>
    </w:p>
    <w:p>
      <w:pPr>
        <w:pStyle w:val="ListBullet"/>
        <w:jc w:val="both"/>
      </w:pPr>
      <w:r>
        <w:rPr/>
        <w:t xml:space="preserve">Ranh giới GIS, bảng ánh xạ khóa dimension bền vững, incremental </w:t>
      </w:r>
      <w:r>
        <w:rPr>
          <w:rFonts w:ascii="Consolas" w:hAnsi="Consolas" w:eastAsia="Consolas" w:cs="Consolas"/>
          <w:sz w:val="22"/>
        </w:rPr>
        <w:t>MERGE INTO</w:t>
      </w:r>
      <w:r>
        <w:rPr/>
        <w:t>, dọn snapshot Iceberg.</w:t>
      </w:r>
    </w:p>
    <w:p>
      <w:pPr>
        <w:pStyle w:val="Heading1"/>
        <w:pageBreakBefore/>
      </w:pPr>
      <w:r>
        <w:t>PHỤ LỤC A. CÁCH CHẠY LẠI PIPELINE VÀ BÁO CÁO</w:t>
      </w:r>
    </w:p>
    <w:p>
      <w:pPr>
        <w:jc w:val="both"/>
      </w:pPr>
      <w:r>
        <w:rPr/>
        <w:t>Chạy trong PowerShell tại thư mục gốc repository, sau khi Docker Desktop đã chạy:</w:t>
      </w:r>
    </w:p>
    <w:tbl>
      <w:tblPr>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after="0"/>
            </w:pPr>
            <w:r/>
            <w:r>
              <w:rPr>
                <w:rFonts w:ascii="Consolas" w:hAnsi="Consolas" w:eastAsia="Consolas" w:cs="Consolas"/>
                <w:sz w:val="20"/>
              </w:rPr>
              <w:t># 1. Môi trường</w:t>
            </w:r>
          </w:p>
          <w:p>
            <w:pPr>
              <w:spacing w:line="240" w:lineRule="auto" w:after="0"/>
            </w:pPr>
            <w:r>
              <w:rPr>
                <w:rFonts w:ascii="Consolas" w:hAnsi="Consolas" w:eastAsia="Consolas" w:cs="Consolas"/>
                <w:sz w:val="20"/>
              </w:rPr>
              <w:t>Copy-Item .env.example .env</w:t>
            </w:r>
          </w:p>
          <w:p>
            <w:pPr>
              <w:spacing w:line="240" w:lineRule="auto" w:after="0"/>
            </w:pPr>
            <w:r>
              <w:rPr>
                <w:rFonts w:ascii="Consolas" w:hAnsi="Consolas" w:eastAsia="Consolas" w:cs="Consolas"/>
                <w:sz w:val="20"/>
              </w:rPr>
              <w:t>docker compose up -d minio minio-init iceberg-rest spark-master spark-worker</w:t>
            </w:r>
          </w:p>
          <w:p>
            <w:pPr>
              <w:spacing w:line="240" w:lineRule="auto" w:after="0"/>
            </w:pPr>
            <w:r>
              <w:rPr>
                <w:rFonts w:ascii="Consolas" w:hAnsi="Consolas" w:eastAsia="Consolas" w:cs="Consolas"/>
                <w:sz w:val="20"/>
              </w:rPr>
              <w:t>python -m pip install -r requirements-dev.txt</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2. Nạp Bronze (dữ liệu historical đặt ở data/incoming/historical/&lt;nguồn&gt;/)</w:t>
            </w:r>
          </w:p>
          <w:p>
            <w:pPr>
              <w:spacing w:line="240" w:lineRule="auto" w:after="0"/>
            </w:pPr>
            <w:r>
              <w:rPr>
                <w:rFonts w:ascii="Consolas" w:hAnsi="Consolas" w:eastAsia="Consolas" w:cs="Consolas"/>
                <w:sz w:val="20"/>
              </w:rPr>
              <w:t>.\scripts\run_spark.ps1 "src\bronze\ingest_bronze.py"</w:t>
            </w:r>
          </w:p>
          <w:p>
            <w:pPr>
              <w:spacing w:line="240" w:lineRule="auto" w:after="0"/>
            </w:pPr>
            <w:r>
              <w:rPr>
                <w:rFonts w:ascii="Consolas" w:hAnsi="Consolas" w:eastAsia="Consolas" w:cs="Consolas"/>
                <w:sz w:val="20"/>
              </w:rPr>
              <w:t>.\scripts\run_spark.ps1 "src\bronze\ingest_snapshots_bronze.py"</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3. Silver và Gold (dừng ngay khi một bước lỗi)</w:t>
            </w:r>
          </w:p>
          <w:p>
            <w:pPr>
              <w:spacing w:line="240" w:lineRule="auto" w:after="0"/>
            </w:pPr>
            <w:r>
              <w:rPr>
                <w:rFonts w:ascii="Consolas" w:hAnsi="Consolas" w:eastAsia="Consolas" w:cs="Consolas"/>
                <w:sz w:val="20"/>
              </w:rPr>
              <w:t>.\scripts\run_silver_pipeline.ps1</w:t>
            </w:r>
          </w:p>
          <w:p>
            <w:pPr>
              <w:spacing w:line="240" w:lineRule="auto" w:after="0"/>
            </w:pPr>
            <w:r>
              <w:rPr>
                <w:rFonts w:ascii="Consolas" w:hAnsi="Consolas" w:eastAsia="Consolas" w:cs="Consolas"/>
                <w:sz w:val="20"/>
              </w:rPr>
              <w:t>.\scripts\run_gold_pipeline.ps1</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4. (Tùy chọn) Rebuild 2 lần, so số dòng, khóa và hash nội dung từng bảng</w:t>
            </w:r>
          </w:p>
          <w:p>
            <w:pPr>
              <w:spacing w:line="240" w:lineRule="auto" w:after="0"/>
            </w:pPr>
            <w:r>
              <w:rPr>
                <w:rFonts w:ascii="Consolas" w:hAnsi="Consolas" w:eastAsia="Consolas" w:cs="Consolas"/>
                <w:sz w:val="20"/>
              </w:rPr>
              <w:t>.\scripts\check_deterministic_rebuild.ps1</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5. Báo cáo: xuất ví dụ từ Gold rồi sinh file Word</w:t>
            </w:r>
          </w:p>
          <w:p>
            <w:pPr>
              <w:spacing w:line="240" w:lineRule="auto" w:after="0"/>
            </w:pPr>
            <w:r>
              <w:rPr>
                <w:rFonts w:ascii="Consolas" w:hAnsi="Consolas" w:eastAsia="Consolas" w:cs="Consolas"/>
                <w:sz w:val="20"/>
              </w:rPr>
              <w:t>.\scripts\run_spark.ps1 "src\report\export_report_data.py"</w:t>
            </w:r>
          </w:p>
          <w:p>
            <w:pPr>
              <w:spacing w:line="240" w:lineRule="auto" w:after="0"/>
            </w:pPr>
            <w:r>
              <w:rPr>
                <w:rFonts w:ascii="Consolas" w:hAnsi="Consolas" w:eastAsia="Consolas" w:cs="Consolas"/>
                <w:sz w:val="20"/>
              </w:rPr>
              <w:t>python -m src.report.build_report</w:t>
            </w:r>
          </w:p>
          <w:p>
            <w:pPr>
              <w:spacing w:line="240" w:lineRule="auto" w:after="0"/>
            </w:pPr>
            <w:r>
              <w:rPr>
                <w:rFonts w:ascii="Consolas" w:hAnsi="Consolas" w:eastAsia="Consolas" w:cs="Consolas"/>
                <w:sz w:val="20"/>
              </w:rPr>
              <w:t xml:space="preserve"> </w:t>
            </w:r>
          </w:p>
          <w:p>
            <w:pPr>
              <w:spacing w:line="240" w:lineRule="auto" w:after="0"/>
            </w:pPr>
            <w:r>
              <w:rPr>
                <w:rFonts w:ascii="Consolas" w:hAnsi="Consolas" w:eastAsia="Consolas" w:cs="Consolas"/>
                <w:sz w:val="20"/>
              </w:rPr>
              <w:t># 6. Xem dữ liệu bằng SQL qua Trino</w:t>
            </w:r>
          </w:p>
          <w:p>
            <w:pPr>
              <w:spacing w:line="240" w:lineRule="auto" w:after="0"/>
            </w:pPr>
            <w:r>
              <w:rPr>
                <w:rFonts w:ascii="Consolas" w:hAnsi="Consolas" w:eastAsia="Consolas" w:cs="Consolas"/>
                <w:sz w:val="20"/>
              </w:rPr>
              <w:t>docker compose --profile query up -d trino</w:t>
            </w:r>
          </w:p>
          <w:p>
            <w:pPr>
              <w:spacing w:line="240" w:lineRule="auto" w:after="0"/>
            </w:pPr>
            <w:r>
              <w:rPr>
                <w:rFonts w:ascii="Consolas" w:hAnsi="Consolas" w:eastAsia="Consolas" w:cs="Consolas"/>
                <w:sz w:val="20"/>
              </w:rPr>
              <w:t>docker exec -it tlcn_trino trino</w:t>
            </w:r>
          </w:p>
        </w:tc>
      </w:tr>
    </w:tbl>
    <w:p>
      <w:pPr>
        <w:spacing w:after="0"/>
      </w:pPr>
    </w:p>
    <w:p>
      <w:pPr>
        <w:pStyle w:val="Heading1"/>
        <w:pageBreakBefore/>
      </w:pPr>
      <w:r>
        <w:t>PHỤ LỤC B. DANH SÁCH FILE ĐÃ TẠO/SỬA</w:t>
      </w:r>
    </w:p>
    <w:p>
      <w:pPr>
        <w:pStyle w:val="Caption"/>
        <w:keepNext/>
      </w:pPr>
      <w:r>
        <w:t>Bảng B.1. File đã tạo hoặc sửa trong giai đoạn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134"/>
            <w:shd w:val="clear" w:color="auto" w:fill="D9E2F3"/>
          </w:tcPr>
          <w:p>
            <w:pPr>
              <w:spacing w:line="240" w:lineRule="auto" w:after="0"/>
              <w:jc w:val="center"/>
            </w:pPr>
            <w:r>
              <w:rPr>
                <w:b/>
                <w:sz w:val="18"/>
              </w:rPr>
              <w:t>Trạng thái</w:t>
            </w:r>
          </w:p>
        </w:tc>
        <w:tc>
          <w:tcPr>
            <w:tcW w:type="dxa" w:w="4195"/>
            <w:shd w:val="clear" w:color="auto" w:fill="D9E2F3"/>
          </w:tcPr>
          <w:p>
            <w:pPr>
              <w:spacing w:line="240" w:lineRule="auto" w:after="0"/>
              <w:jc w:val="center"/>
            </w:pPr>
            <w:r>
              <w:rPr>
                <w:b/>
                <w:sz w:val="18"/>
              </w:rPr>
              <w:t>File</w:t>
            </w:r>
          </w:p>
        </w:tc>
        <w:tc>
          <w:tcPr>
            <w:tcW w:type="dxa" w:w="3742"/>
            <w:shd w:val="clear" w:color="auto" w:fill="D9E2F3"/>
          </w:tcPr>
          <w:p>
            <w:pPr>
              <w:spacing w:line="240" w:lineRule="auto" w:after="0"/>
              <w:jc w:val="center"/>
            </w:pPr>
            <w:r>
              <w:rPr>
                <w:b/>
                <w:sz w:val="18"/>
              </w:rPr>
              <w:t>Nội dung</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README.md</w:t>
            </w:r>
          </w:p>
        </w:tc>
        <w:tc>
          <w:tcPr>
            <w:tcW w:type="dxa" w:w="3742"/>
          </w:tcPr>
          <w:p>
            <w:pPr>
              <w:spacing w:line="240" w:lineRule="auto" w:after="0"/>
              <w:jc w:val="left"/>
            </w:pPr>
            <w:r>
              <w:rPr>
                <w:b w:val="0"/>
                <w:sz w:val="18"/>
              </w:rPr>
              <w:t>Cập nhật tiến độ và số liệu</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config/gold_bands.csv</w:t>
            </w:r>
          </w:p>
        </w:tc>
        <w:tc>
          <w:tcPr>
            <w:tcW w:type="dxa" w:w="3742"/>
          </w:tcPr>
          <w:p>
            <w:pPr>
              <w:spacing w:line="240" w:lineRule="auto" w:after="0"/>
              <w:jc w:val="left"/>
            </w:pPr>
            <w:r>
              <w:rPr>
                <w:b w:val="0"/>
                <w:sz w:val="18"/>
              </w:rPr>
              <w:t>Ngưỡng band giá, diện tích, giá/m², số phòng</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config/vietnam_province_centers.csv</w:t>
            </w:r>
          </w:p>
        </w:tc>
        <w:tc>
          <w:tcPr>
            <w:tcW w:type="dxa" w:w="3742"/>
          </w:tcPr>
          <w:p>
            <w:pPr>
              <w:spacing w:line="240" w:lineRule="auto" w:after="0"/>
              <w:jc w:val="left"/>
            </w:pPr>
            <w:r>
              <w:rPr>
                <w:b w:val="0"/>
                <w:sz w:val="18"/>
              </w:rPr>
              <w:t>Thêm alias TPHCM, HCM</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docs/architecture/lakehouse_architecture.md</w:t>
            </w:r>
          </w:p>
        </w:tc>
        <w:tc>
          <w:tcPr>
            <w:tcW w:type="dxa" w:w="3742"/>
          </w:tcPr>
          <w:p>
            <w:pPr>
              <w:spacing w:line="240" w:lineRule="auto" w:after="0"/>
              <w:jc w:val="left"/>
            </w:pPr>
            <w:r>
              <w:rPr>
                <w:b w:val="0"/>
                <w:sz w:val="18"/>
              </w:rPr>
              <w:t>Mô tả lưu trữ theo bucket từng tầng</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docs/business/dashboard_questions.md</w:t>
            </w:r>
          </w:p>
        </w:tc>
        <w:tc>
          <w:tcPr>
            <w:tcW w:type="dxa" w:w="3742"/>
          </w:tcPr>
          <w:p>
            <w:pPr>
              <w:spacing w:line="240" w:lineRule="auto" w:after="0"/>
              <w:jc w:val="left"/>
            </w:pPr>
            <w:r>
              <w:rPr>
                <w:b w:val="0"/>
                <w:sz w:val="18"/>
              </w:rPr>
              <w:t>Câu hỏi dashboard theo BQ</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docs/business/problem_definition.md</w:t>
            </w:r>
          </w:p>
        </w:tc>
        <w:tc>
          <w:tcPr>
            <w:tcW w:type="dxa" w:w="3742"/>
          </w:tcPr>
          <w:p>
            <w:pPr>
              <w:spacing w:line="240" w:lineRule="auto" w:after="0"/>
              <w:jc w:val="left"/>
            </w:pPr>
            <w:r>
              <w:rPr>
                <w:b w:val="0"/>
                <w:sz w:val="18"/>
              </w:rPr>
              <w:t>Thống nhất BQ1–BQ3</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docs/data/canonical_listing_schema.md</w:t>
            </w:r>
          </w:p>
        </w:tc>
        <w:tc>
          <w:tcPr>
            <w:tcW w:type="dxa" w:w="3742"/>
          </w:tcPr>
          <w:p>
            <w:pPr>
              <w:spacing w:line="240" w:lineRule="auto" w:after="0"/>
              <w:jc w:val="left"/>
            </w:pPr>
            <w:r>
              <w:rPr>
                <w:b w:val="0"/>
                <w:sz w:val="18"/>
              </w:rPr>
              <w:t>Mô tả schema listing_feature</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docs/data/silver_location_schema.md</w:t>
            </w:r>
          </w:p>
        </w:tc>
        <w:tc>
          <w:tcPr>
            <w:tcW w:type="dxa" w:w="3742"/>
          </w:tcPr>
          <w:p>
            <w:pPr>
              <w:spacing w:line="240" w:lineRule="auto" w:after="0"/>
              <w:jc w:val="left"/>
            </w:pPr>
            <w:r>
              <w:rPr>
                <w:b w:val="0"/>
                <w:sz w:val="18"/>
              </w:rPr>
              <w:t>Thứ tự bằng chứng tỉnh, LQ05</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docs/validation/bronze_state_audit.csv</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docs/validation/bronze_state_audit.json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docs/validation/dedup_pair_review.csv</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docs/validation/dedup_pair_sample.csv</w:t>
            </w:r>
          </w:p>
        </w:tc>
        <w:tc>
          <w:tcPr>
            <w:tcW w:type="dxa" w:w="3742"/>
          </w:tcPr>
          <w:p>
            <w:pPr>
              <w:spacing w:line="240" w:lineRule="auto" w:after="0"/>
              <w:jc w:val="left"/>
            </w:pPr>
            <w:r>
              <w:rPr>
                <w:b w:val="0"/>
                <w:sz w:val="18"/>
              </w:rPr>
              <w:t>Mẫu cặp nghi trùng để kiểm tra thủ công</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docs/validation/deterministic_rebuild.json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docs/validation/gold_area_substitution_summary.json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docs/validation/gold_budget_tradeoff_summary.json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docs/validation/gold_data_quality_summary.json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docs/validation/gold_dimensions_summary.json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docs/validation/gold_fact_listing_summary.json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docs/validation/gold_market_overview_summary.json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docs/validation/gold_price_benchmark_summary.json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docs/validation/gold_repricing_summary.json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docs/validation/gold_verification.json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docs/validation/iceberg_smoke_test.json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docs/validation/pytest.xml</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docs/validation/review_before_fix.json</w:t>
            </w:r>
          </w:p>
        </w:tc>
        <w:tc>
          <w:tcPr>
            <w:tcW w:type="dxa" w:w="3742"/>
          </w:tcPr>
          <w:p>
            <w:pPr>
              <w:spacing w:line="240" w:lineRule="auto" w:after="0"/>
              <w:jc w:val="left"/>
            </w:pPr>
            <w:r>
              <w:rPr>
                <w:b w:val="0"/>
                <w:sz w:val="18"/>
              </w:rPr>
              <w:t>Số liệu trước đợt sửa</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docs/validation/silver_feature_summary.json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docs/validation/silver_final_verification.json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docs/validation/silver_foundation_summary.json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docs/validation/silver_history_summary.json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docs/validation/silver_location_summary.json</w:t>
            </w:r>
          </w:p>
        </w:tc>
        <w:tc>
          <w:tcPr>
            <w:tcW w:type="dxa" w:w="3742"/>
          </w:tcPr>
          <w:p>
            <w:pPr>
              <w:spacing w:line="240" w:lineRule="auto" w:after="0"/>
              <w:jc w:val="left"/>
            </w:pPr>
            <w:r>
              <w:rPr>
                <w:b w:val="0"/>
                <w:sz w:val="18"/>
              </w:rPr>
              <w:t>Bằng chứng kiểm chứng (JSON)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requirements-dev.txt</w:t>
            </w:r>
          </w:p>
        </w:tc>
        <w:tc>
          <w:tcPr>
            <w:tcW w:type="dxa" w:w="3742"/>
          </w:tcPr>
          <w:p>
            <w:pPr>
              <w:spacing w:line="240" w:lineRule="auto" w:after="0"/>
              <w:jc w:val="left"/>
            </w:pPr>
            <w:r>
              <w:rPr>
                <w:b w:val="0"/>
                <w:sz w:val="18"/>
              </w:rPr>
              <w:t>Thêm python-docx, matplotlib</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scripts/check_deterministic_rebuild.ps1</w:t>
            </w:r>
          </w:p>
        </w:tc>
        <w:tc>
          <w:tcPr>
            <w:tcW w:type="dxa" w:w="3742"/>
          </w:tcPr>
          <w:p>
            <w:pPr>
              <w:spacing w:line="240" w:lineRule="auto" w:after="0"/>
              <w:jc w:val="left"/>
            </w:pPr>
            <w:r>
              <w:rPr>
                <w:b w:val="0"/>
                <w:sz w:val="18"/>
              </w:rPr>
              <w:t>Rebuild 2 lần và so row count</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scripts/pipeline_utils.ps1</w:t>
            </w:r>
          </w:p>
        </w:tc>
        <w:tc>
          <w:tcPr>
            <w:tcW w:type="dxa" w:w="3742"/>
          </w:tcPr>
          <w:p>
            <w:pPr>
              <w:spacing w:line="240" w:lineRule="auto" w:after="0"/>
              <w:jc w:val="left"/>
            </w:pPr>
            <w:r>
              <w:rPr>
                <w:b w:val="0"/>
                <w:sz w:val="18"/>
              </w:rPr>
              <w:t>Chạy lệnh native không bị dừng vì stderr</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scripts/run_gold_pipeline.ps1</w:t>
            </w:r>
          </w:p>
        </w:tc>
        <w:tc>
          <w:tcPr>
            <w:tcW w:type="dxa" w:w="3742"/>
          </w:tcPr>
          <w:p>
            <w:pPr>
              <w:spacing w:line="240" w:lineRule="auto" w:after="0"/>
              <w:jc w:val="left"/>
            </w:pPr>
            <w:r>
              <w:rPr>
                <w:b w:val="0"/>
                <w:sz w:val="18"/>
              </w:rPr>
              <w:t>Pipeline Gold đầy đủ</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scripts/run_silver_pipeline.ps1</w:t>
            </w:r>
          </w:p>
        </w:tc>
        <w:tc>
          <w:tcPr>
            <w:tcW w:type="dxa" w:w="3742"/>
          </w:tcPr>
          <w:p>
            <w:pPr>
              <w:spacing w:line="240" w:lineRule="auto" w:after="0"/>
              <w:jc w:val="left"/>
            </w:pPr>
            <w:r>
              <w:rPr>
                <w:b w:val="0"/>
                <w:sz w:val="18"/>
              </w:rPr>
              <w:t>Pipeline Silver (thêm bước feature)</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scripts/run_spark.ps1</w:t>
            </w:r>
          </w:p>
        </w:tc>
        <w:tc>
          <w:tcPr>
            <w:tcW w:type="dxa" w:w="3742"/>
          </w:tcPr>
          <w:p>
            <w:pPr>
              <w:spacing w:line="240" w:lineRule="auto" w:after="0"/>
              <w:jc w:val="left"/>
            </w:pPr>
            <w:r>
              <w:rPr>
                <w:b w:val="0"/>
                <w:sz w:val="18"/>
              </w:rPr>
              <w:t>Tự dọn thư mục work của Spark worker</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src/common/compare_rebuild_counts.py</w:t>
            </w:r>
          </w:p>
        </w:tc>
        <w:tc>
          <w:tcPr>
            <w:tcW w:type="dxa" w:w="3742"/>
          </w:tcPr>
          <w:p>
            <w:pPr>
              <w:spacing w:line="240" w:lineRule="auto" w:after="0"/>
              <w:jc w:val="left"/>
            </w:pPr>
            <w:r>
              <w:rPr>
                <w:b w:val="0"/>
                <w:sz w:val="18"/>
              </w:rPr>
              <w:t>So row count giữa hai lần rebuild</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src/common/spark_session.py</w:t>
            </w:r>
          </w:p>
        </w:tc>
        <w:tc>
          <w:tcPr>
            <w:tcW w:type="dxa" w:w="3742"/>
          </w:tcPr>
          <w:p>
            <w:pPr>
              <w:spacing w:line="240" w:lineRule="auto" w:after="0"/>
              <w:jc w:val="left"/>
            </w:pPr>
            <w:r>
              <w:rPr>
                <w:b w:val="0"/>
                <w:sz w:val="18"/>
              </w:rPr>
              <w:t>Namespace gold, ghi bảng theo bucket từng tầng</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src/common/table_fingerprints.py</w:t>
            </w:r>
          </w:p>
        </w:tc>
        <w:tc>
          <w:tcPr>
            <w:tcW w:type="dxa" w:w="3742"/>
          </w:tcPr>
          <w:p>
            <w:pPr>
              <w:spacing w:line="240" w:lineRule="auto" w:after="0"/>
              <w:jc w:val="left"/>
            </w:pPr>
            <w:r>
              <w:rPr>
                <w:b w:val="0"/>
                <w:sz w:val="18"/>
              </w:rPr>
              <w:t>Fingerprint nội dung từng bảng để so hai lần rebuild</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src/gold/build_area_substitution.py</w:t>
            </w:r>
          </w:p>
        </w:tc>
        <w:tc>
          <w:tcPr>
            <w:tcW w:type="dxa" w:w="3742"/>
          </w:tcPr>
          <w:p>
            <w:pPr>
              <w:spacing w:line="240" w:lineRule="auto" w:after="0"/>
              <w:jc w:val="left"/>
            </w:pPr>
            <w:r>
              <w:rPr>
                <w:b w:val="0"/>
                <w:sz w:val="18"/>
              </w:rPr>
              <w:t>3c – BQ3 khu vực thay thế</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src/gold/build_budget_tradeoff.py</w:t>
            </w:r>
          </w:p>
        </w:tc>
        <w:tc>
          <w:tcPr>
            <w:tcW w:type="dxa" w:w="3742"/>
          </w:tcPr>
          <w:p>
            <w:pPr>
              <w:spacing w:line="240" w:lineRule="auto" w:after="0"/>
              <w:jc w:val="left"/>
            </w:pPr>
            <w:r>
              <w:rPr>
                <w:b w:val="0"/>
                <w:sz w:val="18"/>
              </w:rPr>
              <w:t>3b – BQ1 budget trade-off và Pareto</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src/gold/build_data_quality.py</w:t>
            </w:r>
          </w:p>
        </w:tc>
        <w:tc>
          <w:tcPr>
            <w:tcW w:type="dxa" w:w="3742"/>
          </w:tcPr>
          <w:p>
            <w:pPr>
              <w:spacing w:line="240" w:lineRule="auto" w:after="0"/>
              <w:jc w:val="left"/>
            </w:pPr>
            <w:r>
              <w:rPr>
                <w:b w:val="0"/>
                <w:sz w:val="18"/>
              </w:rPr>
              <w:t>3d – Data Quality KPI</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src/gold/build_dimensions.py</w:t>
            </w:r>
          </w:p>
        </w:tc>
        <w:tc>
          <w:tcPr>
            <w:tcW w:type="dxa" w:w="3742"/>
          </w:tcPr>
          <w:p>
            <w:pPr>
              <w:spacing w:line="240" w:lineRule="auto" w:after="0"/>
              <w:jc w:val="left"/>
            </w:pPr>
            <w:r>
              <w:rPr>
                <w:b w:val="0"/>
                <w:sz w:val="18"/>
              </w:rPr>
              <w:t>Xây 9 dimension</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src/gold/build_fact_listing.py</w:t>
            </w:r>
          </w:p>
        </w:tc>
        <w:tc>
          <w:tcPr>
            <w:tcW w:type="dxa" w:w="3742"/>
          </w:tcPr>
          <w:p>
            <w:pPr>
              <w:spacing w:line="240" w:lineRule="auto" w:after="0"/>
              <w:jc w:val="left"/>
            </w:pPr>
            <w:r>
              <w:rPr>
                <w:b w:val="0"/>
                <w:sz w:val="18"/>
              </w:rPr>
              <w:t>Xây fact_listing và cờ trùng nguồn</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src/gold/build_market_overview.py</w:t>
            </w:r>
          </w:p>
        </w:tc>
        <w:tc>
          <w:tcPr>
            <w:tcW w:type="dxa" w:w="3742"/>
          </w:tcPr>
          <w:p>
            <w:pPr>
              <w:spacing w:line="240" w:lineRule="auto" w:after="0"/>
              <w:jc w:val="left"/>
            </w:pPr>
            <w:r>
              <w:rPr>
                <w:b w:val="0"/>
                <w:sz w:val="18"/>
              </w:rPr>
              <w:t>3f – tổng quan thị trường</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src/gold/build_price_benchmark.py</w:t>
            </w:r>
          </w:p>
        </w:tc>
        <w:tc>
          <w:tcPr>
            <w:tcW w:type="dxa" w:w="3742"/>
          </w:tcPr>
          <w:p>
            <w:pPr>
              <w:spacing w:line="240" w:lineRule="auto" w:after="0"/>
              <w:jc w:val="left"/>
            </w:pPr>
            <w:r>
              <w:rPr>
                <w:b w:val="0"/>
                <w:sz w:val="18"/>
              </w:rPr>
              <w:t>3a – BQ2 price benchmark</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src/gold/build_repricing.py</w:t>
            </w:r>
          </w:p>
        </w:tc>
        <w:tc>
          <w:tcPr>
            <w:tcW w:type="dxa" w:w="3742"/>
          </w:tcPr>
          <w:p>
            <w:pPr>
              <w:spacing w:line="240" w:lineRule="auto" w:after="0"/>
              <w:jc w:val="left"/>
            </w:pPr>
            <w:r>
              <w:rPr>
                <w:b w:val="0"/>
                <w:sz w:val="18"/>
              </w:rPr>
              <w:t>3e – lịch sử đổi giá</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src/gold/gold_common.py</w:t>
            </w:r>
          </w:p>
        </w:tc>
        <w:tc>
          <w:tcPr>
            <w:tcW w:type="dxa" w:w="3742"/>
          </w:tcPr>
          <w:p>
            <w:pPr>
              <w:spacing w:line="240" w:lineRule="auto" w:after="0"/>
              <w:jc w:val="left"/>
            </w:pPr>
            <w:r>
              <w:rPr>
                <w:b w:val="0"/>
                <w:sz w:val="18"/>
              </w:rPr>
              <w:t>Hàm dùng chung cho các job Gold</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src/gold/gold_rules.py</w:t>
            </w:r>
          </w:p>
        </w:tc>
        <w:tc>
          <w:tcPr>
            <w:tcW w:type="dxa" w:w="3742"/>
          </w:tcPr>
          <w:p>
            <w:pPr>
              <w:spacing w:line="240" w:lineRule="auto" w:after="0"/>
              <w:jc w:val="left"/>
            </w:pPr>
            <w:r>
              <w:rPr>
                <w:b w:val="0"/>
                <w:sz w:val="18"/>
              </w:rPr>
              <w:t>Quy tắc Gold thuần Python (band, dedup, Pareto...)</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src/gold/verify_gold.py</w:t>
            </w:r>
          </w:p>
        </w:tc>
        <w:tc>
          <w:tcPr>
            <w:tcW w:type="dxa" w:w="3742"/>
          </w:tcPr>
          <w:p>
            <w:pPr>
              <w:spacing w:line="240" w:lineRule="auto" w:after="0"/>
              <w:jc w:val="left"/>
            </w:pPr>
            <w:r>
              <w:rPr>
                <w:b w:val="0"/>
                <w:sz w:val="18"/>
              </w:rPr>
              <w:t>Kiểm chứng toàn bộ Gold</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src/report/build_report.py</w:t>
            </w:r>
          </w:p>
        </w:tc>
        <w:tc>
          <w:tcPr>
            <w:tcW w:type="dxa" w:w="3742"/>
          </w:tcPr>
          <w:p>
            <w:pPr>
              <w:spacing w:line="240" w:lineRule="auto" w:after="0"/>
              <w:jc w:val="left"/>
            </w:pPr>
            <w:r>
              <w:rPr>
                <w:b w:val="0"/>
                <w:sz w:val="18"/>
              </w:rPr>
              <w:t>Sinh báo cáo Word</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src/report/export_report_data.py</w:t>
            </w:r>
          </w:p>
        </w:tc>
        <w:tc>
          <w:tcPr>
            <w:tcW w:type="dxa" w:w="3742"/>
          </w:tcPr>
          <w:p>
            <w:pPr>
              <w:spacing w:line="240" w:lineRule="auto" w:after="0"/>
              <w:jc w:val="left"/>
            </w:pPr>
            <w:r>
              <w:rPr>
                <w:b w:val="0"/>
                <w:sz w:val="18"/>
              </w:rPr>
              <w:t>Xuất ví dụ Gold cho báo cáo</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src/report/report_body.py</w:t>
            </w:r>
          </w:p>
        </w:tc>
        <w:tc>
          <w:tcPr>
            <w:tcW w:type="dxa" w:w="3742"/>
          </w:tcPr>
          <w:p>
            <w:pPr>
              <w:spacing w:line="240" w:lineRule="auto" w:after="0"/>
              <w:jc w:val="left"/>
            </w:pPr>
            <w:r>
              <w:rPr>
                <w:b w:val="0"/>
                <w:sz w:val="18"/>
              </w:rPr>
              <w:t>Nội dung Chương 1–8 của báo cáo</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src/report/report_charts.py</w:t>
            </w:r>
          </w:p>
        </w:tc>
        <w:tc>
          <w:tcPr>
            <w:tcW w:type="dxa" w:w="3742"/>
          </w:tcPr>
          <w:p>
            <w:pPr>
              <w:spacing w:line="240" w:lineRule="auto" w:after="0"/>
              <w:jc w:val="left"/>
            </w:pPr>
            <w:r>
              <w:rPr>
                <w:b w:val="0"/>
                <w:sz w:val="18"/>
              </w:rPr>
              <w:t>Biểu đồ cho báo cáo</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src/report/report_docx.py</w:t>
            </w:r>
          </w:p>
        </w:tc>
        <w:tc>
          <w:tcPr>
            <w:tcW w:type="dxa" w:w="3742"/>
          </w:tcPr>
          <w:p>
            <w:pPr>
              <w:spacing w:line="240" w:lineRule="auto" w:after="0"/>
              <w:jc w:val="left"/>
            </w:pPr>
            <w:r>
              <w:rPr>
                <w:b w:val="0"/>
                <w:sz w:val="18"/>
              </w:rPr>
              <w:t>Định dạng Word theo chuẩn báo cáo</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src/silver/build_listing_core.py</w:t>
            </w:r>
          </w:p>
        </w:tc>
        <w:tc>
          <w:tcPr>
            <w:tcW w:type="dxa" w:w="3742"/>
          </w:tcPr>
          <w:p>
            <w:pPr>
              <w:spacing w:line="240" w:lineRule="auto" w:after="0"/>
              <w:jc w:val="left"/>
            </w:pPr>
            <w:r>
              <w:rPr>
                <w:b w:val="0"/>
                <w:sz w:val="18"/>
              </w:rPr>
              <w:t>Loại hình từ taxonomy của site, category_evidence, địa chỉ nhadatvui</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src/silver/build_listing_core_spark.py</w:t>
            </w:r>
          </w:p>
        </w:tc>
        <w:tc>
          <w:tcPr>
            <w:tcW w:type="dxa" w:w="3742"/>
          </w:tcPr>
          <w:p>
            <w:pPr>
              <w:spacing w:line="240" w:lineRule="auto" w:after="0"/>
              <w:jc w:val="left"/>
            </w:pPr>
            <w:r>
              <w:rPr>
                <w:b w:val="0"/>
                <w:sz w:val="18"/>
              </w:rPr>
              <w:t>Ghi bảng qua write_iceberg_table (bucket Silver)</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src/silver/build_listing_feature.py</w:t>
            </w:r>
          </w:p>
        </w:tc>
        <w:tc>
          <w:tcPr>
            <w:tcW w:type="dxa" w:w="3742"/>
          </w:tcPr>
          <w:p>
            <w:pPr>
              <w:spacing w:line="240" w:lineRule="auto" w:after="0"/>
              <w:jc w:val="left"/>
            </w:pPr>
            <w:r>
              <w:rPr>
                <w:b w:val="0"/>
                <w:sz w:val="18"/>
              </w:rPr>
              <w:t>Job Spark xây listing_feature</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src/silver/build_listing_history.py</w:t>
            </w:r>
          </w:p>
        </w:tc>
        <w:tc>
          <w:tcPr>
            <w:tcW w:type="dxa" w:w="3742"/>
          </w:tcPr>
          <w:p>
            <w:pPr>
              <w:spacing w:line="240" w:lineRule="auto" w:after="0"/>
              <w:jc w:val="left"/>
            </w:pPr>
            <w:r>
              <w:rPr>
                <w:b w:val="0"/>
                <w:sz w:val="18"/>
              </w:rPr>
              <w:t>Ghi bảng qua write_iceberg_table (bucket Silver)</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src/silver/build_location.py</w:t>
            </w:r>
          </w:p>
        </w:tc>
        <w:tc>
          <w:tcPr>
            <w:tcW w:type="dxa" w:w="3742"/>
          </w:tcPr>
          <w:p>
            <w:pPr>
              <w:spacing w:line="240" w:lineRule="auto" w:after="0"/>
              <w:jc w:val="left"/>
            </w:pPr>
            <w:r>
              <w:rPr>
                <w:b w:val="0"/>
                <w:sz w:val="18"/>
              </w:rPr>
              <w:t>Chọn tỉnh theo thứ tự bằng chứng, xử lý LQ05</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src/silver/feature_rules.py</w:t>
            </w:r>
          </w:p>
        </w:tc>
        <w:tc>
          <w:tcPr>
            <w:tcW w:type="dxa" w:w="3742"/>
          </w:tcPr>
          <w:p>
            <w:pPr>
              <w:spacing w:line="240" w:lineRule="auto" w:after="0"/>
              <w:jc w:val="left"/>
            </w:pPr>
            <w:r>
              <w:rPr>
                <w:b w:val="0"/>
                <w:sz w:val="18"/>
              </w:rPr>
              <w:t>Quy tắc feature: loại hình theo tín hiệu mạnh/yếu, mâu thuẫn, cờ đặc điểm</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src/silver/iceberg_smoke_check.py</w:t>
            </w:r>
          </w:p>
        </w:tc>
        <w:tc>
          <w:tcPr>
            <w:tcW w:type="dxa" w:w="3742"/>
          </w:tcPr>
          <w:p>
            <w:pPr>
              <w:spacing w:line="240" w:lineRule="auto" w:after="0"/>
              <w:jc w:val="left"/>
            </w:pPr>
            <w:r>
              <w:rPr>
                <w:b w:val="0"/>
                <w:sz w:val="18"/>
              </w:rPr>
              <w:t>Smoke test ghi vào bucket Silver và PURGE sau khi chạy</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src/silver/verify_silver.py</w:t>
            </w:r>
          </w:p>
        </w:tc>
        <w:tc>
          <w:tcPr>
            <w:tcW w:type="dxa" w:w="3742"/>
          </w:tcPr>
          <w:p>
            <w:pPr>
              <w:spacing w:line="240" w:lineRule="auto" w:after="0"/>
              <w:jc w:val="left"/>
            </w:pPr>
            <w:r>
              <w:rPr>
                <w:b w:val="0"/>
                <w:sz w:val="18"/>
              </w:rPr>
              <w:t>Thêm check listing_feature và vị trí bucket</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tests/unit/test_feature_rules.py</w:t>
            </w:r>
          </w:p>
        </w:tc>
        <w:tc>
          <w:tcPr>
            <w:tcW w:type="dxa" w:w="3742"/>
          </w:tcPr>
          <w:p>
            <w:pPr>
              <w:spacing w:line="240" w:lineRule="auto" w:after="0"/>
              <w:jc w:val="left"/>
            </w:pPr>
            <w:r>
              <w:rPr>
                <w:b w:val="0"/>
                <w:sz w:val="18"/>
              </w:rPr>
              <w:t>Unit test quy tắc feature</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tests/unit/test_gold_rules.py</w:t>
            </w:r>
          </w:p>
        </w:tc>
        <w:tc>
          <w:tcPr>
            <w:tcW w:type="dxa" w:w="3742"/>
          </w:tcPr>
          <w:p>
            <w:pPr>
              <w:spacing w:line="240" w:lineRule="auto" w:after="0"/>
              <w:jc w:val="left"/>
            </w:pPr>
            <w:r>
              <w:rPr>
                <w:b w:val="0"/>
                <w:sz w:val="18"/>
              </w:rPr>
              <w:t>Unit test quy tắc Gold</w:t>
            </w:r>
          </w:p>
        </w:tc>
      </w:tr>
      <w:tr>
        <w:trPr>
          <w:cantSplit/>
        </w:trPr>
        <w:tc>
          <w:tcPr>
            <w:tcW w:type="dxa" w:w="1134"/>
          </w:tcPr>
          <w:p>
            <w:pPr>
              <w:spacing w:line="240" w:lineRule="auto" w:after="0"/>
              <w:jc w:val="left"/>
            </w:pPr>
            <w:r>
              <w:rPr>
                <w:b w:val="0"/>
                <w:sz w:val="18"/>
              </w:rPr>
              <w:t>Tạo mới</w:t>
            </w:r>
          </w:p>
        </w:tc>
        <w:tc>
          <w:tcPr>
            <w:tcW w:type="dxa" w:w="4195"/>
          </w:tcPr>
          <w:p>
            <w:pPr>
              <w:spacing w:line="240" w:lineRule="auto" w:after="0"/>
              <w:jc w:val="left"/>
            </w:pPr>
            <w:r>
              <w:rPr>
                <w:b w:val="0"/>
                <w:sz w:val="18"/>
              </w:rPr>
              <w:t>tests/unit/test_location_rules.py</w:t>
            </w:r>
          </w:p>
        </w:tc>
        <w:tc>
          <w:tcPr>
            <w:tcW w:type="dxa" w:w="3742"/>
          </w:tcPr>
          <w:p>
            <w:pPr>
              <w:spacing w:line="240" w:lineRule="auto" w:after="0"/>
              <w:jc w:val="left"/>
            </w:pPr>
            <w:r>
              <w:rPr>
                <w:b w:val="0"/>
                <w:sz w:val="18"/>
              </w:rPr>
              <w:t>Regression test chọn tỉnh</w:t>
            </w:r>
          </w:p>
        </w:tc>
      </w:tr>
      <w:tr>
        <w:trPr>
          <w:cantSplit/>
        </w:trPr>
        <w:tc>
          <w:tcPr>
            <w:tcW w:type="dxa" w:w="1134"/>
          </w:tcPr>
          <w:p>
            <w:pPr>
              <w:spacing w:line="240" w:lineRule="auto" w:after="0"/>
              <w:jc w:val="left"/>
            </w:pPr>
            <w:r>
              <w:rPr>
                <w:b w:val="0"/>
                <w:sz w:val="18"/>
              </w:rPr>
              <w:t>Sửa</w:t>
            </w:r>
          </w:p>
        </w:tc>
        <w:tc>
          <w:tcPr>
            <w:tcW w:type="dxa" w:w="4195"/>
          </w:tcPr>
          <w:p>
            <w:pPr>
              <w:spacing w:line="240" w:lineRule="auto" w:after="0"/>
              <w:jc w:val="left"/>
            </w:pPr>
            <w:r>
              <w:rPr>
                <w:b w:val="0"/>
                <w:sz w:val="18"/>
              </w:rPr>
              <w:t>tests/unit/test_silver_utils.py</w:t>
            </w:r>
          </w:p>
        </w:tc>
        <w:tc>
          <w:tcPr>
            <w:tcW w:type="dxa" w:w="3742"/>
          </w:tcPr>
          <w:p>
            <w:pPr>
              <w:spacing w:line="240" w:lineRule="auto" w:after="0"/>
              <w:jc w:val="left"/>
            </w:pPr>
            <w:r>
              <w:rPr>
                <w:b w:val="0"/>
                <w:sz w:val="18"/>
              </w:rPr>
            </w:r>
          </w:p>
        </w:tc>
      </w:tr>
    </w:tbl>
    <w:p>
      <w:pPr>
        <w:spacing w:after="0"/>
      </w:pPr>
    </w:p>
    <w:p>
      <w:pPr>
        <w:pStyle w:val="Heading1"/>
        <w:pageBreakBefore/>
      </w:pPr>
      <w:r>
        <w:t>PHỤ LỤC C. SCHEMA CÁC BẢNG MỚI</w:t>
      </w:r>
    </w:p>
    <w:p>
      <w:pPr>
        <w:pStyle w:val="Caption"/>
        <w:keepNext/>
      </w:pPr>
      <w:r>
        <w:t>Bảng C.1. Schema bảng silver.listing_feature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source_id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Khóa nghiệp vụ của tin (source + ad_id)</w:t>
            </w:r>
          </w:p>
        </w:tc>
      </w:tr>
      <w:tr>
        <w:trPr>
          <w:cantSplit/>
        </w:trPr>
        <w:tc>
          <w:tcPr>
            <w:tcW w:type="dxa" w:w="2835"/>
          </w:tcPr>
          <w:p>
            <w:pPr>
              <w:spacing w:line="240" w:lineRule="auto" w:after="0"/>
              <w:jc w:val="left"/>
            </w:pPr>
            <w:r>
              <w:rPr>
                <w:b w:val="0"/>
                <w:sz w:val="18"/>
              </w:rPr>
              <w:t>source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Tên nguồn</w:t>
            </w:r>
          </w:p>
        </w:tc>
      </w:tr>
      <w:tr>
        <w:trPr>
          <w:cantSplit/>
        </w:trPr>
        <w:tc>
          <w:tcPr>
            <w:tcW w:type="dxa" w:w="2835"/>
          </w:tcPr>
          <w:p>
            <w:pPr>
              <w:spacing w:line="240" w:lineRule="auto" w:after="0"/>
              <w:jc w:val="left"/>
            </w:pPr>
            <w:r>
              <w:rPr>
                <w:b w:val="0"/>
                <w:sz w:val="18"/>
              </w:rPr>
              <w:t>dq_status</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Trạng thái DQ của observation tạo ra dòng current</w:t>
            </w:r>
          </w:p>
        </w:tc>
      </w:tr>
      <w:tr>
        <w:trPr>
          <w:cantSplit/>
        </w:trPr>
        <w:tc>
          <w:tcPr>
            <w:tcW w:type="dxa" w:w="2835"/>
          </w:tcPr>
          <w:p>
            <w:pPr>
              <w:spacing w:line="240" w:lineRule="auto" w:after="0"/>
              <w:jc w:val="left"/>
            </w:pPr>
            <w:r>
              <w:rPr>
                <w:b w:val="0"/>
                <w:sz w:val="18"/>
              </w:rPr>
              <w:t>is_rent</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là tin cho thuê</w:t>
            </w:r>
          </w:p>
        </w:tc>
      </w:tr>
      <w:tr>
        <w:trPr>
          <w:cantSplit/>
        </w:trPr>
        <w:tc>
          <w:tcPr>
            <w:tcW w:type="dxa" w:w="2835"/>
          </w:tcPr>
          <w:p>
            <w:pPr>
              <w:spacing w:line="240" w:lineRule="auto" w:after="0"/>
              <w:jc w:val="left"/>
            </w:pPr>
            <w:r>
              <w:rPr>
                <w:b w:val="0"/>
                <w:sz w:val="18"/>
              </w:rPr>
              <w:t>record_hash</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SHA-256 các trường nghiệp vụ</w:t>
            </w:r>
          </w:p>
        </w:tc>
      </w:tr>
      <w:tr>
        <w:trPr>
          <w:cantSplit/>
        </w:trPr>
        <w:tc>
          <w:tcPr>
            <w:tcW w:type="dxa" w:w="2835"/>
          </w:tcPr>
          <w:p>
            <w:pPr>
              <w:spacing w:line="240" w:lineRule="auto" w:after="0"/>
              <w:jc w:val="left"/>
            </w:pPr>
            <w:r>
              <w:rPr>
                <w:b w:val="0"/>
                <w:sz w:val="18"/>
              </w:rPr>
              <w:t>category_name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Loại BĐS canonical từ Silver Core</w:t>
            </w:r>
          </w:p>
        </w:tc>
      </w:tr>
      <w:tr>
        <w:trPr>
          <w:cantSplit/>
        </w:trPr>
        <w:tc>
          <w:tcPr>
            <w:tcW w:type="dxa" w:w="2835"/>
          </w:tcPr>
          <w:p>
            <w:pPr>
              <w:spacing w:line="240" w:lineRule="auto" w:after="0"/>
              <w:jc w:val="left"/>
            </w:pPr>
            <w:r>
              <w:rPr>
                <w:b w:val="0"/>
                <w:sz w:val="18"/>
              </w:rPr>
              <w:t>category_evidence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Nguồn gốc nhãn: SOURCE_STRUCTURED / SOURCE_LABEL / ENDPOINT_CONTEXT / NONE</w:t>
            </w:r>
          </w:p>
        </w:tc>
      </w:tr>
      <w:tr>
        <w:trPr>
          <w:cantSplit/>
        </w:trPr>
        <w:tc>
          <w:tcPr>
            <w:tcW w:type="dxa" w:w="2835"/>
          </w:tcPr>
          <w:p>
            <w:pPr>
              <w:spacing w:line="240" w:lineRule="auto" w:after="0"/>
              <w:jc w:val="left"/>
            </w:pPr>
            <w:r>
              <w:rPr>
                <w:b w:val="0"/>
                <w:sz w:val="18"/>
              </w:rPr>
              <w:t>model_category</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Nhóm loại BĐS dùng cho phân tích</w:t>
            </w:r>
          </w:p>
        </w:tc>
      </w:tr>
      <w:tr>
        <w:trPr>
          <w:cantSplit/>
        </w:trPr>
        <w:tc>
          <w:tcPr>
            <w:tcW w:type="dxa" w:w="2835"/>
          </w:tcPr>
          <w:p>
            <w:pPr>
              <w:spacing w:line="240" w:lineRule="auto" w:after="0"/>
              <w:jc w:val="left"/>
            </w:pPr>
            <w:r>
              <w:rPr>
                <w:b w:val="0"/>
                <w:sz w:val="18"/>
              </w:rPr>
              <w:t>model_category_method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CATEGORY_NAME / TITLE_FALLBACK / UNMAPPED</w:t>
            </w:r>
          </w:p>
        </w:tc>
      </w:tr>
      <w:tr>
        <w:trPr>
          <w:cantSplit/>
        </w:trPr>
        <w:tc>
          <w:tcPr>
            <w:tcW w:type="dxa" w:w="2835"/>
          </w:tcPr>
          <w:p>
            <w:pPr>
              <w:spacing w:line="240" w:lineRule="auto" w:after="0"/>
              <w:jc w:val="left"/>
            </w:pPr>
            <w:r>
              <w:rPr>
                <w:b w:val="0"/>
                <w:sz w:val="18"/>
              </w:rPr>
              <w:t>title_model_category</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Loại hình đọc từ title (NULL nếu không đủ tín hiệu)</w:t>
            </w:r>
          </w:p>
        </w:tc>
      </w:tr>
      <w:tr>
        <w:trPr>
          <w:cantSplit/>
        </w:trPr>
        <w:tc>
          <w:tcPr>
            <w:tcW w:type="dxa" w:w="2835"/>
          </w:tcPr>
          <w:p>
            <w:pPr>
              <w:spacing w:line="240" w:lineRule="auto" w:after="0"/>
              <w:jc w:val="left"/>
            </w:pPr>
            <w:r>
              <w:rPr>
                <w:b w:val="0"/>
                <w:sz w:val="18"/>
              </w:rPr>
              <w:t>category_title_conflict</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Nhãn nguồn và title chỉ hai họ loại hình khác nhau</w:t>
            </w:r>
          </w:p>
        </w:tc>
      </w:tr>
      <w:tr>
        <w:trPr>
          <w:cantSplit/>
        </w:trPr>
        <w:tc>
          <w:tcPr>
            <w:tcW w:type="dxa" w:w="2835"/>
          </w:tcPr>
          <w:p>
            <w:pPr>
              <w:spacing w:line="240" w:lineRule="auto" w:after="0"/>
              <w:jc w:val="left"/>
            </w:pPr>
            <w:r>
              <w:rPr>
                <w:b w:val="0"/>
                <w:sz w:val="18"/>
              </w:rPr>
              <w:t>title_has_legal</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pháp lý</w:t>
            </w:r>
          </w:p>
        </w:tc>
      </w:tr>
      <w:tr>
        <w:trPr>
          <w:cantSplit/>
        </w:trPr>
        <w:tc>
          <w:tcPr>
            <w:tcW w:type="dxa" w:w="2835"/>
          </w:tcPr>
          <w:p>
            <w:pPr>
              <w:spacing w:line="240" w:lineRule="auto" w:after="0"/>
              <w:jc w:val="left"/>
            </w:pPr>
            <w:r>
              <w:rPr>
                <w:b w:val="0"/>
                <w:sz w:val="18"/>
              </w:rPr>
              <w:t>title_has_furnished</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nội thất</w:t>
            </w:r>
          </w:p>
        </w:tc>
      </w:tr>
      <w:tr>
        <w:trPr>
          <w:cantSplit/>
        </w:trPr>
        <w:tc>
          <w:tcPr>
            <w:tcW w:type="dxa" w:w="2835"/>
          </w:tcPr>
          <w:p>
            <w:pPr>
              <w:spacing w:line="240" w:lineRule="auto" w:after="0"/>
              <w:jc w:val="left"/>
            </w:pPr>
            <w:r>
              <w:rPr>
                <w:b w:val="0"/>
                <w:sz w:val="18"/>
              </w:rPr>
              <w:t>title_has_frontage</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mặt tiền đường</w:t>
            </w:r>
          </w:p>
        </w:tc>
      </w:tr>
      <w:tr>
        <w:trPr>
          <w:cantSplit/>
        </w:trPr>
        <w:tc>
          <w:tcPr>
            <w:tcW w:type="dxa" w:w="2835"/>
          </w:tcPr>
          <w:p>
            <w:pPr>
              <w:spacing w:line="240" w:lineRule="auto" w:after="0"/>
              <w:jc w:val="left"/>
            </w:pPr>
            <w:r>
              <w:rPr>
                <w:b w:val="0"/>
                <w:sz w:val="18"/>
              </w:rPr>
              <w:t>title_has_elevator</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thang máy</w:t>
            </w:r>
          </w:p>
        </w:tc>
      </w:tr>
      <w:tr>
        <w:trPr>
          <w:cantSplit/>
        </w:trPr>
        <w:tc>
          <w:tcPr>
            <w:tcW w:type="dxa" w:w="2835"/>
          </w:tcPr>
          <w:p>
            <w:pPr>
              <w:spacing w:line="240" w:lineRule="auto" w:after="0"/>
              <w:jc w:val="left"/>
            </w:pPr>
            <w:r>
              <w:rPr>
                <w:b w:val="0"/>
                <w:sz w:val="18"/>
              </w:rPr>
              <w:t>title_has_car_access</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ô tô tiếp cận</w:t>
            </w:r>
          </w:p>
        </w:tc>
      </w:tr>
      <w:tr>
        <w:trPr>
          <w:cantSplit/>
        </w:trPr>
        <w:tc>
          <w:tcPr>
            <w:tcW w:type="dxa" w:w="2835"/>
          </w:tcPr>
          <w:p>
            <w:pPr>
              <w:spacing w:line="240" w:lineRule="auto" w:after="0"/>
              <w:jc w:val="left"/>
            </w:pPr>
            <w:r>
              <w:rPr>
                <w:b w:val="0"/>
                <w:sz w:val="18"/>
              </w:rPr>
              <w:t>title_negated_features</w:t>
            </w:r>
          </w:p>
        </w:tc>
        <w:tc>
          <w:tcPr>
            <w:tcW w:type="dxa" w:w="1587"/>
          </w:tcPr>
          <w:p>
            <w:pPr>
              <w:spacing w:line="240" w:lineRule="auto" w:after="0"/>
              <w:jc w:val="left"/>
            </w:pPr>
            <w:r>
              <w:rPr>
                <w:b w:val="0"/>
                <w:sz w:val="18"/>
              </w:rPr>
              <w:t>array&lt;string&gt;</w:t>
            </w:r>
          </w:p>
        </w:tc>
        <w:tc>
          <w:tcPr>
            <w:tcW w:type="dxa" w:w="4649"/>
          </w:tcPr>
          <w:p>
            <w:pPr>
              <w:spacing w:line="240" w:lineRule="auto" w:after="0"/>
              <w:jc w:val="left"/>
            </w:pPr>
            <w:r>
              <w:rPr>
                <w:b w:val="0"/>
                <w:sz w:val="18"/>
              </w:rPr>
              <w:t>Đặc điểm title nói rõ là không có</w:t>
            </w:r>
          </w:p>
        </w:tc>
      </w:tr>
      <w:tr>
        <w:trPr>
          <w:cantSplit/>
        </w:trPr>
        <w:tc>
          <w:tcPr>
            <w:tcW w:type="dxa" w:w="2835"/>
          </w:tcPr>
          <w:p>
            <w:pPr>
              <w:spacing w:line="240" w:lineRule="auto" w:after="0"/>
              <w:jc w:val="left"/>
            </w:pPr>
            <w:r>
              <w:rPr>
                <w:b w:val="0"/>
                <w:sz w:val="18"/>
              </w:rPr>
              <w:t>price_known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area_known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rooms_known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location_known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legal_known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feature_completeness_score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Trung bình 5 cờ *_known, trong [0, 1]</w:t>
            </w:r>
          </w:p>
        </w:tc>
      </w:tr>
      <w:tr>
        <w:trPr>
          <w:cantSplit/>
        </w:trPr>
        <w:tc>
          <w:tcPr>
            <w:tcW w:type="dxa" w:w="2835"/>
          </w:tcPr>
          <w:p>
            <w:pPr>
              <w:spacing w:line="240" w:lineRule="auto" w:after="0"/>
              <w:jc w:val="left"/>
            </w:pPr>
            <w:r>
              <w:rPr>
                <w:b w:val="0"/>
                <w:sz w:val="18"/>
              </w:rPr>
              <w:t>feature_rule_version</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Phiên bản bộ quy tắc feature</w:t>
            </w:r>
          </w:p>
        </w:tc>
      </w:tr>
      <w:tr>
        <w:trPr>
          <w:cantSplit/>
        </w:trPr>
        <w:tc>
          <w:tcPr>
            <w:tcW w:type="dxa" w:w="2835"/>
          </w:tcPr>
          <w:p>
            <w:pPr>
              <w:spacing w:line="240" w:lineRule="auto" w:after="0"/>
              <w:jc w:val="left"/>
            </w:pPr>
            <w:r>
              <w:rPr>
                <w:b w:val="0"/>
                <w:sz w:val="18"/>
              </w:rPr>
              <w:t>feature_built_at</w:t>
            </w:r>
          </w:p>
        </w:tc>
        <w:tc>
          <w:tcPr>
            <w:tcW w:type="dxa" w:w="1587"/>
          </w:tcPr>
          <w:p>
            <w:pPr>
              <w:spacing w:line="240" w:lineRule="auto" w:after="0"/>
              <w:jc w:val="left"/>
            </w:pPr>
            <w:r>
              <w:rPr>
                <w:b w:val="0"/>
                <w:sz w:val="18"/>
              </w:rPr>
              <w:t>timestamp</w:t>
            </w:r>
          </w:p>
        </w:tc>
        <w:tc>
          <w:tcPr>
            <w:tcW w:type="dxa" w:w="4649"/>
          </w:tcPr>
          <w:p>
            <w:pPr>
              <w:spacing w:line="240" w:lineRule="auto" w:after="0"/>
              <w:jc w:val="left"/>
            </w:pPr>
            <w:r>
              <w:rPr>
                <w:b w:val="0"/>
                <w:sz w:val="18"/>
              </w:rPr>
              <w:t>Thời điểm build</w:t>
            </w:r>
          </w:p>
        </w:tc>
      </w:tr>
    </w:tbl>
    <w:p>
      <w:pPr>
        <w:spacing w:after="0"/>
      </w:pPr>
    </w:p>
    <w:p>
      <w:pPr>
        <w:pStyle w:val="Caption"/>
        <w:keepNext/>
      </w:pPr>
      <w:r>
        <w:t>Bảng C.2. Schema bảng gold.dim_source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source_key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source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Tên nguồn</w:t>
            </w:r>
          </w:p>
        </w:tc>
      </w:tr>
      <w:tr>
        <w:trPr>
          <w:cantSplit/>
        </w:trPr>
        <w:tc>
          <w:tcPr>
            <w:tcW w:type="dxa" w:w="2835"/>
          </w:tcPr>
          <w:p>
            <w:pPr>
              <w:spacing w:line="240" w:lineRule="auto" w:after="0"/>
              <w:jc w:val="left"/>
            </w:pPr>
            <w:r>
              <w:rPr>
                <w:b w:val="0"/>
                <w:sz w:val="18"/>
              </w:rPr>
              <w:t>source_type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r>
          </w:p>
        </w:tc>
      </w:tr>
    </w:tbl>
    <w:p>
      <w:pPr>
        <w:spacing w:after="0"/>
      </w:pPr>
    </w:p>
    <w:p>
      <w:pPr>
        <w:pStyle w:val="Caption"/>
        <w:keepNext/>
      </w:pPr>
      <w:r>
        <w:t>Bảng C.3. Schema bảng gold.dim_date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date_key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Ngày quan sát (yyyymmdd)</w:t>
            </w:r>
          </w:p>
        </w:tc>
      </w:tr>
      <w:tr>
        <w:trPr>
          <w:cantSplit/>
        </w:trPr>
        <w:tc>
          <w:tcPr>
            <w:tcW w:type="dxa" w:w="2835"/>
          </w:tcPr>
          <w:p>
            <w:pPr>
              <w:spacing w:line="240" w:lineRule="auto" w:after="0"/>
              <w:jc w:val="left"/>
            </w:pPr>
            <w:r>
              <w:rPr>
                <w:b w:val="0"/>
                <w:sz w:val="18"/>
              </w:rPr>
              <w:t>full_date</w:t>
            </w:r>
          </w:p>
        </w:tc>
        <w:tc>
          <w:tcPr>
            <w:tcW w:type="dxa" w:w="1587"/>
          </w:tcPr>
          <w:p>
            <w:pPr>
              <w:spacing w:line="240" w:lineRule="auto" w:after="0"/>
              <w:jc w:val="left"/>
            </w:pPr>
            <w:r>
              <w:rPr>
                <w:b w:val="0"/>
                <w:sz w:val="18"/>
              </w:rPr>
              <w:t>date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year</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quarter</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month</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day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week_of_year</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day_name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r>
          </w:p>
        </w:tc>
      </w:tr>
    </w:tbl>
    <w:p>
      <w:pPr>
        <w:spacing w:after="0"/>
      </w:pPr>
    </w:p>
    <w:p>
      <w:pPr>
        <w:pStyle w:val="Caption"/>
        <w:keepNext/>
      </w:pPr>
      <w:r>
        <w:t>Bảng C.4. Schema bảng gold.dim_location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province_name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Tỉnh/thành (mô hình 34 đơn vị)</w:t>
            </w:r>
          </w:p>
        </w:tc>
      </w:tr>
      <w:tr>
        <w:trPr>
          <w:cantSplit/>
        </w:trPr>
        <w:tc>
          <w:tcPr>
            <w:tcW w:type="dxa" w:w="2835"/>
          </w:tcPr>
          <w:p>
            <w:pPr>
              <w:spacing w:line="240" w:lineRule="auto" w:after="0"/>
              <w:jc w:val="left"/>
            </w:pPr>
            <w:r>
              <w:rPr>
                <w:b w:val="0"/>
                <w:sz w:val="18"/>
              </w:rPr>
              <w:t>district_name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Quận/huyện</w:t>
            </w:r>
          </w:p>
        </w:tc>
      </w:tr>
      <w:tr>
        <w:trPr>
          <w:cantSplit/>
        </w:trPr>
        <w:tc>
          <w:tcPr>
            <w:tcW w:type="dxa" w:w="2835"/>
          </w:tcPr>
          <w:p>
            <w:pPr>
              <w:spacing w:line="240" w:lineRule="auto" w:after="0"/>
              <w:jc w:val="left"/>
            </w:pPr>
            <w:r>
              <w:rPr>
                <w:b w:val="0"/>
                <w:sz w:val="18"/>
              </w:rPr>
              <w:t>location_level</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DISTRICT / PROVINCE / UNKNOWN</w:t>
            </w:r>
          </w:p>
        </w:tc>
      </w:tr>
      <w:tr>
        <w:trPr>
          <w:cantSplit/>
        </w:trPr>
        <w:tc>
          <w:tcPr>
            <w:tcW w:type="dxa" w:w="2835"/>
          </w:tcPr>
          <w:p>
            <w:pPr>
              <w:spacing w:line="240" w:lineRule="auto" w:after="0"/>
              <w:jc w:val="left"/>
            </w:pPr>
            <w:r>
              <w:rPr>
                <w:b w:val="0"/>
                <w:sz w:val="18"/>
              </w:rPr>
              <w:t>center_name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center_lat</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center_lon</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bl>
    <w:p>
      <w:pPr>
        <w:spacing w:after="0"/>
      </w:pPr>
    </w:p>
    <w:p>
      <w:pPr>
        <w:pStyle w:val="Caption"/>
        <w:keepNext/>
      </w:pPr>
      <w:r>
        <w:t>Bảng C.5. Schema bảng gold.dim_property_category</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model_category</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Nhóm loại BĐS dùng cho phân tích</w:t>
            </w:r>
          </w:p>
        </w:tc>
      </w:tr>
      <w:tr>
        <w:trPr>
          <w:cantSplit/>
        </w:trPr>
        <w:tc>
          <w:tcPr>
            <w:tcW w:type="dxa" w:w="2835"/>
          </w:tcPr>
          <w:p>
            <w:pPr>
              <w:spacing w:line="240" w:lineRule="auto" w:after="0"/>
              <w:jc w:val="left"/>
            </w:pPr>
            <w:r>
              <w:rPr>
                <w:b w:val="0"/>
                <w:sz w:val="18"/>
              </w:rPr>
              <w:t>category_label</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r>
          </w:p>
        </w:tc>
      </w:tr>
    </w:tbl>
    <w:p>
      <w:pPr>
        <w:spacing w:after="0"/>
      </w:pPr>
    </w:p>
    <w:p>
      <w:pPr>
        <w:pStyle w:val="Caption"/>
        <w:keepNext/>
      </w:pPr>
      <w:r>
        <w:t>Bảng C.6. Schema bảng gold.dim_price_band</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band_code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band_label</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lower_bound</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upper_bound</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bl>
    <w:p>
      <w:pPr>
        <w:spacing w:after="0"/>
      </w:pPr>
    </w:p>
    <w:p>
      <w:pPr>
        <w:pStyle w:val="Caption"/>
        <w:keepNext/>
      </w:pPr>
      <w:r>
        <w:t>Bảng C.7. Schema bảng gold.dim_dq_status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dq_status_key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dq_status</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Trạng thái DQ của observation tạo ra dòng current</w:t>
            </w:r>
          </w:p>
        </w:tc>
      </w:tr>
    </w:tbl>
    <w:p>
      <w:pPr>
        <w:spacing w:after="0"/>
      </w:pPr>
    </w:p>
    <w:p>
      <w:pPr>
        <w:pStyle w:val="Caption"/>
        <w:keepNext/>
      </w:pPr>
      <w:r>
        <w:t>Bảng C.8. Schema bảng gold.fact_listing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source_id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Khóa nghiệp vụ của tin (source + ad_id)</w:t>
            </w:r>
          </w:p>
        </w:tc>
      </w:tr>
      <w:tr>
        <w:trPr>
          <w:cantSplit/>
        </w:trPr>
        <w:tc>
          <w:tcPr>
            <w:tcW w:type="dxa" w:w="2835"/>
          </w:tcPr>
          <w:p>
            <w:pPr>
              <w:spacing w:line="240" w:lineRule="auto" w:after="0"/>
              <w:jc w:val="left"/>
            </w:pPr>
            <w:r>
              <w:rPr>
                <w:b w:val="0"/>
                <w:sz w:val="18"/>
              </w:rPr>
              <w:t>source_key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date_key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Ngày quan sát (yyyymmdd)</w:t>
            </w:r>
          </w:p>
        </w:tc>
      </w:tr>
      <w:tr>
        <w:trPr>
          <w:cantSplit/>
        </w:trPr>
        <w:tc>
          <w:tcPr>
            <w:tcW w:type="dxa" w:w="2835"/>
          </w:tcPr>
          <w:p>
            <w:pPr>
              <w:spacing w:line="240" w:lineRule="auto" w:after="0"/>
              <w:jc w:val="left"/>
            </w:pPr>
            <w:r>
              <w:rPr>
                <w:b w:val="0"/>
                <w:sz w:val="18"/>
              </w:rPr>
              <w:t>posted_date_key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Ngày đăng (yyyymmdd), -1 nếu không rõ</w:t>
            </w:r>
          </w:p>
        </w:tc>
      </w:tr>
      <w:tr>
        <w:trPr>
          <w:cantSplit/>
        </w:trPr>
        <w:tc>
          <w:tcPr>
            <w:tcW w:type="dxa" w:w="2835"/>
          </w:tcPr>
          <w:p>
            <w:pPr>
              <w:spacing w:line="240" w:lineRule="auto" w:after="0"/>
              <w:jc w:val="left"/>
            </w:pPr>
            <w:r>
              <w:rPr>
                <w:b w:val="0"/>
                <w:sz w:val="18"/>
              </w:rPr>
              <w:t>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price_band_key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area_band_key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unit_price_band_key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room_band_key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dq_status_key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price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Giá chào bán (VND)</w:t>
            </w:r>
          </w:p>
        </w:tc>
      </w:tr>
      <w:tr>
        <w:trPr>
          <w:cantSplit/>
        </w:trPr>
        <w:tc>
          <w:tcPr>
            <w:tcW w:type="dxa" w:w="2835"/>
          </w:tcPr>
          <w:p>
            <w:pPr>
              <w:spacing w:line="240" w:lineRule="auto" w:after="0"/>
              <w:jc w:val="left"/>
            </w:pPr>
            <w:r>
              <w:rPr>
                <w:b w:val="0"/>
                <w:sz w:val="18"/>
              </w:rPr>
              <w:t>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Diện tích (m²)</w:t>
            </w:r>
          </w:p>
        </w:tc>
      </w:tr>
      <w:tr>
        <w:trPr>
          <w:cantSplit/>
        </w:trPr>
        <w:tc>
          <w:tcPr>
            <w:tcW w:type="dxa" w:w="2835"/>
          </w:tcPr>
          <w:p>
            <w:pPr>
              <w:spacing w:line="240" w:lineRule="auto" w:after="0"/>
              <w:jc w:val="left"/>
            </w:pPr>
            <w:r>
              <w:rPr>
                <w:b w:val="0"/>
                <w:sz w:val="18"/>
              </w:rPr>
              <w:t>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Giá/m² (VND)</w:t>
            </w:r>
          </w:p>
        </w:tc>
      </w:tr>
      <w:tr>
        <w:trPr>
          <w:cantSplit/>
        </w:trPr>
        <w:tc>
          <w:tcPr>
            <w:tcW w:type="dxa" w:w="2835"/>
          </w:tcPr>
          <w:p>
            <w:pPr>
              <w:spacing w:line="240" w:lineRule="auto" w:after="0"/>
              <w:jc w:val="left"/>
            </w:pPr>
            <w:r>
              <w:rPr>
                <w:b w:val="0"/>
                <w:sz w:val="18"/>
              </w:rPr>
              <w:t>rooms</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Số phòng ngủ</w:t>
            </w:r>
          </w:p>
        </w:tc>
      </w:tr>
      <w:tr>
        <w:trPr>
          <w:cantSplit/>
        </w:trPr>
        <w:tc>
          <w:tcPr>
            <w:tcW w:type="dxa" w:w="2835"/>
          </w:tcPr>
          <w:p>
            <w:pPr>
              <w:spacing w:line="240" w:lineRule="auto" w:after="0"/>
              <w:jc w:val="left"/>
            </w:pPr>
            <w:r>
              <w:rPr>
                <w:b w:val="0"/>
                <w:sz w:val="18"/>
              </w:rPr>
              <w:t>distance_to_center_km</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Khoảng cách tới tâm tỉnh/thành (km)</w:t>
            </w:r>
          </w:p>
        </w:tc>
      </w:tr>
      <w:tr>
        <w:trPr>
          <w:cantSplit/>
        </w:trPr>
        <w:tc>
          <w:tcPr>
            <w:tcW w:type="dxa" w:w="2835"/>
          </w:tcPr>
          <w:p>
            <w:pPr>
              <w:spacing w:line="240" w:lineRule="auto" w:after="0"/>
              <w:jc w:val="left"/>
            </w:pPr>
            <w:r>
              <w:rPr>
                <w:b w:val="0"/>
                <w:sz w:val="18"/>
              </w:rPr>
              <w:t>location_dq_status</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Trạng thái DQ vị trí từ listing_location</w:t>
            </w:r>
          </w:p>
        </w:tc>
      </w:tr>
      <w:tr>
        <w:trPr>
          <w:cantSplit/>
        </w:trPr>
        <w:tc>
          <w:tcPr>
            <w:tcW w:type="dxa" w:w="2835"/>
          </w:tcPr>
          <w:p>
            <w:pPr>
              <w:spacing w:line="240" w:lineRule="auto" w:after="0"/>
              <w:jc w:val="left"/>
            </w:pPr>
            <w:r>
              <w:rPr>
                <w:b w:val="0"/>
                <w:sz w:val="18"/>
              </w:rPr>
              <w:t>is_location_conflict</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Tỉnh theo text mâu thuẫn tọa độ (LQ05); location_key = -1</w:t>
            </w:r>
          </w:p>
        </w:tc>
      </w:tr>
      <w:tr>
        <w:trPr>
          <w:cantSplit/>
        </w:trPr>
        <w:tc>
          <w:tcPr>
            <w:tcW w:type="dxa" w:w="2835"/>
          </w:tcPr>
          <w:p>
            <w:pPr>
              <w:spacing w:line="240" w:lineRule="auto" w:after="0"/>
              <w:jc w:val="left"/>
            </w:pPr>
            <w:r>
              <w:rPr>
                <w:b w:val="0"/>
                <w:sz w:val="18"/>
              </w:rPr>
              <w:t>is_province_inferred_from_coordinates</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Tỉnh suy từ tâm gần nhất (LQ04)</w:t>
            </w:r>
          </w:p>
        </w:tc>
      </w:tr>
      <w:tr>
        <w:trPr>
          <w:cantSplit/>
        </w:trPr>
        <w:tc>
          <w:tcPr>
            <w:tcW w:type="dxa" w:w="2835"/>
          </w:tcPr>
          <w:p>
            <w:pPr>
              <w:spacing w:line="240" w:lineRule="auto" w:after="0"/>
              <w:jc w:val="left"/>
            </w:pPr>
            <w:r>
              <w:rPr>
                <w:b w:val="0"/>
                <w:sz w:val="18"/>
              </w:rPr>
              <w:t>title_has_legal</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pháp lý</w:t>
            </w:r>
          </w:p>
        </w:tc>
      </w:tr>
      <w:tr>
        <w:trPr>
          <w:cantSplit/>
        </w:trPr>
        <w:tc>
          <w:tcPr>
            <w:tcW w:type="dxa" w:w="2835"/>
          </w:tcPr>
          <w:p>
            <w:pPr>
              <w:spacing w:line="240" w:lineRule="auto" w:after="0"/>
              <w:jc w:val="left"/>
            </w:pPr>
            <w:r>
              <w:rPr>
                <w:b w:val="0"/>
                <w:sz w:val="18"/>
              </w:rPr>
              <w:t>title_has_furnished</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nội thất</w:t>
            </w:r>
          </w:p>
        </w:tc>
      </w:tr>
      <w:tr>
        <w:trPr>
          <w:cantSplit/>
        </w:trPr>
        <w:tc>
          <w:tcPr>
            <w:tcW w:type="dxa" w:w="2835"/>
          </w:tcPr>
          <w:p>
            <w:pPr>
              <w:spacing w:line="240" w:lineRule="auto" w:after="0"/>
              <w:jc w:val="left"/>
            </w:pPr>
            <w:r>
              <w:rPr>
                <w:b w:val="0"/>
                <w:sz w:val="18"/>
              </w:rPr>
              <w:t>title_has_frontage</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mặt tiền đường</w:t>
            </w:r>
          </w:p>
        </w:tc>
      </w:tr>
      <w:tr>
        <w:trPr>
          <w:cantSplit/>
        </w:trPr>
        <w:tc>
          <w:tcPr>
            <w:tcW w:type="dxa" w:w="2835"/>
          </w:tcPr>
          <w:p>
            <w:pPr>
              <w:spacing w:line="240" w:lineRule="auto" w:after="0"/>
              <w:jc w:val="left"/>
            </w:pPr>
            <w:r>
              <w:rPr>
                <w:b w:val="0"/>
                <w:sz w:val="18"/>
              </w:rPr>
              <w:t>title_has_elevator</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thang máy</w:t>
            </w:r>
          </w:p>
        </w:tc>
      </w:tr>
      <w:tr>
        <w:trPr>
          <w:cantSplit/>
        </w:trPr>
        <w:tc>
          <w:tcPr>
            <w:tcW w:type="dxa" w:w="2835"/>
          </w:tcPr>
          <w:p>
            <w:pPr>
              <w:spacing w:line="240" w:lineRule="auto" w:after="0"/>
              <w:jc w:val="left"/>
            </w:pPr>
            <w:r>
              <w:rPr>
                <w:b w:val="0"/>
                <w:sz w:val="18"/>
              </w:rPr>
              <w:t>title_has_car_access</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Title nhắc đặc điểm ô tô tiếp cận</w:t>
            </w:r>
          </w:p>
        </w:tc>
      </w:tr>
      <w:tr>
        <w:trPr>
          <w:cantSplit/>
        </w:trPr>
        <w:tc>
          <w:tcPr>
            <w:tcW w:type="dxa" w:w="2835"/>
          </w:tcPr>
          <w:p>
            <w:pPr>
              <w:spacing w:line="240" w:lineRule="auto" w:after="0"/>
              <w:jc w:val="left"/>
            </w:pPr>
            <w:r>
              <w:rPr>
                <w:b w:val="0"/>
                <w:sz w:val="18"/>
              </w:rPr>
              <w:t>price_known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area_known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rooms_known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location_known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legal_known</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feature_completeness_score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Trung bình 5 cờ *_known, trong [0, 1]</w:t>
            </w:r>
          </w:p>
        </w:tc>
      </w:tr>
      <w:tr>
        <w:trPr>
          <w:cantSplit/>
        </w:trPr>
        <w:tc>
          <w:tcPr>
            <w:tcW w:type="dxa" w:w="2835"/>
          </w:tcPr>
          <w:p>
            <w:pPr>
              <w:spacing w:line="240" w:lineRule="auto" w:after="0"/>
              <w:jc w:val="left"/>
            </w:pPr>
            <w:r>
              <w:rPr>
                <w:b w:val="0"/>
                <w:sz w:val="18"/>
              </w:rPr>
              <w:t>dup_group_id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Mã nhóm nghi trùng giữa các nguồn</w:t>
            </w:r>
          </w:p>
        </w:tc>
      </w:tr>
      <w:tr>
        <w:trPr>
          <w:cantSplit/>
        </w:trPr>
        <w:tc>
          <w:tcPr>
            <w:tcW w:type="dxa" w:w="2835"/>
          </w:tcPr>
          <w:p>
            <w:pPr>
              <w:spacing w:line="240" w:lineRule="auto" w:after="0"/>
              <w:jc w:val="left"/>
            </w:pPr>
            <w:r>
              <w:rPr>
                <w:b w:val="0"/>
                <w:sz w:val="18"/>
              </w:rPr>
              <w:t>dup_group_status</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RESOLVED (một tin mỗi nguồn) / AMBIGUOUS (không gộp)</w:t>
            </w:r>
          </w:p>
        </w:tc>
      </w:tr>
      <w:tr>
        <w:trPr>
          <w:cantSplit/>
        </w:trPr>
        <w:tc>
          <w:tcPr>
            <w:tcW w:type="dxa" w:w="2835"/>
          </w:tcPr>
          <w:p>
            <w:pPr>
              <w:spacing w:line="240" w:lineRule="auto" w:after="0"/>
              <w:jc w:val="left"/>
            </w:pPr>
            <w:r>
              <w:rPr>
                <w:b w:val="0"/>
                <w:sz w:val="18"/>
              </w:rPr>
              <w:t>is_cross_source_dup_suspect</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TRUE nếu thuộc một nhóm nghi trùng</w:t>
            </w:r>
          </w:p>
        </w:tc>
      </w:tr>
      <w:tr>
        <w:trPr>
          <w:cantSplit/>
        </w:trPr>
        <w:tc>
          <w:tcPr>
            <w:tcW w:type="dxa" w:w="2835"/>
          </w:tcPr>
          <w:p>
            <w:pPr>
              <w:spacing w:line="240" w:lineRule="auto" w:after="0"/>
              <w:jc w:val="left"/>
            </w:pPr>
            <w:r>
              <w:rPr>
                <w:b w:val="0"/>
                <w:sz w:val="18"/>
              </w:rPr>
              <w:t>is_dup_representative</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Tin được tính trong bảng tổng hợp (đại diện theo luật nghi trùng)</w:t>
            </w:r>
          </w:p>
        </w:tc>
      </w:tr>
      <w:tr>
        <w:trPr>
          <w:cantSplit/>
        </w:trPr>
        <w:tc>
          <w:tcPr>
            <w:tcW w:type="dxa" w:w="2835"/>
          </w:tcPr>
          <w:p>
            <w:pPr>
              <w:spacing w:line="240" w:lineRule="auto" w:after="0"/>
              <w:jc w:val="left"/>
            </w:pPr>
            <w:r>
              <w:rPr>
                <w:b w:val="0"/>
                <w:sz w:val="18"/>
              </w:rPr>
              <w:t>title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Tiêu đề tin</w:t>
            </w:r>
          </w:p>
        </w:tc>
      </w:tr>
      <w:tr>
        <w:trPr>
          <w:cantSplit/>
        </w:trPr>
        <w:tc>
          <w:tcPr>
            <w:tcW w:type="dxa" w:w="2835"/>
          </w:tcPr>
          <w:p>
            <w:pPr>
              <w:spacing w:line="240" w:lineRule="auto" w:after="0"/>
              <w:jc w:val="left"/>
            </w:pPr>
            <w:r>
              <w:rPr>
                <w:b w:val="0"/>
                <w:sz w:val="18"/>
              </w:rPr>
              <w:t>ad_url</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URL tin</w:t>
            </w:r>
          </w:p>
        </w:tc>
      </w:tr>
      <w:tr>
        <w:trPr>
          <w:cantSplit/>
        </w:trPr>
        <w:tc>
          <w:tcPr>
            <w:tcW w:type="dxa" w:w="2835"/>
          </w:tcPr>
          <w:p>
            <w:pPr>
              <w:spacing w:line="240" w:lineRule="auto" w:after="0"/>
              <w:jc w:val="left"/>
            </w:pPr>
            <w:r>
              <w:rPr>
                <w:b w:val="0"/>
                <w:sz w:val="18"/>
              </w:rPr>
              <w:t>scraped_at</w:t>
            </w:r>
          </w:p>
        </w:tc>
        <w:tc>
          <w:tcPr>
            <w:tcW w:type="dxa" w:w="1587"/>
          </w:tcPr>
          <w:p>
            <w:pPr>
              <w:spacing w:line="240" w:lineRule="auto" w:after="0"/>
              <w:jc w:val="left"/>
            </w:pPr>
            <w:r>
              <w:rPr>
                <w:b w:val="0"/>
                <w:sz w:val="18"/>
              </w:rPr>
              <w:t>timestamp</w:t>
            </w:r>
          </w:p>
        </w:tc>
        <w:tc>
          <w:tcPr>
            <w:tcW w:type="dxa" w:w="4649"/>
          </w:tcPr>
          <w:p>
            <w:pPr>
              <w:spacing w:line="240" w:lineRule="auto" w:after="0"/>
              <w:jc w:val="left"/>
            </w:pPr>
            <w:r>
              <w:rPr>
                <w:b w:val="0"/>
                <w:sz w:val="18"/>
              </w:rPr>
              <w:t>Thời điểm quan sát</w:t>
            </w:r>
          </w:p>
        </w:tc>
      </w:tr>
    </w:tbl>
    <w:p>
      <w:pPr>
        <w:spacing w:after="0"/>
      </w:pPr>
    </w:p>
    <w:p>
      <w:pPr>
        <w:pStyle w:val="Caption"/>
        <w:keepNext/>
      </w:pPr>
      <w:r>
        <w:t>Bảng C.9. Schema bảng gold.agg_peer_group_benchmark</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peer_group_id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Mã nhóm tương đồng (cấp|khóa)</w:t>
            </w:r>
          </w:p>
        </w:tc>
      </w:tr>
      <w:tr>
        <w:trPr>
          <w:cantSplit/>
        </w:trPr>
        <w:tc>
          <w:tcPr>
            <w:tcW w:type="dxa" w:w="2835"/>
          </w:tcPr>
          <w:p>
            <w:pPr>
              <w:spacing w:line="240" w:lineRule="auto" w:after="0"/>
              <w:jc w:val="left"/>
            </w:pPr>
            <w:r>
              <w:rPr>
                <w:b w:val="0"/>
                <w:sz w:val="18"/>
              </w:rPr>
              <w:t>benchmark_level</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Cấp nhóm: LOC_CAT_AREA_ROOM / LOC_CAT_AREA / LOC_CAT</w:t>
            </w:r>
          </w:p>
        </w:tc>
      </w:tr>
      <w:tr>
        <w:trPr>
          <w:cantSplit/>
        </w:trPr>
        <w:tc>
          <w:tcPr>
            <w:tcW w:type="dxa" w:w="2835"/>
          </w:tcPr>
          <w:p>
            <w:pPr>
              <w:spacing w:line="240" w:lineRule="auto" w:after="0"/>
              <w:jc w:val="left"/>
            </w:pPr>
            <w:r>
              <w:rPr>
                <w:b w:val="0"/>
                <w:sz w:val="18"/>
              </w:rPr>
              <w:t>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area_band_key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room_band_key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n_listings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tin đại diện trong nhóm</w:t>
            </w:r>
          </w:p>
        </w:tc>
      </w:tr>
      <w:tr>
        <w:trPr>
          <w:cantSplit/>
        </w:trPr>
        <w:tc>
          <w:tcPr>
            <w:tcW w:type="dxa" w:w="2835"/>
          </w:tcPr>
          <w:p>
            <w:pPr>
              <w:spacing w:line="240" w:lineRule="auto" w:after="0"/>
              <w:jc w:val="left"/>
            </w:pPr>
            <w:r>
              <w:rPr>
                <w:b w:val="0"/>
                <w:sz w:val="18"/>
              </w:rPr>
              <w:t>p25_price_per_m2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p75_price_per_m2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median_price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median_distance_km</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share_legal</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legal trong nhóm</w:t>
            </w:r>
          </w:p>
        </w:tc>
      </w:tr>
      <w:tr>
        <w:trPr>
          <w:cantSplit/>
        </w:trPr>
        <w:tc>
          <w:tcPr>
            <w:tcW w:type="dxa" w:w="2835"/>
          </w:tcPr>
          <w:p>
            <w:pPr>
              <w:spacing w:line="240" w:lineRule="auto" w:after="0"/>
              <w:jc w:val="left"/>
            </w:pPr>
            <w:r>
              <w:rPr>
                <w:b w:val="0"/>
                <w:sz w:val="18"/>
              </w:rPr>
              <w:t>share_furnished</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furnished trong nhóm</w:t>
            </w:r>
          </w:p>
        </w:tc>
      </w:tr>
      <w:tr>
        <w:trPr>
          <w:cantSplit/>
        </w:trPr>
        <w:tc>
          <w:tcPr>
            <w:tcW w:type="dxa" w:w="2835"/>
          </w:tcPr>
          <w:p>
            <w:pPr>
              <w:spacing w:line="240" w:lineRule="auto" w:after="0"/>
              <w:jc w:val="left"/>
            </w:pPr>
            <w:r>
              <w:rPr>
                <w:b w:val="0"/>
                <w:sz w:val="18"/>
              </w:rPr>
              <w:t>share_frontage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frontage trong nhóm</w:t>
            </w:r>
          </w:p>
        </w:tc>
      </w:tr>
      <w:tr>
        <w:trPr>
          <w:cantSplit/>
        </w:trPr>
        <w:tc>
          <w:tcPr>
            <w:tcW w:type="dxa" w:w="2835"/>
          </w:tcPr>
          <w:p>
            <w:pPr>
              <w:spacing w:line="240" w:lineRule="auto" w:after="0"/>
              <w:jc w:val="left"/>
            </w:pPr>
            <w:r>
              <w:rPr>
                <w:b w:val="0"/>
                <w:sz w:val="18"/>
              </w:rPr>
              <w:t>share_elevator</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elevator trong nhóm</w:t>
            </w:r>
          </w:p>
        </w:tc>
      </w:tr>
      <w:tr>
        <w:trPr>
          <w:cantSplit/>
        </w:trPr>
        <w:tc>
          <w:tcPr>
            <w:tcW w:type="dxa" w:w="2835"/>
          </w:tcPr>
          <w:p>
            <w:pPr>
              <w:spacing w:line="240" w:lineRule="auto" w:after="0"/>
              <w:jc w:val="left"/>
            </w:pPr>
            <w:r>
              <w:rPr>
                <w:b w:val="0"/>
                <w:sz w:val="18"/>
              </w:rPr>
              <w:t>share_car_access</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car_access trong nhóm</w:t>
            </w:r>
          </w:p>
        </w:tc>
      </w:tr>
    </w:tbl>
    <w:p>
      <w:pPr>
        <w:spacing w:after="0"/>
      </w:pPr>
    </w:p>
    <w:p>
      <w:pPr>
        <w:pStyle w:val="Caption"/>
        <w:keepNext/>
      </w:pPr>
      <w:r>
        <w:t>Bảng C.10. Schema bảng gold.fact_listing_price_assessment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source_id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Khóa nghiệp vụ của tin (source + ad_id)</w:t>
            </w:r>
          </w:p>
        </w:tc>
      </w:tr>
      <w:tr>
        <w:trPr>
          <w:cantSplit/>
        </w:trPr>
        <w:tc>
          <w:tcPr>
            <w:tcW w:type="dxa" w:w="2835"/>
          </w:tcPr>
          <w:p>
            <w:pPr>
              <w:spacing w:line="240" w:lineRule="auto" w:after="0"/>
              <w:jc w:val="left"/>
            </w:pPr>
            <w:r>
              <w:rPr>
                <w:b w:val="0"/>
                <w:sz w:val="18"/>
              </w:rPr>
              <w:t>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area_band_key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room_band_key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price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Giá chào bán (VND)</w:t>
            </w:r>
          </w:p>
        </w:tc>
      </w:tr>
      <w:tr>
        <w:trPr>
          <w:cantSplit/>
        </w:trPr>
        <w:tc>
          <w:tcPr>
            <w:tcW w:type="dxa" w:w="2835"/>
          </w:tcPr>
          <w:p>
            <w:pPr>
              <w:spacing w:line="240" w:lineRule="auto" w:after="0"/>
              <w:jc w:val="left"/>
            </w:pPr>
            <w:r>
              <w:rPr>
                <w:b w:val="0"/>
                <w:sz w:val="18"/>
              </w:rPr>
              <w:t>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Diện tích (m²)</w:t>
            </w:r>
          </w:p>
        </w:tc>
      </w:tr>
      <w:tr>
        <w:trPr>
          <w:cantSplit/>
        </w:trPr>
        <w:tc>
          <w:tcPr>
            <w:tcW w:type="dxa" w:w="2835"/>
          </w:tcPr>
          <w:p>
            <w:pPr>
              <w:spacing w:line="240" w:lineRule="auto" w:after="0"/>
              <w:jc w:val="left"/>
            </w:pPr>
            <w:r>
              <w:rPr>
                <w:b w:val="0"/>
                <w:sz w:val="18"/>
              </w:rPr>
              <w:t>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Giá/m² (VND)</w:t>
            </w:r>
          </w:p>
        </w:tc>
      </w:tr>
      <w:tr>
        <w:trPr>
          <w:cantSplit/>
        </w:trPr>
        <w:tc>
          <w:tcPr>
            <w:tcW w:type="dxa" w:w="2835"/>
          </w:tcPr>
          <w:p>
            <w:pPr>
              <w:spacing w:line="240" w:lineRule="auto" w:after="0"/>
              <w:jc w:val="left"/>
            </w:pPr>
            <w:r>
              <w:rPr>
                <w:b w:val="0"/>
                <w:sz w:val="18"/>
              </w:rPr>
              <w:t>peer_group_id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Mã nhóm tương đồng (cấp|khóa)</w:t>
            </w:r>
          </w:p>
        </w:tc>
      </w:tr>
      <w:tr>
        <w:trPr>
          <w:cantSplit/>
        </w:trPr>
        <w:tc>
          <w:tcPr>
            <w:tcW w:type="dxa" w:w="2835"/>
          </w:tcPr>
          <w:p>
            <w:pPr>
              <w:spacing w:line="240" w:lineRule="auto" w:after="0"/>
              <w:jc w:val="left"/>
            </w:pPr>
            <w:r>
              <w:rPr>
                <w:b w:val="0"/>
                <w:sz w:val="18"/>
              </w:rPr>
              <w:t>benchmark_level</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Cấp nhóm: LOC_CAT_AREA_ROOM / LOC_CAT_AREA / LOC_CAT</w:t>
            </w:r>
          </w:p>
        </w:tc>
      </w:tr>
      <w:tr>
        <w:trPr>
          <w:cantSplit/>
        </w:trPr>
        <w:tc>
          <w:tcPr>
            <w:tcW w:type="dxa" w:w="2835"/>
          </w:tcPr>
          <w:p>
            <w:pPr>
              <w:spacing w:line="240" w:lineRule="auto" w:after="0"/>
              <w:jc w:val="left"/>
            </w:pPr>
            <w:r>
              <w:rPr>
                <w:b w:val="0"/>
                <w:sz w:val="18"/>
              </w:rPr>
              <w:t>peer_n</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peer_p25_price_per_m2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peer_median_price_per_m2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peer_p75_price_per_m2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price_ratio</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Giá/m² của tin ÷ median nhóm</w:t>
            </w:r>
          </w:p>
        </w:tc>
      </w:tr>
      <w:tr>
        <w:trPr>
          <w:cantSplit/>
        </w:trPr>
        <w:tc>
          <w:tcPr>
            <w:tcW w:type="dxa" w:w="2835"/>
          </w:tcPr>
          <w:p>
            <w:pPr>
              <w:spacing w:line="240" w:lineRule="auto" w:after="0"/>
              <w:jc w:val="left"/>
            </w:pPr>
            <w:r>
              <w:rPr>
                <w:b w:val="0"/>
                <w:sz w:val="18"/>
              </w:rPr>
              <w:t>price_position</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duoi_p25 / p25_p75 / tren_p75 / khong_du_du_lieu (vị trí, không phải đánh giá giá hợp lý)</w:t>
            </w:r>
          </w:p>
        </w:tc>
      </w:tr>
      <w:tr>
        <w:trPr>
          <w:cantSplit/>
        </w:trPr>
        <w:tc>
          <w:tcPr>
            <w:tcW w:type="dxa" w:w="2835"/>
          </w:tcPr>
          <w:p>
            <w:pPr>
              <w:spacing w:line="240" w:lineRule="auto" w:after="0"/>
              <w:jc w:val="left"/>
            </w:pPr>
            <w:r>
              <w:rPr>
                <w:b w:val="0"/>
                <w:sz w:val="18"/>
              </w:rPr>
              <w:t>feature_count</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Số cờ đặc điểm title nhắc tới (0–5)</w:t>
            </w:r>
          </w:p>
        </w:tc>
      </w:tr>
      <w:tr>
        <w:trPr>
          <w:cantSplit/>
        </w:trPr>
        <w:tc>
          <w:tcPr>
            <w:tcW w:type="dxa" w:w="2835"/>
          </w:tcPr>
          <w:p>
            <w:pPr>
              <w:spacing w:line="240" w:lineRule="auto" w:after="0"/>
              <w:jc w:val="left"/>
            </w:pPr>
            <w:r>
              <w:rPr>
                <w:b w:val="0"/>
                <w:sz w:val="18"/>
              </w:rPr>
              <w:t>feature_count_vs_peer</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feature_count trừ số cờ kỳ vọng của nhóm</w:t>
            </w:r>
          </w:p>
        </w:tc>
      </w:tr>
      <w:tr>
        <w:trPr>
          <w:cantSplit/>
        </w:trPr>
        <w:tc>
          <w:tcPr>
            <w:tcW w:type="dxa" w:w="2835"/>
          </w:tcPr>
          <w:p>
            <w:pPr>
              <w:spacing w:line="240" w:lineRule="auto" w:after="0"/>
              <w:jc w:val="left"/>
            </w:pPr>
            <w:r>
              <w:rPr>
                <w:b w:val="0"/>
                <w:sz w:val="18"/>
              </w:rPr>
              <w:t>is_low_price_missing_legal</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Dưới P25 và title không nêu pháp lý</w:t>
            </w:r>
          </w:p>
        </w:tc>
      </w:tr>
    </w:tbl>
    <w:p>
      <w:pPr>
        <w:spacing w:after="0"/>
      </w:pPr>
    </w:p>
    <w:p>
      <w:pPr>
        <w:pStyle w:val="Caption"/>
        <w:keepNext/>
      </w:pPr>
      <w:r>
        <w:t>Bảng C.11. Schema bảng gold.agg_budget_tradeoff</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price_band_key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n_listings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tin đại diện trong nhóm</w:t>
            </w:r>
          </w:p>
        </w:tc>
      </w:tr>
      <w:tr>
        <w:trPr>
          <w:cantSplit/>
        </w:trPr>
        <w:tc>
          <w:tcPr>
            <w:tcW w:type="dxa" w:w="2835"/>
          </w:tcPr>
          <w:p>
            <w:pPr>
              <w:spacing w:line="240" w:lineRule="auto" w:after="0"/>
              <w:jc w:val="left"/>
            </w:pPr>
            <w:r>
              <w:rPr>
                <w:b w:val="0"/>
                <w:sz w:val="18"/>
              </w:rPr>
              <w:t>median_price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median_rooms</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median_distance_km</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share_rooms_known</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rooms_known trong nhóm</w:t>
            </w:r>
          </w:p>
        </w:tc>
      </w:tr>
      <w:tr>
        <w:trPr>
          <w:cantSplit/>
        </w:trPr>
        <w:tc>
          <w:tcPr>
            <w:tcW w:type="dxa" w:w="2835"/>
          </w:tcPr>
          <w:p>
            <w:pPr>
              <w:spacing w:line="240" w:lineRule="auto" w:after="0"/>
              <w:jc w:val="left"/>
            </w:pPr>
            <w:r>
              <w:rPr>
                <w:b w:val="0"/>
                <w:sz w:val="18"/>
              </w:rPr>
              <w:t>share_legal</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legal trong nhóm</w:t>
            </w:r>
          </w:p>
        </w:tc>
      </w:tr>
      <w:tr>
        <w:trPr>
          <w:cantSplit/>
        </w:trPr>
        <w:tc>
          <w:tcPr>
            <w:tcW w:type="dxa" w:w="2835"/>
          </w:tcPr>
          <w:p>
            <w:pPr>
              <w:spacing w:line="240" w:lineRule="auto" w:after="0"/>
              <w:jc w:val="left"/>
            </w:pPr>
            <w:r>
              <w:rPr>
                <w:b w:val="0"/>
                <w:sz w:val="18"/>
              </w:rPr>
              <w:t>share_furnished</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furnished trong nhóm</w:t>
            </w:r>
          </w:p>
        </w:tc>
      </w:tr>
      <w:tr>
        <w:trPr>
          <w:cantSplit/>
        </w:trPr>
        <w:tc>
          <w:tcPr>
            <w:tcW w:type="dxa" w:w="2835"/>
          </w:tcPr>
          <w:p>
            <w:pPr>
              <w:spacing w:line="240" w:lineRule="auto" w:after="0"/>
              <w:jc w:val="left"/>
            </w:pPr>
            <w:r>
              <w:rPr>
                <w:b w:val="0"/>
                <w:sz w:val="18"/>
              </w:rPr>
              <w:t>share_frontage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frontage trong nhóm</w:t>
            </w:r>
          </w:p>
        </w:tc>
      </w:tr>
      <w:tr>
        <w:trPr>
          <w:cantSplit/>
        </w:trPr>
        <w:tc>
          <w:tcPr>
            <w:tcW w:type="dxa" w:w="2835"/>
          </w:tcPr>
          <w:p>
            <w:pPr>
              <w:spacing w:line="240" w:lineRule="auto" w:after="0"/>
              <w:jc w:val="left"/>
            </w:pPr>
            <w:r>
              <w:rPr>
                <w:b w:val="0"/>
                <w:sz w:val="18"/>
              </w:rPr>
              <w:t>share_elevator</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elevator trong nhóm</w:t>
            </w:r>
          </w:p>
        </w:tc>
      </w:tr>
      <w:tr>
        <w:trPr>
          <w:cantSplit/>
        </w:trPr>
        <w:tc>
          <w:tcPr>
            <w:tcW w:type="dxa" w:w="2835"/>
          </w:tcPr>
          <w:p>
            <w:pPr>
              <w:spacing w:line="240" w:lineRule="auto" w:after="0"/>
              <w:jc w:val="left"/>
            </w:pPr>
            <w:r>
              <w:rPr>
                <w:b w:val="0"/>
                <w:sz w:val="18"/>
              </w:rPr>
              <w:t>share_car_access</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car_access trong nhóm</w:t>
            </w:r>
          </w:p>
        </w:tc>
      </w:tr>
    </w:tbl>
    <w:p>
      <w:pPr>
        <w:spacing w:after="0"/>
      </w:pPr>
    </w:p>
    <w:p>
      <w:pPr>
        <w:pStyle w:val="Caption"/>
        <w:keepNext/>
      </w:pPr>
      <w:r>
        <w:t>Bảng C.12. Schema bảng gold.fact_budget_pareto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source_id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Khóa nghiệp vụ của tin (source + ad_id)</w:t>
            </w:r>
          </w:p>
        </w:tc>
      </w:tr>
      <w:tr>
        <w:trPr>
          <w:cantSplit/>
        </w:trPr>
        <w:tc>
          <w:tcPr>
            <w:tcW w:type="dxa" w:w="2835"/>
          </w:tcPr>
          <w:p>
            <w:pPr>
              <w:spacing w:line="240" w:lineRule="auto" w:after="0"/>
              <w:jc w:val="left"/>
            </w:pPr>
            <w:r>
              <w:rPr>
                <w:b w:val="0"/>
                <w:sz w:val="18"/>
              </w:rPr>
              <w:t>price_band_key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is_pareto_efficient</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Không bị trội theo tiêu chí đã chọn, trong cùng nhóm</w:t>
            </w:r>
          </w:p>
        </w:tc>
      </w:tr>
      <w:tr>
        <w:trPr>
          <w:cantSplit/>
        </w:trPr>
        <w:tc>
          <w:tcPr>
            <w:tcW w:type="dxa" w:w="2835"/>
          </w:tcPr>
          <w:p>
            <w:pPr>
              <w:spacing w:line="240" w:lineRule="auto" w:after="0"/>
              <w:jc w:val="left"/>
            </w:pPr>
            <w:r>
              <w:rPr>
                <w:b w:val="0"/>
                <w:sz w:val="18"/>
              </w:rPr>
              <w:t>group_size</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Số tin trong nhóm ngân sách</w:t>
            </w:r>
          </w:p>
        </w:tc>
      </w:tr>
      <w:tr>
        <w:trPr>
          <w:cantSplit/>
        </w:trPr>
        <w:tc>
          <w:tcPr>
            <w:tcW w:type="dxa" w:w="2835"/>
          </w:tcPr>
          <w:p>
            <w:pPr>
              <w:spacing w:line="240" w:lineRule="auto" w:after="0"/>
              <w:jc w:val="left"/>
            </w:pPr>
            <w:r>
              <w:rPr>
                <w:b w:val="0"/>
                <w:sz w:val="18"/>
              </w:rPr>
              <w:t>frontier_size</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Số tin Pareto trong nhóm</w:t>
            </w:r>
          </w:p>
        </w:tc>
      </w:tr>
    </w:tbl>
    <w:p>
      <w:pPr>
        <w:spacing w:after="0"/>
      </w:pPr>
    </w:p>
    <w:p>
      <w:pPr>
        <w:pStyle w:val="Caption"/>
        <w:keepNext/>
      </w:pPr>
      <w:r>
        <w:t>Bảng C.13. Schema bảng gold.agg_area_substitution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origin_location_key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alternative_location_key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area_band_key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origin_n_listings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alternative_n_listings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origin_median_price_per_m2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alternative_median_price_per_m2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price_gap_pct</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Mức rẻ hơn của khu vực thay thế (theo median giá/m²)</w:t>
            </w:r>
          </w:p>
        </w:tc>
      </w:tr>
      <w:tr>
        <w:trPr>
          <w:cantSplit/>
        </w:trPr>
        <w:tc>
          <w:tcPr>
            <w:tcW w:type="dxa" w:w="2835"/>
          </w:tcPr>
          <w:p>
            <w:pPr>
              <w:spacing w:line="240" w:lineRule="auto" w:after="0"/>
              <w:jc w:val="left"/>
            </w:pPr>
            <w:r>
              <w:rPr>
                <w:b w:val="0"/>
                <w:sz w:val="18"/>
              </w:rPr>
              <w:t>target_area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Diện tích mục tiêu = median diện tích nhóm gốc</w:t>
            </w:r>
          </w:p>
        </w:tc>
      </w:tr>
      <w:tr>
        <w:trPr>
          <w:cantSplit/>
        </w:trPr>
        <w:tc>
          <w:tcPr>
            <w:tcW w:type="dxa" w:w="2835"/>
          </w:tcPr>
          <w:p>
            <w:pPr>
              <w:spacing w:line="240" w:lineRule="auto" w:after="0"/>
              <w:jc w:val="left"/>
            </w:pPr>
            <w:r>
              <w:rPr>
                <w:b w:val="0"/>
                <w:sz w:val="18"/>
              </w:rPr>
              <w:t>estimated_cost_origin_at_target_area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Median giá/m² gốc × diện tích mục tiêu</w:t>
            </w:r>
          </w:p>
        </w:tc>
      </w:tr>
      <w:tr>
        <w:trPr>
          <w:cantSplit/>
        </w:trPr>
        <w:tc>
          <w:tcPr>
            <w:tcW w:type="dxa" w:w="2835"/>
          </w:tcPr>
          <w:p>
            <w:pPr>
              <w:spacing w:line="240" w:lineRule="auto" w:after="0"/>
              <w:jc w:val="left"/>
            </w:pPr>
            <w:r>
              <w:rPr>
                <w:b w:val="0"/>
                <w:sz w:val="18"/>
              </w:rPr>
              <w:t>estimated_cost_alternative_at_target_area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Median giá/m² thay thế × diện tích mục tiêu</w:t>
            </w:r>
          </w:p>
        </w:tc>
      </w:tr>
      <w:tr>
        <w:trPr>
          <w:cantSplit/>
        </w:trPr>
        <w:tc>
          <w:tcPr>
            <w:tcW w:type="dxa" w:w="2835"/>
          </w:tcPr>
          <w:p>
            <w:pPr>
              <w:spacing w:line="240" w:lineRule="auto" w:after="0"/>
              <w:jc w:val="left"/>
            </w:pPr>
            <w:r>
              <w:rPr>
                <w:b w:val="0"/>
                <w:sz w:val="18"/>
              </w:rPr>
              <w:t>estimated_saving_at_target_area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Chênh chi phí ước tính cho cùng diện tích (không bảo đảm)</w:t>
            </w:r>
          </w:p>
        </w:tc>
      </w:tr>
      <w:tr>
        <w:trPr>
          <w:cantSplit/>
        </w:trPr>
        <w:tc>
          <w:tcPr>
            <w:tcW w:type="dxa" w:w="2835"/>
          </w:tcPr>
          <w:p>
            <w:pPr>
              <w:spacing w:line="240" w:lineRule="auto" w:after="0"/>
              <w:jc w:val="left"/>
            </w:pPr>
            <w:r>
              <w:rPr>
                <w:b w:val="0"/>
                <w:sz w:val="18"/>
              </w:rPr>
              <w:t>median_total_price_diff</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Chênh median tổng giá hai nhóm (chỉ để đọc)</w:t>
            </w:r>
          </w:p>
        </w:tc>
      </w:tr>
      <w:tr>
        <w:trPr>
          <w:cantSplit/>
        </w:trPr>
        <w:tc>
          <w:tcPr>
            <w:tcW w:type="dxa" w:w="2835"/>
          </w:tcPr>
          <w:p>
            <w:pPr>
              <w:spacing w:line="240" w:lineRule="auto" w:after="0"/>
              <w:jc w:val="left"/>
            </w:pPr>
            <w:r>
              <w:rPr>
                <w:b w:val="0"/>
                <w:sz w:val="18"/>
              </w:rPr>
              <w:t>distance_diff_km</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Chênh median khoảng cách tới tâm (km)</w:t>
            </w:r>
          </w:p>
        </w:tc>
      </w:tr>
      <w:tr>
        <w:trPr>
          <w:cantSplit/>
        </w:trPr>
        <w:tc>
          <w:tcPr>
            <w:tcW w:type="dxa" w:w="2835"/>
          </w:tcPr>
          <w:p>
            <w:pPr>
              <w:spacing w:line="240" w:lineRule="auto" w:after="0"/>
              <w:jc w:val="left"/>
            </w:pPr>
            <w:r>
              <w:rPr>
                <w:b w:val="0"/>
                <w:sz w:val="18"/>
              </w:rPr>
              <w:t>feature_similarity</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1 − trung bình |chênh tỷ lệ 5 cờ|</w:t>
            </w:r>
          </w:p>
        </w:tc>
      </w:tr>
      <w:tr>
        <w:trPr>
          <w:cantSplit/>
        </w:trPr>
        <w:tc>
          <w:tcPr>
            <w:tcW w:type="dxa" w:w="2835"/>
          </w:tcPr>
          <w:p>
            <w:pPr>
              <w:spacing w:line="240" w:lineRule="auto" w:after="0"/>
              <w:jc w:val="left"/>
            </w:pPr>
            <w:r>
              <w:rPr>
                <w:b w:val="0"/>
                <w:sz w:val="18"/>
              </w:rPr>
              <w:t>max_flag_share_gap</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Chênh lệch lớn nhất của một tỷ lệ cờ</w:t>
            </w:r>
          </w:p>
        </w:tc>
      </w:tr>
      <w:tr>
        <w:trPr>
          <w:cantSplit/>
        </w:trPr>
        <w:tc>
          <w:tcPr>
            <w:tcW w:type="dxa" w:w="2835"/>
          </w:tcPr>
          <w:p>
            <w:pPr>
              <w:spacing w:line="240" w:lineRule="auto" w:after="0"/>
              <w:jc w:val="left"/>
            </w:pPr>
            <w:r>
              <w:rPr>
                <w:b w:val="0"/>
                <w:sz w:val="18"/>
              </w:rPr>
              <w:t>substitution_rank</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Thứ hạng theo price_gap_pct</w:t>
            </w:r>
          </w:p>
        </w:tc>
      </w:tr>
    </w:tbl>
    <w:p>
      <w:pPr>
        <w:spacing w:after="0"/>
      </w:pPr>
    </w:p>
    <w:p>
      <w:pPr>
        <w:pStyle w:val="Caption"/>
        <w:keepNext/>
      </w:pPr>
      <w:r>
        <w:t>Bảng C.14. Schema bảng gold.agg_dq_kpi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source_key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source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Tên nguồn</w:t>
            </w:r>
          </w:p>
        </w:tc>
      </w:tr>
      <w:tr>
        <w:trPr>
          <w:cantSplit/>
        </w:trPr>
        <w:tc>
          <w:tcPr>
            <w:tcW w:type="dxa" w:w="2835"/>
          </w:tcPr>
          <w:p>
            <w:pPr>
              <w:spacing w:line="240" w:lineRule="auto" w:after="0"/>
              <w:jc w:val="left"/>
            </w:pPr>
            <w:r>
              <w:rPr>
                <w:b w:val="0"/>
                <w:sz w:val="18"/>
              </w:rPr>
              <w:t>source_type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bronze_rows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accepted_rows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reject_rows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duplicate_rows_dropped</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observation_rows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current_rows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rent_rows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fact_rows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representative_rows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pass_rows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warn_rows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pass_rate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warn_rate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reject_rate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top_warn_reasons</w:t>
            </w:r>
          </w:p>
        </w:tc>
        <w:tc>
          <w:tcPr>
            <w:tcW w:type="dxa" w:w="1587"/>
          </w:tcPr>
          <w:p>
            <w:pPr>
              <w:spacing w:line="240" w:lineRule="auto" w:after="0"/>
              <w:jc w:val="left"/>
            </w:pPr>
            <w:r>
              <w:rPr>
                <w:b w:val="0"/>
                <w:sz w:val="18"/>
              </w:rPr>
              <w:t>array&lt;string&gt;</w:t>
            </w:r>
          </w:p>
        </w:tc>
        <w:tc>
          <w:tcPr>
            <w:tcW w:type="dxa" w:w="4649"/>
          </w:tcPr>
          <w:p>
            <w:pPr>
              <w:spacing w:line="240" w:lineRule="auto" w:after="0"/>
              <w:jc w:val="left"/>
            </w:pPr>
            <w:r>
              <w:rPr>
                <w:b w:val="0"/>
                <w:sz w:val="18"/>
              </w:rPr>
              <w:t>3 mã WARN phổ biến nhất</w:t>
            </w:r>
          </w:p>
        </w:tc>
      </w:tr>
      <w:tr>
        <w:trPr>
          <w:cantSplit/>
        </w:trPr>
        <w:tc>
          <w:tcPr>
            <w:tcW w:type="dxa" w:w="2835"/>
          </w:tcPr>
          <w:p>
            <w:pPr>
              <w:spacing w:line="240" w:lineRule="auto" w:after="0"/>
              <w:jc w:val="left"/>
            </w:pPr>
            <w:r>
              <w:rPr>
                <w:b w:val="0"/>
                <w:sz w:val="18"/>
              </w:rPr>
              <w:t>dup_suspect_rows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dup_suspect_rate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Số dòng / tỷ lệ trong phễu dữ liệu</w:t>
            </w:r>
          </w:p>
        </w:tc>
      </w:tr>
      <w:tr>
        <w:trPr>
          <w:cantSplit/>
        </w:trPr>
        <w:tc>
          <w:tcPr>
            <w:tcW w:type="dxa" w:w="2835"/>
          </w:tcPr>
          <w:p>
            <w:pPr>
              <w:spacing w:line="240" w:lineRule="auto" w:after="0"/>
              <w:jc w:val="left"/>
            </w:pPr>
            <w:r>
              <w:rPr>
                <w:b w:val="0"/>
                <w:sz w:val="18"/>
              </w:rPr>
              <w:t>coverage_price_known</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coverage_area_known</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coverage_rooms_known</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coverage_location_known</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coverage_legal_known</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TRUE nếu thông tin tương ứng có giá trị</w:t>
            </w:r>
          </w:p>
        </w:tc>
      </w:tr>
      <w:tr>
        <w:trPr>
          <w:cantSplit/>
        </w:trPr>
        <w:tc>
          <w:tcPr>
            <w:tcW w:type="dxa" w:w="2835"/>
          </w:tcPr>
          <w:p>
            <w:pPr>
              <w:spacing w:line="240" w:lineRule="auto" w:after="0"/>
              <w:jc w:val="left"/>
            </w:pPr>
            <w:r>
              <w:rPr>
                <w:b w:val="0"/>
                <w:sz w:val="18"/>
              </w:rPr>
              <w:t>coverage_coordinate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phủ của coordinate</w:t>
            </w:r>
          </w:p>
        </w:tc>
      </w:tr>
      <w:tr>
        <w:trPr>
          <w:cantSplit/>
        </w:trPr>
        <w:tc>
          <w:tcPr>
            <w:tcW w:type="dxa" w:w="2835"/>
          </w:tcPr>
          <w:p>
            <w:pPr>
              <w:spacing w:line="240" w:lineRule="auto" w:after="0"/>
              <w:jc w:val="left"/>
            </w:pPr>
            <w:r>
              <w:rPr>
                <w:b w:val="0"/>
                <w:sz w:val="18"/>
              </w:rPr>
              <w:t>coverage_province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phủ của province</w:t>
            </w:r>
          </w:p>
        </w:tc>
      </w:tr>
      <w:tr>
        <w:trPr>
          <w:cantSplit/>
        </w:trPr>
        <w:tc>
          <w:tcPr>
            <w:tcW w:type="dxa" w:w="2835"/>
          </w:tcPr>
          <w:p>
            <w:pPr>
              <w:spacing w:line="240" w:lineRule="auto" w:after="0"/>
              <w:jc w:val="left"/>
            </w:pPr>
            <w:r>
              <w:rPr>
                <w:b w:val="0"/>
                <w:sz w:val="18"/>
              </w:rPr>
              <w:t>avg_feature_completeness</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bl>
    <w:p>
      <w:pPr>
        <w:spacing w:after="0"/>
      </w:pPr>
    </w:p>
    <w:p>
      <w:pPr>
        <w:pStyle w:val="Caption"/>
        <w:keepNext/>
      </w:pPr>
      <w:r>
        <w:t>Bảng C.15. Schema bảng gold.fact_listing_price_change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source_id</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Khóa nghiệp vụ của tin (source + ad_id)</w:t>
            </w:r>
          </w:p>
        </w:tc>
      </w:tr>
      <w:tr>
        <w:trPr>
          <w:cantSplit/>
        </w:trPr>
        <w:tc>
          <w:tcPr>
            <w:tcW w:type="dxa" w:w="2835"/>
          </w:tcPr>
          <w:p>
            <w:pPr>
              <w:spacing w:line="240" w:lineRule="auto" w:after="0"/>
              <w:jc w:val="left"/>
            </w:pPr>
            <w:r>
              <w:rPr>
                <w:b w:val="0"/>
                <w:sz w:val="18"/>
              </w:rPr>
              <w:t>version_number</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Phiên bản trong listing_history</w:t>
            </w:r>
          </w:p>
        </w:tc>
      </w:tr>
      <w:tr>
        <w:trPr>
          <w:cantSplit/>
        </w:trPr>
        <w:tc>
          <w:tcPr>
            <w:tcW w:type="dxa" w:w="2835"/>
          </w:tcPr>
          <w:p>
            <w:pPr>
              <w:spacing w:line="240" w:lineRule="auto" w:after="0"/>
              <w:jc w:val="left"/>
            </w:pPr>
            <w:r>
              <w:rPr>
                <w:b w:val="0"/>
                <w:sz w:val="18"/>
              </w:rPr>
              <w:t>source_key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location_key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is_dup_representative</w:t>
            </w:r>
          </w:p>
        </w:tc>
        <w:tc>
          <w:tcPr>
            <w:tcW w:type="dxa" w:w="1587"/>
          </w:tcPr>
          <w:p>
            <w:pPr>
              <w:spacing w:line="240" w:lineRule="auto" w:after="0"/>
              <w:jc w:val="left"/>
            </w:pPr>
            <w:r>
              <w:rPr>
                <w:b w:val="0"/>
                <w:sz w:val="18"/>
              </w:rPr>
              <w:t>boolean</w:t>
            </w:r>
          </w:p>
        </w:tc>
        <w:tc>
          <w:tcPr>
            <w:tcW w:type="dxa" w:w="4649"/>
          </w:tcPr>
          <w:p>
            <w:pPr>
              <w:spacing w:line="240" w:lineRule="auto" w:after="0"/>
              <w:jc w:val="left"/>
            </w:pPr>
            <w:r>
              <w:rPr>
                <w:b w:val="0"/>
                <w:sz w:val="18"/>
              </w:rPr>
              <w:t>Tin được tính trong bảng tổng hợp (đại diện theo luật nghi trùng)</w:t>
            </w:r>
          </w:p>
        </w:tc>
      </w:tr>
      <w:tr>
        <w:trPr>
          <w:cantSplit/>
        </w:trPr>
        <w:tc>
          <w:tcPr>
            <w:tcW w:type="dxa" w:w="2835"/>
          </w:tcPr>
          <w:p>
            <w:pPr>
              <w:spacing w:line="240" w:lineRule="auto" w:after="0"/>
              <w:jc w:val="left"/>
            </w:pPr>
            <w:r>
              <w:rPr>
                <w:b w:val="0"/>
                <w:sz w:val="18"/>
              </w:rPr>
              <w:t>changed_at</w:t>
            </w:r>
          </w:p>
        </w:tc>
        <w:tc>
          <w:tcPr>
            <w:tcW w:type="dxa" w:w="1587"/>
          </w:tcPr>
          <w:p>
            <w:pPr>
              <w:spacing w:line="240" w:lineRule="auto" w:after="0"/>
              <w:jc w:val="left"/>
            </w:pPr>
            <w:r>
              <w:rPr>
                <w:b w:val="0"/>
                <w:sz w:val="18"/>
              </w:rPr>
              <w:t>timestamp</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date_key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Ngày quan sát (yyyymmdd)</w:t>
            </w:r>
          </w:p>
        </w:tc>
      </w:tr>
      <w:tr>
        <w:trPr>
          <w:cantSplit/>
        </w:trPr>
        <w:tc>
          <w:tcPr>
            <w:tcW w:type="dxa" w:w="2835"/>
          </w:tcPr>
          <w:p>
            <w:pPr>
              <w:spacing w:line="240" w:lineRule="auto" w:after="0"/>
              <w:jc w:val="left"/>
            </w:pPr>
            <w:r>
              <w:rPr>
                <w:b w:val="0"/>
                <w:sz w:val="18"/>
              </w:rPr>
              <w:t>previous_price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new_price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price_change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price_change_pct</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thay đổi giá</w:t>
            </w:r>
          </w:p>
        </w:tc>
      </w:tr>
      <w:tr>
        <w:trPr>
          <w:cantSplit/>
        </w:trPr>
        <w:tc>
          <w:tcPr>
            <w:tcW w:type="dxa" w:w="2835"/>
          </w:tcPr>
          <w:p>
            <w:pPr>
              <w:spacing w:line="240" w:lineRule="auto" w:after="0"/>
              <w:jc w:val="left"/>
            </w:pPr>
            <w:r>
              <w:rPr>
                <w:b w:val="0"/>
                <w:sz w:val="18"/>
              </w:rPr>
              <w:t>direction</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giam / tang</w:t>
            </w:r>
          </w:p>
        </w:tc>
      </w:tr>
    </w:tbl>
    <w:p>
      <w:pPr>
        <w:spacing w:after="0"/>
      </w:pPr>
    </w:p>
    <w:p>
      <w:pPr>
        <w:pStyle w:val="Caption"/>
        <w:keepNext/>
      </w:pPr>
      <w:r>
        <w:t>Bảng C.16. Schema bảng gold.agg_market_overview</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5"/>
            <w:shd w:val="clear" w:color="auto" w:fill="D9E2F3"/>
          </w:tcPr>
          <w:p>
            <w:pPr>
              <w:spacing w:line="240" w:lineRule="auto" w:after="0"/>
              <w:jc w:val="center"/>
            </w:pPr>
            <w:r>
              <w:rPr>
                <w:b/>
                <w:sz w:val="18"/>
              </w:rPr>
              <w:t>Cột</w:t>
            </w:r>
          </w:p>
        </w:tc>
        <w:tc>
          <w:tcPr>
            <w:tcW w:type="dxa" w:w="1587"/>
            <w:shd w:val="clear" w:color="auto" w:fill="D9E2F3"/>
          </w:tcPr>
          <w:p>
            <w:pPr>
              <w:spacing w:line="240" w:lineRule="auto" w:after="0"/>
              <w:jc w:val="center"/>
            </w:pPr>
            <w:r>
              <w:rPr>
                <w:b/>
                <w:sz w:val="18"/>
              </w:rPr>
              <w:t>Kiểu</w:t>
            </w:r>
          </w:p>
        </w:tc>
        <w:tc>
          <w:tcPr>
            <w:tcW w:type="dxa" w:w="4649"/>
            <w:shd w:val="clear" w:color="auto" w:fill="D9E2F3"/>
          </w:tcPr>
          <w:p>
            <w:pPr>
              <w:spacing w:line="240" w:lineRule="auto" w:after="0"/>
              <w:jc w:val="center"/>
            </w:pPr>
            <w:r>
              <w:rPr>
                <w:b/>
                <w:sz w:val="18"/>
              </w:rPr>
              <w:t>Mô tả</w:t>
            </w:r>
          </w:p>
        </w:tc>
      </w:tr>
      <w:tr>
        <w:trPr>
          <w:cantSplit/>
        </w:trPr>
        <w:tc>
          <w:tcPr>
            <w:tcW w:type="dxa" w:w="2835"/>
          </w:tcPr>
          <w:p>
            <w:pPr>
              <w:spacing w:line="240" w:lineRule="auto" w:after="0"/>
              <w:jc w:val="left"/>
            </w:pPr>
            <w:r>
              <w:rPr>
                <w:b w:val="0"/>
                <w:sz w:val="18"/>
              </w:rPr>
              <w:t>province_name</w:t>
            </w:r>
          </w:p>
        </w:tc>
        <w:tc>
          <w:tcPr>
            <w:tcW w:type="dxa" w:w="1587"/>
          </w:tcPr>
          <w:p>
            <w:pPr>
              <w:spacing w:line="240" w:lineRule="auto" w:after="0"/>
              <w:jc w:val="left"/>
            </w:pPr>
            <w:r>
              <w:rPr>
                <w:b w:val="0"/>
                <w:sz w:val="18"/>
              </w:rPr>
              <w:t>string</w:t>
            </w:r>
          </w:p>
        </w:tc>
        <w:tc>
          <w:tcPr>
            <w:tcW w:type="dxa" w:w="4649"/>
          </w:tcPr>
          <w:p>
            <w:pPr>
              <w:spacing w:line="240" w:lineRule="auto" w:after="0"/>
              <w:jc w:val="left"/>
            </w:pPr>
            <w:r>
              <w:rPr>
                <w:b w:val="0"/>
                <w:sz w:val="18"/>
              </w:rPr>
              <w:t>Tỉnh/thành (mô hình 34 đơn vị)</w:t>
            </w:r>
          </w:p>
        </w:tc>
      </w:tr>
      <w:tr>
        <w:trPr>
          <w:cantSplit/>
        </w:trPr>
        <w:tc>
          <w:tcPr>
            <w:tcW w:type="dxa" w:w="2835"/>
          </w:tcPr>
          <w:p>
            <w:pPr>
              <w:spacing w:line="240" w:lineRule="auto" w:after="0"/>
              <w:jc w:val="left"/>
            </w:pPr>
            <w:r>
              <w:rPr>
                <w:b w:val="0"/>
                <w:sz w:val="18"/>
              </w:rPr>
              <w:t>property_category_key</w:t>
            </w:r>
          </w:p>
        </w:tc>
        <w:tc>
          <w:tcPr>
            <w:tcW w:type="dxa" w:w="1587"/>
          </w:tcPr>
          <w:p>
            <w:pPr>
              <w:spacing w:line="240" w:lineRule="auto" w:after="0"/>
              <w:jc w:val="left"/>
            </w:pPr>
            <w:r>
              <w:rPr>
                <w:b w:val="0"/>
                <w:sz w:val="18"/>
              </w:rPr>
              <w:t>int</w:t>
            </w:r>
          </w:p>
        </w:tc>
        <w:tc>
          <w:tcPr>
            <w:tcW w:type="dxa" w:w="4649"/>
          </w:tcPr>
          <w:p>
            <w:pPr>
              <w:spacing w:line="240" w:lineRule="auto" w:after="0"/>
              <w:jc w:val="left"/>
            </w:pPr>
            <w:r>
              <w:rPr>
                <w:b w:val="0"/>
                <w:sz w:val="18"/>
              </w:rPr>
              <w:t>Khóa (surrogate key / FK tới dimension)</w:t>
            </w:r>
          </w:p>
        </w:tc>
      </w:tr>
      <w:tr>
        <w:trPr>
          <w:cantSplit/>
        </w:trPr>
        <w:tc>
          <w:tcPr>
            <w:tcW w:type="dxa" w:w="2835"/>
          </w:tcPr>
          <w:p>
            <w:pPr>
              <w:spacing w:line="240" w:lineRule="auto" w:after="0"/>
              <w:jc w:val="left"/>
            </w:pPr>
            <w:r>
              <w:rPr>
                <w:b w:val="0"/>
                <w:sz w:val="18"/>
              </w:rPr>
              <w:t>n_listings</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t>Số tin đại diện trong nhóm</w:t>
            </w:r>
          </w:p>
        </w:tc>
      </w:tr>
      <w:tr>
        <w:trPr>
          <w:cantSplit/>
        </w:trPr>
        <w:tc>
          <w:tcPr>
            <w:tcW w:type="dxa" w:w="2835"/>
          </w:tcPr>
          <w:p>
            <w:pPr>
              <w:spacing w:line="240" w:lineRule="auto" w:after="0"/>
              <w:jc w:val="left"/>
            </w:pPr>
            <w:r>
              <w:rPr>
                <w:b w:val="0"/>
                <w:sz w:val="18"/>
              </w:rPr>
              <w:t>n_with_price</w:t>
            </w:r>
          </w:p>
        </w:tc>
        <w:tc>
          <w:tcPr>
            <w:tcW w:type="dxa" w:w="1587"/>
          </w:tcPr>
          <w:p>
            <w:pPr>
              <w:spacing w:line="240" w:lineRule="auto" w:after="0"/>
              <w:jc w:val="left"/>
            </w:pPr>
            <w:r>
              <w:rPr>
                <w:b w:val="0"/>
                <w:sz w:val="18"/>
              </w:rPr>
              <w:t>bigint</w:t>
            </w:r>
          </w:p>
        </w:tc>
        <w:tc>
          <w:tcPr>
            <w:tcW w:type="dxa" w:w="4649"/>
          </w:tcPr>
          <w:p>
            <w:pPr>
              <w:spacing w:line="240" w:lineRule="auto" w:after="0"/>
              <w:jc w:val="left"/>
            </w:pPr>
            <w:r>
              <w:rPr>
                <w:b w:val="0"/>
                <w:sz w:val="18"/>
              </w:rPr>
            </w:r>
          </w:p>
        </w:tc>
      </w:tr>
      <w:tr>
        <w:trPr>
          <w:cantSplit/>
        </w:trPr>
        <w:tc>
          <w:tcPr>
            <w:tcW w:type="dxa" w:w="2835"/>
          </w:tcPr>
          <w:p>
            <w:pPr>
              <w:spacing w:line="240" w:lineRule="auto" w:after="0"/>
              <w:jc w:val="left"/>
            </w:pPr>
            <w:r>
              <w:rPr>
                <w:b w:val="0"/>
                <w:sz w:val="18"/>
              </w:rPr>
              <w:t>p25_price_per_m2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p75_price_per_m2</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median_price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median_area</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median_rooms</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Thống kê (percentile chính xác) của nhóm</w:t>
            </w:r>
          </w:p>
        </w:tc>
      </w:tr>
      <w:tr>
        <w:trPr>
          <w:cantSplit/>
        </w:trPr>
        <w:tc>
          <w:tcPr>
            <w:tcW w:type="dxa" w:w="2835"/>
          </w:tcPr>
          <w:p>
            <w:pPr>
              <w:spacing w:line="240" w:lineRule="auto" w:after="0"/>
              <w:jc w:val="left"/>
            </w:pPr>
            <w:r>
              <w:rPr>
                <w:b w:val="0"/>
                <w:sz w:val="18"/>
              </w:rPr>
              <w:t>share_legal</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legal trong nhóm</w:t>
            </w:r>
          </w:p>
        </w:tc>
      </w:tr>
      <w:tr>
        <w:trPr>
          <w:cantSplit/>
        </w:trPr>
        <w:tc>
          <w:tcPr>
            <w:tcW w:type="dxa" w:w="2835"/>
          </w:tcPr>
          <w:p>
            <w:pPr>
              <w:spacing w:line="240" w:lineRule="auto" w:after="0"/>
              <w:jc w:val="left"/>
            </w:pPr>
            <w:r>
              <w:rPr>
                <w:b w:val="0"/>
                <w:sz w:val="18"/>
              </w:rPr>
              <w:t>share_furnished</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furnished trong nhóm</w:t>
            </w:r>
          </w:p>
        </w:tc>
      </w:tr>
      <w:tr>
        <w:trPr>
          <w:cantSplit/>
        </w:trPr>
        <w:tc>
          <w:tcPr>
            <w:tcW w:type="dxa" w:w="2835"/>
          </w:tcPr>
          <w:p>
            <w:pPr>
              <w:spacing w:line="240" w:lineRule="auto" w:after="0"/>
              <w:jc w:val="left"/>
            </w:pPr>
            <w:r>
              <w:rPr>
                <w:b w:val="0"/>
                <w:sz w:val="18"/>
              </w:rPr>
              <w:t>share_frontage</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frontage trong nhóm</w:t>
            </w:r>
          </w:p>
        </w:tc>
      </w:tr>
      <w:tr>
        <w:trPr>
          <w:cantSplit/>
        </w:trPr>
        <w:tc>
          <w:tcPr>
            <w:tcW w:type="dxa" w:w="2835"/>
          </w:tcPr>
          <w:p>
            <w:pPr>
              <w:spacing w:line="240" w:lineRule="auto" w:after="0"/>
              <w:jc w:val="left"/>
            </w:pPr>
            <w:r>
              <w:rPr>
                <w:b w:val="0"/>
                <w:sz w:val="18"/>
              </w:rPr>
              <w:t>share_elevator</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elevator trong nhóm</w:t>
            </w:r>
          </w:p>
        </w:tc>
      </w:tr>
      <w:tr>
        <w:trPr>
          <w:cantSplit/>
        </w:trPr>
        <w:tc>
          <w:tcPr>
            <w:tcW w:type="dxa" w:w="2835"/>
          </w:tcPr>
          <w:p>
            <w:pPr>
              <w:spacing w:line="240" w:lineRule="auto" w:after="0"/>
              <w:jc w:val="left"/>
            </w:pPr>
            <w:r>
              <w:rPr>
                <w:b w:val="0"/>
                <w:sz w:val="18"/>
              </w:rPr>
              <w:t>share_car_access</w:t>
            </w:r>
          </w:p>
        </w:tc>
        <w:tc>
          <w:tcPr>
            <w:tcW w:type="dxa" w:w="1587"/>
          </w:tcPr>
          <w:p>
            <w:pPr>
              <w:spacing w:line="240" w:lineRule="auto" w:after="0"/>
              <w:jc w:val="left"/>
            </w:pPr>
            <w:r>
              <w:rPr>
                <w:b w:val="0"/>
                <w:sz w:val="18"/>
              </w:rPr>
              <w:t>double</w:t>
            </w:r>
          </w:p>
        </w:tc>
        <w:tc>
          <w:tcPr>
            <w:tcW w:type="dxa" w:w="4649"/>
          </w:tcPr>
          <w:p>
            <w:pPr>
              <w:spacing w:line="240" w:lineRule="auto" w:after="0"/>
              <w:jc w:val="left"/>
            </w:pPr>
            <w:r>
              <w:rPr>
                <w:b w:val="0"/>
                <w:sz w:val="18"/>
              </w:rPr>
              <w:t>Tỷ lệ tin có cờ car_access trong nhóm</w:t>
            </w:r>
          </w:p>
        </w:tc>
      </w:tr>
    </w:tbl>
    <w:p>
      <w:pPr>
        <w:spacing w:after="0"/>
      </w:pP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12"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outlineLvl w:val="2"/>
    </w:pPr>
    <w:rPr>
      <w:rFonts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Times New Roman" w:hAnsi="Times New Roman" w:eastAsia="Times New Roman" w:cs="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