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EA1" w:rsidRDefault="0060290B" w:rsidP="005D2912">
      <w:pPr>
        <w:pStyle w:val="1"/>
      </w:pPr>
      <w:r>
        <w:rPr>
          <w:rFonts w:hAnsi="Calibri"/>
          <w:noProof/>
          <w:snapToGrid/>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eepLBoxSPIDType" o:spid="_x0000_s1026" type="#_x0000_t202" style="position:absolute;left:0;text-align:left;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5Y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C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EhBvlg3AgAAYgQAAA4AAAAAAAAAAAAAAAAALgIA&#10;AGRycy9lMm9Eb2MueG1sUEsBAi0AFAAGAAgAAAAhAI6gc+XXAAAABQEAAA8AAAAAAAAAAAAAAAAA&#10;kQQAAGRycy9kb3ducmV2LnhtbFBLBQYAAAAABAAEAPMAAACVBQAAAAA=&#10;">
                <o:lock v:ext="edit" selection="t"/>
              </v:shape>
            </w:pict>
          </mc:Fallback>
        </mc:AlternateContent>
      </w:r>
      <w:r w:rsidR="00A74E5A">
        <w:rPr>
          <w:rFonts w:hint="eastAsia"/>
        </w:rPr>
        <w:t>NAND</w:t>
      </w:r>
      <w:r w:rsidR="00A74E5A">
        <w:rPr>
          <w:rFonts w:hint="eastAsia"/>
        </w:rPr>
        <w:t>的可测试性和测试流程</w:t>
      </w:r>
      <w:r w:rsidR="005D2912" w:rsidRPr="005D2912">
        <w:rPr>
          <w:rFonts w:hint="eastAsia"/>
        </w:rPr>
        <w:t>设计</w:t>
      </w:r>
    </w:p>
    <w:p w:rsidR="004F7F24" w:rsidRDefault="004F7F24" w:rsidP="004F7F24">
      <w:pPr>
        <w:pStyle w:val="a0"/>
        <w:ind w:firstLine="480"/>
      </w:pPr>
      <w:r>
        <w:rPr>
          <w:rFonts w:hint="eastAsia"/>
        </w:rPr>
        <w:t xml:space="preserve">NAND </w:t>
      </w:r>
      <w:r>
        <w:rPr>
          <w:rFonts w:hint="eastAsia"/>
        </w:rPr>
        <w:t>业务需要在技术开发和制造方面投入巨额资金。</w:t>
      </w:r>
      <w:r>
        <w:rPr>
          <w:rFonts w:hint="eastAsia"/>
        </w:rPr>
        <w:t xml:space="preserve"> </w:t>
      </w:r>
      <w:r w:rsidR="00A06BBA">
        <w:rPr>
          <w:rFonts w:hint="eastAsia"/>
        </w:rPr>
        <w:t>此外，每当出现</w:t>
      </w:r>
      <w:r>
        <w:rPr>
          <w:rFonts w:hint="eastAsia"/>
        </w:rPr>
        <w:t>新</w:t>
      </w:r>
      <w:r w:rsidR="00A06BBA">
        <w:rPr>
          <w:rFonts w:hint="eastAsia"/>
        </w:rPr>
        <w:t>的</w:t>
      </w:r>
      <w:r>
        <w:rPr>
          <w:rFonts w:hint="eastAsia"/>
        </w:rPr>
        <w:t>工艺节点</w:t>
      </w:r>
      <w:r w:rsidR="00A06BBA">
        <w:rPr>
          <w:rFonts w:hint="eastAsia"/>
        </w:rPr>
        <w:t>时</w:t>
      </w:r>
      <w:r>
        <w:rPr>
          <w:rFonts w:hint="eastAsia"/>
        </w:rPr>
        <w:t>，前沿的</w:t>
      </w:r>
      <w:r>
        <w:rPr>
          <w:rFonts w:hint="eastAsia"/>
        </w:rPr>
        <w:t xml:space="preserve"> NAND </w:t>
      </w:r>
      <w:r>
        <w:rPr>
          <w:rFonts w:hint="eastAsia"/>
        </w:rPr>
        <w:t>闪存成本和良率问题都会增加。</w:t>
      </w:r>
      <w:r>
        <w:rPr>
          <w:rFonts w:hint="eastAsia"/>
        </w:rPr>
        <w:t xml:space="preserve"> NAND </w:t>
      </w:r>
      <w:r w:rsidR="00A06BBA">
        <w:rPr>
          <w:rFonts w:hint="eastAsia"/>
        </w:rPr>
        <w:t>闪存制造商必须解决测试问题，以加速学习，</w:t>
      </w:r>
      <w:r>
        <w:rPr>
          <w:rFonts w:hint="eastAsia"/>
        </w:rPr>
        <w:t>提高</w:t>
      </w:r>
      <w:r w:rsidR="00A06BBA">
        <w:rPr>
          <w:rFonts w:hint="eastAsia"/>
        </w:rPr>
        <w:t>良率</w:t>
      </w:r>
      <w:r>
        <w:rPr>
          <w:rFonts w:hint="eastAsia"/>
        </w:rPr>
        <w:t>，保持</w:t>
      </w:r>
      <w:r w:rsidR="00A06BBA">
        <w:rPr>
          <w:rFonts w:hint="eastAsia"/>
        </w:rPr>
        <w:t>在成本上</w:t>
      </w:r>
      <w:r>
        <w:rPr>
          <w:rFonts w:hint="eastAsia"/>
        </w:rPr>
        <w:t>有竞争力的结构。</w:t>
      </w:r>
    </w:p>
    <w:p w:rsidR="004F7F24" w:rsidRPr="004F7F24" w:rsidRDefault="004F7F24" w:rsidP="004F7F24">
      <w:pPr>
        <w:pStyle w:val="a0"/>
        <w:ind w:firstLine="480"/>
      </w:pPr>
      <w:r>
        <w:rPr>
          <w:rFonts w:hint="eastAsia"/>
        </w:rPr>
        <w:t>本章探讨</w:t>
      </w:r>
      <w:r>
        <w:rPr>
          <w:rFonts w:hint="eastAsia"/>
        </w:rPr>
        <w:t xml:space="preserve"> NAND </w:t>
      </w:r>
      <w:r>
        <w:rPr>
          <w:rFonts w:hint="eastAsia"/>
        </w:rPr>
        <w:t>闪存测试，重点关注可测试性设计</w:t>
      </w:r>
      <w:r>
        <w:rPr>
          <w:rFonts w:hint="eastAsia"/>
        </w:rPr>
        <w:t xml:space="preserve"> (DFT)</w:t>
      </w:r>
      <w:r w:rsidR="00A06BBA">
        <w:rPr>
          <w:rFonts w:hint="eastAsia"/>
        </w:rPr>
        <w:t>，以提高测试覆盖率，降低</w:t>
      </w:r>
      <w:r>
        <w:rPr>
          <w:rFonts w:hint="eastAsia"/>
        </w:rPr>
        <w:t>成本。</w:t>
      </w:r>
    </w:p>
    <w:p w:rsidR="00E74EA1" w:rsidRPr="00B66B75" w:rsidRDefault="005D2912" w:rsidP="006417E4">
      <w:pPr>
        <w:pStyle w:val="20"/>
        <w:rPr>
          <w:sz w:val="24"/>
          <w:szCs w:val="24"/>
        </w:rPr>
      </w:pPr>
      <w:r>
        <w:rPr>
          <w:rFonts w:ascii="Calibri" w:hAnsi="宋体" w:hint="eastAsia"/>
          <w:sz w:val="24"/>
          <w:szCs w:val="24"/>
        </w:rPr>
        <w:t>N</w:t>
      </w:r>
      <w:r>
        <w:rPr>
          <w:rFonts w:ascii="Calibri" w:hAnsi="宋体"/>
          <w:sz w:val="24"/>
          <w:szCs w:val="24"/>
        </w:rPr>
        <w:t>AND</w:t>
      </w:r>
      <w:r>
        <w:rPr>
          <w:rFonts w:ascii="Calibri" w:hAnsi="宋体"/>
          <w:sz w:val="24"/>
          <w:szCs w:val="24"/>
        </w:rPr>
        <w:t>的架构与测试</w:t>
      </w:r>
    </w:p>
    <w:p w:rsidR="005D2912" w:rsidRPr="005D2912" w:rsidRDefault="005D2912" w:rsidP="005C7D1C">
      <w:pPr>
        <w:spacing w:beforeLines="50" w:before="120" w:afterLines="50" w:after="120"/>
        <w:ind w:firstLineChars="200" w:firstLine="480"/>
        <w:rPr>
          <w:rFonts w:ascii="Calibri" w:hAnsi="宋体"/>
        </w:rPr>
      </w:pPr>
      <w:r w:rsidRPr="005D2912">
        <w:rPr>
          <w:rFonts w:ascii="Calibri" w:hAnsi="宋体" w:hint="eastAsia"/>
        </w:rPr>
        <w:t>在前沿的</w:t>
      </w:r>
      <w:r w:rsidRPr="005D2912">
        <w:rPr>
          <w:rFonts w:ascii="Calibri" w:hAnsi="宋体" w:hint="eastAsia"/>
        </w:rPr>
        <w:t>NAND</w:t>
      </w:r>
      <w:r w:rsidRPr="005D2912">
        <w:rPr>
          <w:rFonts w:ascii="Calibri" w:hAnsi="宋体" w:hint="eastAsia"/>
        </w:rPr>
        <w:t>型</w:t>
      </w:r>
      <w:r w:rsidRPr="005D2912">
        <w:rPr>
          <w:rFonts w:ascii="Calibri" w:hAnsi="宋体" w:hint="eastAsia"/>
        </w:rPr>
        <w:t>F</w:t>
      </w:r>
      <w:r w:rsidRPr="005D2912">
        <w:rPr>
          <w:rFonts w:ascii="Calibri" w:hAnsi="宋体"/>
        </w:rPr>
        <w:t>LASH</w:t>
      </w:r>
      <w:r w:rsidRPr="005D2912">
        <w:rPr>
          <w:rFonts w:ascii="Calibri" w:hAnsi="宋体"/>
        </w:rPr>
        <w:t>存储器中，</w:t>
      </w:r>
      <w:r w:rsidR="00A06BBA">
        <w:rPr>
          <w:rFonts w:ascii="Calibri" w:hAnsi="宋体"/>
        </w:rPr>
        <w:t>主阵列占据了</w:t>
      </w:r>
      <w:r w:rsidRPr="005D2912">
        <w:rPr>
          <w:rFonts w:ascii="Calibri" w:hAnsi="宋体" w:hint="eastAsia"/>
        </w:rPr>
        <w:t>70%</w:t>
      </w:r>
      <w:r w:rsidRPr="005D2912">
        <w:rPr>
          <w:rFonts w:ascii="Calibri" w:hAnsi="宋体" w:hint="eastAsia"/>
        </w:rPr>
        <w:t>的裸片</w:t>
      </w:r>
      <w:r w:rsidR="00A06BBA">
        <w:rPr>
          <w:rFonts w:ascii="Calibri" w:hAnsi="宋体" w:hint="eastAsia"/>
        </w:rPr>
        <w:t>面积，而作为核心电路代表的行译码器和页缓冲器占据的面积次之</w:t>
      </w:r>
      <w:r w:rsidRPr="005D2912">
        <w:rPr>
          <w:rFonts w:ascii="Calibri" w:hAnsi="宋体" w:hint="eastAsia"/>
        </w:rPr>
        <w:t>。</w:t>
      </w:r>
      <w:r w:rsidRPr="005D2912">
        <w:rPr>
          <w:rFonts w:ascii="Calibri" w:hAnsi="宋体" w:hint="eastAsia"/>
        </w:rPr>
        <w:t>NAND</w:t>
      </w:r>
      <w:r w:rsidRPr="005D2912">
        <w:rPr>
          <w:rFonts w:ascii="Calibri" w:hAnsi="宋体" w:hint="eastAsia"/>
        </w:rPr>
        <w:t>闪存测试的大部分工作</w:t>
      </w:r>
      <w:r w:rsidR="005C7D1C">
        <w:rPr>
          <w:rFonts w:ascii="Calibri" w:hAnsi="宋体" w:hint="eastAsia"/>
        </w:rPr>
        <w:t>都是与筛查</w:t>
      </w:r>
      <w:r w:rsidRPr="005D2912">
        <w:rPr>
          <w:rFonts w:ascii="Calibri" w:hAnsi="宋体" w:hint="eastAsia"/>
        </w:rPr>
        <w:t>阵列、行译码器和</w:t>
      </w:r>
      <w:r w:rsidR="005C7D1C">
        <w:rPr>
          <w:rFonts w:ascii="Calibri" w:hAnsi="宋体" w:hint="eastAsia"/>
        </w:rPr>
        <w:t>page buffer</w:t>
      </w:r>
      <w:r w:rsidR="005C7D1C">
        <w:rPr>
          <w:rFonts w:ascii="Calibri" w:hAnsi="宋体" w:hint="eastAsia"/>
        </w:rPr>
        <w:t>缺陷相关</w:t>
      </w:r>
      <w:r w:rsidRPr="005D2912">
        <w:rPr>
          <w:rFonts w:ascii="Calibri" w:hAnsi="宋体" w:hint="eastAsia"/>
        </w:rPr>
        <w:t>。</w:t>
      </w:r>
      <w:r w:rsidR="00E50622">
        <w:rPr>
          <w:rFonts w:ascii="Calibri" w:hAnsi="宋体" w:hint="eastAsia"/>
        </w:rPr>
        <w:t>除了上述内容</w:t>
      </w:r>
      <w:r w:rsidRPr="005D2912">
        <w:rPr>
          <w:rFonts w:ascii="Calibri" w:hAnsi="宋体" w:hint="eastAsia"/>
        </w:rPr>
        <w:t>，</w:t>
      </w:r>
      <w:r w:rsidR="005C7D1C">
        <w:rPr>
          <w:rFonts w:ascii="Calibri" w:hAnsi="宋体" w:hint="eastAsia"/>
        </w:rPr>
        <w:t>剩余</w:t>
      </w:r>
      <w:r w:rsidR="005C7D1C">
        <w:rPr>
          <w:rFonts w:ascii="Calibri" w:hAnsi="宋体" w:hint="eastAsia"/>
        </w:rPr>
        <w:t>10%</w:t>
      </w:r>
      <w:r w:rsidR="005C7D1C">
        <w:rPr>
          <w:rFonts w:ascii="Calibri" w:hAnsi="宋体" w:hint="eastAsia"/>
        </w:rPr>
        <w:t>的外围线路也应保证测试覆盖</w:t>
      </w:r>
      <w:r w:rsidRPr="005D2912">
        <w:rPr>
          <w:rFonts w:ascii="Calibri" w:hAnsi="宋体" w:hint="eastAsia"/>
        </w:rPr>
        <w:t>，</w:t>
      </w:r>
      <w:r w:rsidR="005C7D1C">
        <w:rPr>
          <w:rFonts w:ascii="Calibri" w:hAnsi="宋体" w:hint="eastAsia"/>
        </w:rPr>
        <w:t>确保功能正确</w:t>
      </w:r>
      <w:r w:rsidRPr="005D2912">
        <w:rPr>
          <w:rFonts w:ascii="Calibri" w:hAnsi="宋体" w:hint="eastAsia"/>
        </w:rPr>
        <w:t>。</w:t>
      </w:r>
    </w:p>
    <w:p w:rsidR="005D2912" w:rsidRPr="005D2912" w:rsidRDefault="005D2912" w:rsidP="005C7D1C">
      <w:pPr>
        <w:spacing w:beforeLines="50" w:before="120" w:afterLines="50" w:after="120"/>
        <w:ind w:firstLineChars="200" w:firstLine="480"/>
        <w:rPr>
          <w:rFonts w:ascii="Calibri" w:hAnsi="宋体"/>
        </w:rPr>
      </w:pPr>
      <w:r w:rsidRPr="005D2912">
        <w:rPr>
          <w:rFonts w:ascii="Calibri" w:hAnsi="宋体" w:hint="eastAsia"/>
        </w:rPr>
        <w:t>图</w:t>
      </w:r>
      <w:r>
        <w:rPr>
          <w:rFonts w:ascii="Calibri" w:hAnsi="宋体" w:hint="eastAsia"/>
        </w:rPr>
        <w:t>15-</w:t>
      </w:r>
      <w:r w:rsidRPr="005D2912">
        <w:rPr>
          <w:rFonts w:ascii="Calibri" w:hAnsi="宋体" w:hint="eastAsia"/>
        </w:rPr>
        <w:t>1</w:t>
      </w:r>
      <w:r w:rsidRPr="005D2912">
        <w:rPr>
          <w:rFonts w:ascii="Calibri" w:hAnsi="宋体" w:hint="eastAsia"/>
        </w:rPr>
        <w:t>所示为</w:t>
      </w:r>
      <w:r w:rsidRPr="005D2912">
        <w:rPr>
          <w:rFonts w:ascii="Calibri" w:hAnsi="宋体" w:hint="eastAsia"/>
        </w:rPr>
        <w:t>NAND</w:t>
      </w:r>
      <w:r w:rsidRPr="005D2912">
        <w:rPr>
          <w:rFonts w:ascii="Calibri" w:hAnsi="宋体" w:hint="eastAsia"/>
        </w:rPr>
        <w:t>闪存芯片的</w:t>
      </w:r>
      <w:r w:rsidR="00E50622">
        <w:rPr>
          <w:rFonts w:ascii="Calibri" w:hAnsi="宋体" w:hint="eastAsia"/>
        </w:rPr>
        <w:t>概要</w:t>
      </w:r>
      <w:r w:rsidRPr="005D2912">
        <w:rPr>
          <w:rFonts w:ascii="Calibri" w:hAnsi="宋体" w:hint="eastAsia"/>
        </w:rPr>
        <w:t>框图。该图详细介绍了用于选择字线的</w:t>
      </w:r>
      <w:r w:rsidRPr="005C7D1C">
        <w:rPr>
          <w:rFonts w:ascii="Calibri" w:hAnsi="宋体" w:hint="eastAsia"/>
          <w:color w:val="000000" w:themeColor="text1"/>
        </w:rPr>
        <w:t>X</w:t>
      </w:r>
      <w:r w:rsidR="005C7D1C">
        <w:rPr>
          <w:rFonts w:ascii="Calibri" w:hAnsi="宋体" w:hint="eastAsia"/>
          <w:color w:val="000000" w:themeColor="text1"/>
        </w:rPr>
        <w:t>-decode</w:t>
      </w:r>
      <w:r w:rsidR="005C7D1C">
        <w:rPr>
          <w:rFonts w:ascii="Calibri" w:hAnsi="宋体" w:hint="eastAsia"/>
        </w:rPr>
        <w:t>；芯片使用器件一直</w:t>
      </w:r>
      <w:r w:rsidR="005C7D1C">
        <w:rPr>
          <w:rFonts w:ascii="Calibri" w:hAnsi="宋体" w:hint="eastAsia"/>
          <w:color w:val="000000" w:themeColor="text1"/>
        </w:rPr>
        <w:t>负责驱动芯片高压的</w:t>
      </w:r>
      <w:r w:rsidR="005C7D1C">
        <w:rPr>
          <w:rFonts w:ascii="Calibri" w:hAnsi="宋体" w:hint="eastAsia"/>
          <w:color w:val="000000" w:themeColor="text1"/>
        </w:rPr>
        <w:t>X-drivers</w:t>
      </w:r>
      <w:r w:rsidR="005C7D1C">
        <w:rPr>
          <w:rFonts w:ascii="Calibri" w:hAnsi="宋体" w:hint="eastAsia"/>
        </w:rPr>
        <w:t>；</w:t>
      </w:r>
      <w:r w:rsidR="005C7D1C">
        <w:rPr>
          <w:rFonts w:ascii="Calibri" w:hAnsi="宋体" w:hint="eastAsia"/>
        </w:rPr>
        <w:t>wordline</w:t>
      </w:r>
      <w:r w:rsidR="005C7D1C">
        <w:rPr>
          <w:rFonts w:ascii="Calibri" w:hAnsi="宋体" w:hint="eastAsia"/>
        </w:rPr>
        <w:t>作为最窄线宽走线，连接着</w:t>
      </w:r>
      <w:r w:rsidR="005C7D1C">
        <w:rPr>
          <w:rFonts w:ascii="Calibri" w:hAnsi="宋体" w:hint="eastAsia"/>
        </w:rPr>
        <w:t>X-drivers</w:t>
      </w:r>
      <w:r w:rsidR="005C7D1C">
        <w:rPr>
          <w:rFonts w:ascii="Calibri" w:hAnsi="宋体" w:hint="eastAsia"/>
        </w:rPr>
        <w:t>。</w:t>
      </w:r>
    </w:p>
    <w:p w:rsidR="00E74EA1" w:rsidRDefault="005D2912" w:rsidP="005C7D1C">
      <w:pPr>
        <w:spacing w:beforeLines="50" w:before="120" w:afterLines="50" w:after="120"/>
        <w:ind w:firstLineChars="200" w:firstLine="480"/>
        <w:rPr>
          <w:rFonts w:ascii="Calibri" w:hAnsi="宋体"/>
        </w:rPr>
      </w:pPr>
      <w:r w:rsidRPr="005D2912">
        <w:rPr>
          <w:rFonts w:ascii="Calibri" w:hAnsi="宋体" w:hint="eastAsia"/>
        </w:rPr>
        <w:t>页缓冲器或感测放大器与位线相连</w:t>
      </w:r>
      <w:r w:rsidR="00E50622">
        <w:rPr>
          <w:rFonts w:ascii="Calibri" w:hAnsi="宋体" w:hint="eastAsia"/>
        </w:rPr>
        <w:t>，且该模块采用</w:t>
      </w:r>
      <w:r w:rsidR="001A10E9">
        <w:rPr>
          <w:rFonts w:ascii="Calibri" w:hAnsi="宋体" w:hint="eastAsia"/>
        </w:rPr>
        <w:t>最严格的金属线设计规则。通常来说，列向缺陷采用列冗余替换</w:t>
      </w:r>
      <w:r w:rsidRPr="005D2912">
        <w:rPr>
          <w:rFonts w:ascii="Calibri" w:hAnsi="宋体" w:hint="eastAsia"/>
        </w:rPr>
        <w:t>。</w:t>
      </w:r>
      <w:r w:rsidR="005E2A71">
        <w:rPr>
          <w:rFonts w:ascii="Calibri" w:hAnsi="宋体" w:hint="eastAsia"/>
        </w:rPr>
        <w:t>若</w:t>
      </w:r>
      <w:r w:rsidR="005E2A71" w:rsidRPr="005D2912">
        <w:rPr>
          <w:rFonts w:ascii="Calibri" w:hAnsi="宋体" w:hint="eastAsia"/>
        </w:rPr>
        <w:t>闪存</w:t>
      </w:r>
      <w:r w:rsidR="005E2A71">
        <w:rPr>
          <w:rFonts w:ascii="Calibri" w:hAnsi="宋体" w:hint="eastAsia"/>
        </w:rPr>
        <w:t>的</w:t>
      </w:r>
      <w:r w:rsidRPr="005D2912">
        <w:rPr>
          <w:rFonts w:ascii="Calibri" w:hAnsi="宋体" w:hint="eastAsia"/>
        </w:rPr>
        <w:t>页容量为</w:t>
      </w:r>
      <w:r w:rsidRPr="005D2912">
        <w:rPr>
          <w:rFonts w:ascii="Calibri" w:hAnsi="宋体" w:hint="eastAsia"/>
        </w:rPr>
        <w:t>4 kB</w:t>
      </w:r>
      <w:r w:rsidR="005E2A71">
        <w:rPr>
          <w:rFonts w:ascii="Calibri" w:hAnsi="宋体" w:hint="eastAsia"/>
        </w:rPr>
        <w:t>，则在设计时会把</w:t>
      </w:r>
      <w:r w:rsidRPr="005D2912">
        <w:rPr>
          <w:rFonts w:ascii="Calibri" w:hAnsi="宋体" w:hint="eastAsia"/>
        </w:rPr>
        <w:t>4096</w:t>
      </w:r>
      <w:r w:rsidRPr="005D2912">
        <w:rPr>
          <w:rFonts w:ascii="Calibri" w:hAnsi="宋体" w:hint="eastAsia"/>
        </w:rPr>
        <w:t>个感测电路</w:t>
      </w:r>
      <w:r w:rsidR="005E2A71">
        <w:rPr>
          <w:rFonts w:ascii="Calibri" w:hAnsi="宋体" w:hint="eastAsia"/>
        </w:rPr>
        <w:t>连同</w:t>
      </w:r>
      <w:r w:rsidR="005E2A71" w:rsidRPr="005D2912">
        <w:rPr>
          <w:rFonts w:ascii="Calibri" w:hAnsi="宋体" w:hint="eastAsia"/>
        </w:rPr>
        <w:t>额外的备用</w:t>
      </w:r>
      <w:r w:rsidR="005E2A71" w:rsidRPr="005D2912">
        <w:rPr>
          <w:rFonts w:ascii="Calibri" w:hAnsi="宋体" w:hint="eastAsia"/>
        </w:rPr>
        <w:t>/ECC</w:t>
      </w:r>
      <w:r w:rsidR="005E2A71" w:rsidRPr="005D2912">
        <w:rPr>
          <w:rFonts w:ascii="Calibri" w:hAnsi="宋体" w:hint="eastAsia"/>
        </w:rPr>
        <w:t>感测元件</w:t>
      </w:r>
      <w:r w:rsidRPr="005D2912">
        <w:rPr>
          <w:rFonts w:ascii="Calibri" w:hAnsi="宋体" w:hint="eastAsia"/>
        </w:rPr>
        <w:t>连接到并行工作的位线</w:t>
      </w:r>
      <w:r w:rsidR="005E2A71">
        <w:rPr>
          <w:rFonts w:ascii="Calibri" w:hAnsi="宋体" w:hint="eastAsia"/>
        </w:rPr>
        <w:t>上</w:t>
      </w:r>
      <w:r w:rsidRPr="005D2912">
        <w:rPr>
          <w:rFonts w:ascii="Calibri" w:hAnsi="宋体" w:hint="eastAsia"/>
        </w:rPr>
        <w:t>。</w:t>
      </w:r>
      <w:r w:rsidRPr="005D2912">
        <w:rPr>
          <w:rFonts w:ascii="Calibri" w:hAnsi="宋体" w:hint="eastAsia"/>
        </w:rPr>
        <w:t>Y</w:t>
      </w:r>
      <w:r w:rsidR="005E2A71">
        <w:rPr>
          <w:rFonts w:ascii="Calibri" w:hAnsi="宋体" w:hint="eastAsia"/>
        </w:rPr>
        <w:t>向</w:t>
      </w:r>
      <w:r w:rsidRPr="005D2912">
        <w:rPr>
          <w:rFonts w:ascii="Calibri" w:hAnsi="宋体" w:hint="eastAsia"/>
        </w:rPr>
        <w:t>多路复用器</w:t>
      </w:r>
      <w:r w:rsidR="001A10E9">
        <w:rPr>
          <w:rFonts w:ascii="Calibri" w:hAnsi="宋体" w:hint="eastAsia"/>
        </w:rPr>
        <w:t>则根据地址从</w:t>
      </w:r>
      <w:r w:rsidR="001A10E9">
        <w:rPr>
          <w:rFonts w:ascii="Calibri" w:hAnsi="宋体" w:hint="eastAsia"/>
        </w:rPr>
        <w:t>4K</w:t>
      </w:r>
      <w:r w:rsidR="001A10E9">
        <w:rPr>
          <w:rFonts w:ascii="Calibri" w:hAnsi="宋体" w:hint="eastAsia"/>
        </w:rPr>
        <w:t>个</w:t>
      </w:r>
      <w:r w:rsidR="001A10E9">
        <w:rPr>
          <w:rFonts w:ascii="Calibri" w:hAnsi="宋体" w:hint="eastAsia"/>
        </w:rPr>
        <w:t>page buffer</w:t>
      </w:r>
      <w:r w:rsidR="001A10E9">
        <w:rPr>
          <w:rFonts w:ascii="Calibri" w:hAnsi="宋体" w:hint="eastAsia"/>
        </w:rPr>
        <w:t>中选择对应数据送到数据总线上</w:t>
      </w:r>
      <w:r w:rsidRPr="005D2912">
        <w:rPr>
          <w:rFonts w:ascii="Calibri" w:hAnsi="宋体" w:hint="eastAsia"/>
        </w:rPr>
        <w:t>。</w:t>
      </w:r>
    </w:p>
    <w:p w:rsidR="00581F83" w:rsidRDefault="00581F83" w:rsidP="005C7D1C">
      <w:pPr>
        <w:spacing w:beforeLines="50" w:before="120" w:afterLines="50" w:after="120"/>
        <w:ind w:firstLineChars="200" w:firstLine="480"/>
        <w:rPr>
          <w:rFonts w:ascii="Calibri" w:hAnsi="宋体"/>
        </w:rPr>
      </w:pPr>
      <w:r w:rsidRPr="00581F83">
        <w:rPr>
          <w:rFonts w:ascii="Calibri" w:hAnsi="宋体" w:hint="eastAsia"/>
        </w:rPr>
        <w:t>在器件</w:t>
      </w:r>
      <w:r>
        <w:rPr>
          <w:rFonts w:ascii="Calibri" w:hAnsi="宋体" w:hint="eastAsia"/>
        </w:rPr>
        <w:t>的</w:t>
      </w:r>
      <w:r w:rsidRPr="00581F83">
        <w:rPr>
          <w:rFonts w:ascii="Calibri" w:hAnsi="宋体" w:hint="eastAsia"/>
        </w:rPr>
        <w:t>整个生命周期内</w:t>
      </w:r>
      <w:r>
        <w:rPr>
          <w:rFonts w:ascii="Calibri" w:hAnsi="宋体" w:hint="eastAsia"/>
        </w:rPr>
        <w:t>，</w:t>
      </w:r>
      <w:r w:rsidRPr="00581F83">
        <w:rPr>
          <w:rFonts w:ascii="Calibri" w:hAnsi="宋体" w:hint="eastAsia"/>
        </w:rPr>
        <w:t>器件的高压部分（包括电荷泵和稳压器）必须提供</w:t>
      </w:r>
      <w:r w:rsidR="005E2A71">
        <w:rPr>
          <w:rFonts w:ascii="Calibri" w:hAnsi="宋体" w:hint="eastAsia"/>
        </w:rPr>
        <w:t>满足精度要求的</w:t>
      </w:r>
      <w:r w:rsidRPr="00581F83">
        <w:rPr>
          <w:rFonts w:ascii="Calibri" w:hAnsi="宋体" w:hint="eastAsia"/>
        </w:rPr>
        <w:t>电压</w:t>
      </w:r>
      <w:r w:rsidR="005E2A71">
        <w:rPr>
          <w:rFonts w:ascii="Calibri" w:hAnsi="宋体" w:hint="eastAsia"/>
        </w:rPr>
        <w:t>，来确保阵列操作的可靠</w:t>
      </w:r>
      <w:r w:rsidRPr="00581F83">
        <w:rPr>
          <w:rFonts w:ascii="Calibri" w:hAnsi="宋体" w:hint="eastAsia"/>
        </w:rPr>
        <w:t>。</w:t>
      </w:r>
    </w:p>
    <w:p w:rsidR="005D2912" w:rsidRDefault="005D2912" w:rsidP="005C7D1C">
      <w:pPr>
        <w:spacing w:beforeLines="50" w:before="120" w:afterLines="50" w:after="120"/>
        <w:jc w:val="center"/>
        <w:rPr>
          <w:rFonts w:ascii="Calibri" w:hAnsi="宋体"/>
        </w:rPr>
      </w:pPr>
      <w:r w:rsidRPr="005D2912">
        <w:rPr>
          <w:rFonts w:ascii="Calibri" w:hAnsi="宋体"/>
          <w:noProof/>
        </w:rPr>
        <w:drawing>
          <wp:inline distT="0" distB="0" distL="0" distR="0">
            <wp:extent cx="4015105" cy="2555875"/>
            <wp:effectExtent l="0" t="0" r="0" b="0"/>
            <wp:docPr id="94" name="图片 94" descr="C:\Users\wl\Documents\WeChat Files\wxid_7x1vro40cf9712\FileStorage\Temp\165458633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l\Documents\WeChat Files\wxid_7x1vro40cf9712\FileStorage\Temp\16545863302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105" cy="2555875"/>
                    </a:xfrm>
                    <a:prstGeom prst="rect">
                      <a:avLst/>
                    </a:prstGeom>
                    <a:noFill/>
                    <a:ln>
                      <a:noFill/>
                    </a:ln>
                  </pic:spPr>
                </pic:pic>
              </a:graphicData>
            </a:graphic>
          </wp:inline>
        </w:drawing>
      </w:r>
    </w:p>
    <w:p w:rsidR="00831303" w:rsidRPr="00B66B75" w:rsidRDefault="00831303" w:rsidP="00831303">
      <w:pPr>
        <w:pStyle w:val="af5"/>
        <w:jc w:val="center"/>
        <w:rPr>
          <w:rFonts w:ascii="Calibri" w:eastAsia="宋体" w:hAnsi="Calibri"/>
          <w:sz w:val="24"/>
          <w:szCs w:val="24"/>
        </w:rPr>
      </w:pPr>
      <w:bookmarkStart w:id="0" w:name="_Ref104888280"/>
      <w:r>
        <w:rPr>
          <w:rFonts w:hint="eastAsia"/>
        </w:rPr>
        <w:t>图</w:t>
      </w:r>
      <w:r w:rsidR="001D6D0D">
        <w:fldChar w:fldCharType="begin"/>
      </w:r>
      <w:r w:rsidR="001D6D0D">
        <w:instrText xml:space="preserve"> STYLEREF 1 \s </w:instrText>
      </w:r>
      <w:r w:rsidR="001D6D0D">
        <w:fldChar w:fldCharType="separate"/>
      </w:r>
      <w:r w:rsidR="00961080">
        <w:rPr>
          <w:noProof/>
        </w:rPr>
        <w:t>1</w:t>
      </w:r>
      <w:r w:rsidR="001D6D0D">
        <w:rPr>
          <w:noProof/>
        </w:rPr>
        <w:fldChar w:fldCharType="end"/>
      </w:r>
      <w:r w:rsidR="005D2912">
        <w:rPr>
          <w:noProof/>
        </w:rPr>
        <w:t>5</w:t>
      </w:r>
      <w:r w:rsidR="001D22A6">
        <w:noBreakHyphen/>
      </w:r>
      <w:r w:rsidR="00A666C0">
        <w:fldChar w:fldCharType="begin"/>
      </w:r>
      <w:r w:rsidR="001D22A6">
        <w:rPr>
          <w:rFonts w:hint="eastAsia"/>
        </w:rPr>
        <w:instrText xml:space="preserve">SEQ </w:instrText>
      </w:r>
      <w:r w:rsidR="001D22A6">
        <w:rPr>
          <w:rFonts w:hint="eastAsia"/>
        </w:rPr>
        <w:instrText>图</w:instrText>
      </w:r>
      <w:r w:rsidR="001D22A6">
        <w:rPr>
          <w:rFonts w:hint="eastAsia"/>
        </w:rPr>
        <w:instrText xml:space="preserve"> \* ARABIC \s 1</w:instrText>
      </w:r>
      <w:r w:rsidR="00A666C0">
        <w:fldChar w:fldCharType="separate"/>
      </w:r>
      <w:r w:rsidR="00961080">
        <w:rPr>
          <w:noProof/>
        </w:rPr>
        <w:t>1</w:t>
      </w:r>
      <w:r w:rsidR="00A666C0">
        <w:fldChar w:fldCharType="end"/>
      </w:r>
      <w:bookmarkEnd w:id="0"/>
      <w:r w:rsidR="005D2912">
        <w:rPr>
          <w:rFonts w:hint="eastAsia"/>
        </w:rPr>
        <w:t>N</w:t>
      </w:r>
      <w:r w:rsidR="005D2912">
        <w:t>AND</w:t>
      </w:r>
      <w:r w:rsidR="005D2912">
        <w:t>型</w:t>
      </w:r>
      <w:r w:rsidR="005D2912">
        <w:rPr>
          <w:rFonts w:hint="eastAsia"/>
        </w:rPr>
        <w:t>F</w:t>
      </w:r>
      <w:r w:rsidR="005D2912">
        <w:t>LASH</w:t>
      </w:r>
      <w:r w:rsidR="005D2912">
        <w:t>存储器框图</w:t>
      </w:r>
    </w:p>
    <w:p w:rsidR="00581F83" w:rsidRPr="00EC6B3E" w:rsidRDefault="005E2A71" w:rsidP="005C7D1C">
      <w:pPr>
        <w:spacing w:beforeLines="50" w:before="120" w:afterLines="50" w:after="120"/>
        <w:ind w:firstLineChars="200" w:firstLine="480"/>
        <w:rPr>
          <w:rFonts w:ascii="Calibri" w:hAnsi="宋体"/>
        </w:rPr>
      </w:pPr>
      <w:r w:rsidRPr="00EC6B3E">
        <w:rPr>
          <w:rFonts w:ascii="Calibri" w:hAnsi="宋体" w:hint="eastAsia"/>
        </w:rPr>
        <w:t>假设</w:t>
      </w:r>
      <w:r w:rsidR="00581F83" w:rsidRPr="00EC6B3E">
        <w:rPr>
          <w:rFonts w:ascii="Calibri" w:hAnsi="宋体" w:hint="eastAsia"/>
        </w:rPr>
        <w:t>阵列的一个块的写入</w:t>
      </w:r>
      <w:r w:rsidR="00581F83" w:rsidRPr="00EC6B3E">
        <w:rPr>
          <w:rFonts w:ascii="Calibri" w:hAnsi="宋体" w:hint="eastAsia"/>
        </w:rPr>
        <w:t>/</w:t>
      </w:r>
      <w:r w:rsidR="00581F83" w:rsidRPr="00EC6B3E">
        <w:rPr>
          <w:rFonts w:ascii="Calibri" w:hAnsi="宋体" w:hint="eastAsia"/>
        </w:rPr>
        <w:t>擦除</w:t>
      </w:r>
      <w:r w:rsidR="001A10E9" w:rsidRPr="001A10E9">
        <w:rPr>
          <w:rFonts w:ascii="Calibri" w:hAnsi="宋体" w:hint="eastAsia"/>
          <w:color w:val="000000" w:themeColor="text1"/>
        </w:rPr>
        <w:t>循环次数</w:t>
      </w:r>
      <w:r w:rsidR="00581F83" w:rsidRPr="00EC6B3E">
        <w:rPr>
          <w:rFonts w:ascii="Calibri" w:hAnsi="宋体" w:hint="eastAsia"/>
        </w:rPr>
        <w:t>的指标为</w:t>
      </w:r>
      <w:r w:rsidR="00581F83" w:rsidRPr="00EC6B3E">
        <w:rPr>
          <w:rFonts w:ascii="Calibri" w:hAnsi="宋体" w:hint="eastAsia"/>
        </w:rPr>
        <w:t>10k</w:t>
      </w:r>
      <w:r w:rsidR="00EC6B3E" w:rsidRPr="00EC6B3E">
        <w:rPr>
          <w:rFonts w:ascii="Calibri" w:hAnsi="宋体" w:hint="eastAsia"/>
        </w:rPr>
        <w:t>。需要关注的是，在最坏的情况下（虽然不太可能），</w:t>
      </w:r>
      <w:r w:rsidRPr="00EC6B3E">
        <w:rPr>
          <w:rFonts w:ascii="Calibri" w:hAnsi="宋体" w:hint="eastAsia"/>
        </w:rPr>
        <w:t>在每</w:t>
      </w:r>
      <w:r w:rsidR="00EC6B3E">
        <w:rPr>
          <w:rFonts w:ascii="Calibri" w:hAnsi="宋体" w:hint="eastAsia"/>
        </w:rPr>
        <w:t>轮操作</w:t>
      </w:r>
      <w:r w:rsidRPr="00EC6B3E">
        <w:rPr>
          <w:rFonts w:ascii="Calibri" w:hAnsi="宋体" w:hint="eastAsia"/>
        </w:rPr>
        <w:t>中提供所需电压的</w:t>
      </w:r>
      <w:r w:rsidR="00581F83" w:rsidRPr="00EC6B3E">
        <w:rPr>
          <w:rFonts w:ascii="Calibri" w:hAnsi="宋体" w:hint="eastAsia"/>
        </w:rPr>
        <w:t>电荷泵</w:t>
      </w:r>
      <w:r w:rsidR="00EC6B3E" w:rsidRPr="00EC6B3E">
        <w:rPr>
          <w:rFonts w:ascii="Calibri" w:hAnsi="宋体" w:hint="eastAsia"/>
        </w:rPr>
        <w:t>需要操作的次数为</w:t>
      </w:r>
      <w:r w:rsidR="00EC6B3E" w:rsidRPr="00EC6B3E">
        <w:rPr>
          <w:rFonts w:ascii="Calibri" w:hAnsi="宋体" w:hint="eastAsia"/>
        </w:rPr>
        <w:t>10k</w:t>
      </w:r>
      <w:r w:rsidR="00EC6B3E" w:rsidRPr="00EC6B3E">
        <w:rPr>
          <w:rFonts w:ascii="Calibri" w:hAnsi="宋体" w:hint="eastAsia"/>
        </w:rPr>
        <w:t>乘以阵列的总块数</w:t>
      </w:r>
      <w:r w:rsidR="00581F83" w:rsidRPr="00EC6B3E">
        <w:rPr>
          <w:rFonts w:ascii="Calibri" w:hAnsi="宋体" w:hint="eastAsia"/>
        </w:rPr>
        <w:t>。即使在设计阶段考虑</w:t>
      </w:r>
      <w:r w:rsidR="00EC6B3E">
        <w:rPr>
          <w:rFonts w:ascii="Calibri" w:hAnsi="宋体" w:hint="eastAsia"/>
        </w:rPr>
        <w:t>到</w:t>
      </w:r>
      <w:r w:rsidR="00581F83" w:rsidRPr="00EC6B3E">
        <w:rPr>
          <w:rFonts w:ascii="Calibri" w:hAnsi="宋体" w:hint="eastAsia"/>
        </w:rPr>
        <w:t>了这些可靠性</w:t>
      </w:r>
      <w:r w:rsidR="00C6636F" w:rsidRPr="00EC6B3E">
        <w:rPr>
          <w:rFonts w:ascii="Calibri" w:hAnsi="宋体" w:hint="eastAsia"/>
        </w:rPr>
        <w:t>的</w:t>
      </w:r>
      <w:r w:rsidR="00EC6B3E">
        <w:rPr>
          <w:rFonts w:ascii="Calibri" w:hAnsi="宋体" w:hint="eastAsia"/>
        </w:rPr>
        <w:t>方面</w:t>
      </w:r>
      <w:r w:rsidR="00581F83" w:rsidRPr="00EC6B3E">
        <w:rPr>
          <w:rFonts w:ascii="Calibri" w:hAnsi="宋体" w:hint="eastAsia"/>
        </w:rPr>
        <w:t>，制造商也必须保证</w:t>
      </w:r>
      <w:r w:rsidR="00C6636F" w:rsidRPr="00EC6B3E">
        <w:rPr>
          <w:rFonts w:ascii="Calibri" w:hAnsi="宋体" w:hint="eastAsia"/>
        </w:rPr>
        <w:t>不同批次的产品均可达到</w:t>
      </w:r>
      <w:r w:rsidR="00581F83" w:rsidRPr="00EC6B3E">
        <w:rPr>
          <w:rFonts w:ascii="Calibri" w:hAnsi="宋体" w:hint="eastAsia"/>
        </w:rPr>
        <w:t>可靠性</w:t>
      </w:r>
      <w:r w:rsidR="00C6636F" w:rsidRPr="00EC6B3E">
        <w:rPr>
          <w:rFonts w:ascii="Calibri" w:hAnsi="宋体" w:hint="eastAsia"/>
        </w:rPr>
        <w:t>的</w:t>
      </w:r>
      <w:r w:rsidR="00581F83" w:rsidRPr="00EC6B3E">
        <w:rPr>
          <w:rFonts w:ascii="Calibri" w:hAnsi="宋体" w:hint="eastAsia"/>
        </w:rPr>
        <w:t>目标。</w:t>
      </w:r>
    </w:p>
    <w:p w:rsidR="00581F83" w:rsidRPr="00581F83" w:rsidRDefault="00581F83" w:rsidP="005C7D1C">
      <w:pPr>
        <w:spacing w:beforeLines="50" w:before="120" w:afterLines="50" w:after="120"/>
        <w:ind w:firstLineChars="200" w:firstLine="480"/>
        <w:rPr>
          <w:rFonts w:ascii="Calibri" w:hAnsi="宋体"/>
        </w:rPr>
      </w:pPr>
      <w:r w:rsidRPr="00581F83">
        <w:rPr>
          <w:rFonts w:ascii="Calibri" w:hAnsi="宋体" w:hint="eastAsia"/>
        </w:rPr>
        <w:lastRenderedPageBreak/>
        <w:t>此外，控制逻辑部分</w:t>
      </w:r>
      <w:r w:rsidR="00EC6B3E">
        <w:rPr>
          <w:rFonts w:ascii="Calibri" w:hAnsi="宋体" w:hint="eastAsia"/>
        </w:rPr>
        <w:t>负责</w:t>
      </w:r>
      <w:r w:rsidRPr="00581F83">
        <w:rPr>
          <w:rFonts w:ascii="Calibri" w:hAnsi="宋体" w:hint="eastAsia"/>
        </w:rPr>
        <w:t>管理涉及存储器操作的所有电路。</w:t>
      </w:r>
      <w:r w:rsidR="00EC6B3E">
        <w:rPr>
          <w:rFonts w:ascii="Calibri" w:hAnsi="宋体" w:hint="eastAsia"/>
        </w:rPr>
        <w:t>该部分</w:t>
      </w:r>
      <w:r w:rsidRPr="00581F83">
        <w:rPr>
          <w:rFonts w:ascii="Calibri" w:hAnsi="宋体" w:hint="eastAsia"/>
        </w:rPr>
        <w:t>通常由一个微控制器</w:t>
      </w:r>
      <w:r w:rsidR="002C41ED">
        <w:rPr>
          <w:rFonts w:ascii="Calibri" w:hAnsi="宋体" w:hint="eastAsia"/>
        </w:rPr>
        <w:t>、</w:t>
      </w:r>
      <w:r w:rsidRPr="00581F83">
        <w:rPr>
          <w:rFonts w:ascii="Calibri" w:hAnsi="宋体" w:hint="eastAsia"/>
        </w:rPr>
        <w:t>一个掩码</w:t>
      </w:r>
      <w:r w:rsidRPr="00581F83">
        <w:rPr>
          <w:rFonts w:ascii="Calibri" w:hAnsi="宋体" w:hint="eastAsia"/>
        </w:rPr>
        <w:t xml:space="preserve"> ROM </w:t>
      </w:r>
      <w:r w:rsidRPr="00581F83">
        <w:rPr>
          <w:rFonts w:ascii="Calibri" w:hAnsi="宋体" w:hint="eastAsia"/>
        </w:rPr>
        <w:t>和一个用于执行代码和存储数据的</w:t>
      </w:r>
      <w:r w:rsidRPr="00581F83">
        <w:rPr>
          <w:rFonts w:ascii="Calibri" w:hAnsi="宋体" w:hint="eastAsia"/>
        </w:rPr>
        <w:t xml:space="preserve"> RAM </w:t>
      </w:r>
      <w:r w:rsidRPr="00581F83">
        <w:rPr>
          <w:rFonts w:ascii="Calibri" w:hAnsi="宋体" w:hint="eastAsia"/>
        </w:rPr>
        <w:t>组成。其他</w:t>
      </w:r>
      <w:r w:rsidR="002C41ED">
        <w:rPr>
          <w:rFonts w:ascii="Calibri" w:hAnsi="宋体" w:hint="eastAsia"/>
        </w:rPr>
        <w:t>功能</w:t>
      </w:r>
      <w:r w:rsidRPr="00581F83">
        <w:rPr>
          <w:rFonts w:ascii="Calibri" w:hAnsi="宋体" w:hint="eastAsia"/>
        </w:rPr>
        <w:t>可以基于可编程逻辑阵列</w:t>
      </w:r>
      <w:r w:rsidR="002C41ED">
        <w:rPr>
          <w:rFonts w:ascii="Calibri" w:hAnsi="宋体" w:hint="eastAsia"/>
        </w:rPr>
        <w:t>来实现</w:t>
      </w:r>
      <w:r w:rsidRPr="00581F83">
        <w:rPr>
          <w:rFonts w:ascii="Calibri" w:hAnsi="宋体" w:hint="eastAsia"/>
        </w:rPr>
        <w:t>。芯片中的数字电路</w:t>
      </w:r>
      <w:r w:rsidR="002C41ED">
        <w:rPr>
          <w:rFonts w:ascii="Calibri" w:hAnsi="宋体" w:hint="eastAsia"/>
        </w:rPr>
        <w:t>面临</w:t>
      </w:r>
      <w:r w:rsidRPr="00581F83">
        <w:rPr>
          <w:rFonts w:ascii="Calibri" w:hAnsi="宋体" w:hint="eastAsia"/>
        </w:rPr>
        <w:t>与数字</w:t>
      </w:r>
      <w:r w:rsidRPr="00581F83">
        <w:rPr>
          <w:rFonts w:ascii="Calibri" w:hAnsi="宋体" w:hint="eastAsia"/>
        </w:rPr>
        <w:t xml:space="preserve">ASIC </w:t>
      </w:r>
      <w:r w:rsidRPr="00581F83">
        <w:rPr>
          <w:rFonts w:ascii="Calibri" w:hAnsi="宋体" w:hint="eastAsia"/>
        </w:rPr>
        <w:t>相同的可测试性问题</w:t>
      </w:r>
      <w:r w:rsidR="00C32576">
        <w:rPr>
          <w:rFonts w:ascii="Calibri" w:hAnsi="宋体" w:hint="eastAsia"/>
        </w:rPr>
        <w:t>。</w:t>
      </w:r>
      <w:r w:rsidRPr="00581F83">
        <w:rPr>
          <w:rFonts w:ascii="Calibri" w:hAnsi="宋体" w:hint="eastAsia"/>
        </w:rPr>
        <w:t>可以通过适当的测试工具和可访问性（例如数字扫描链）来确保</w:t>
      </w:r>
      <w:r w:rsidR="00C32576" w:rsidRPr="00581F83">
        <w:rPr>
          <w:rFonts w:ascii="Calibri" w:hAnsi="宋体" w:hint="eastAsia"/>
        </w:rPr>
        <w:t>可测试性</w:t>
      </w:r>
      <w:r w:rsidRPr="00581F83">
        <w:rPr>
          <w:rFonts w:ascii="Calibri" w:hAnsi="宋体" w:hint="eastAsia"/>
        </w:rPr>
        <w:t>，以</w:t>
      </w:r>
      <w:r w:rsidR="002C41ED">
        <w:rPr>
          <w:rFonts w:ascii="Calibri" w:hAnsi="宋体" w:hint="eastAsia"/>
        </w:rPr>
        <w:t>达到</w:t>
      </w:r>
      <w:r w:rsidRPr="00581F83">
        <w:rPr>
          <w:rFonts w:ascii="Calibri" w:hAnsi="宋体" w:hint="eastAsia"/>
        </w:rPr>
        <w:t>最高</w:t>
      </w:r>
      <w:r w:rsidR="002C41ED">
        <w:rPr>
          <w:rFonts w:ascii="Calibri" w:hAnsi="宋体" w:hint="eastAsia"/>
        </w:rPr>
        <w:t>的</w:t>
      </w:r>
      <w:r w:rsidRPr="00581F83">
        <w:rPr>
          <w:rFonts w:ascii="Calibri" w:hAnsi="宋体" w:hint="eastAsia"/>
        </w:rPr>
        <w:t>质量水平和最短</w:t>
      </w:r>
      <w:r w:rsidR="002C41ED">
        <w:rPr>
          <w:rFonts w:ascii="Calibri" w:hAnsi="宋体" w:hint="eastAsia"/>
        </w:rPr>
        <w:t>的</w:t>
      </w:r>
      <w:r w:rsidRPr="00581F83">
        <w:rPr>
          <w:rFonts w:ascii="Calibri" w:hAnsi="宋体" w:hint="eastAsia"/>
        </w:rPr>
        <w:t>测试时间。</w:t>
      </w:r>
    </w:p>
    <w:p w:rsidR="00E74EA1" w:rsidRPr="00B66B75" w:rsidRDefault="00581F83" w:rsidP="005C7D1C">
      <w:pPr>
        <w:spacing w:beforeLines="50" w:before="120" w:afterLines="50" w:after="120"/>
        <w:ind w:firstLineChars="200" w:firstLine="480"/>
        <w:rPr>
          <w:rFonts w:ascii="Calibri" w:hAnsi="Calibri"/>
        </w:rPr>
      </w:pPr>
      <w:r w:rsidRPr="00581F83">
        <w:rPr>
          <w:rFonts w:ascii="Calibri" w:hAnsi="宋体" w:hint="eastAsia"/>
        </w:rPr>
        <w:t>以下</w:t>
      </w:r>
      <w:r w:rsidR="002C41ED">
        <w:rPr>
          <w:rFonts w:ascii="Calibri" w:hAnsi="宋体" w:hint="eastAsia"/>
        </w:rPr>
        <w:t>章节</w:t>
      </w:r>
      <w:r w:rsidRPr="00581F83">
        <w:rPr>
          <w:rFonts w:ascii="Calibri" w:hAnsi="宋体" w:hint="eastAsia"/>
        </w:rPr>
        <w:t>的目的是</w:t>
      </w:r>
      <w:r w:rsidR="005F2ACE">
        <w:rPr>
          <w:rFonts w:ascii="Calibri" w:hAnsi="宋体" w:hint="eastAsia"/>
        </w:rPr>
        <w:t>针对</w:t>
      </w:r>
      <w:r w:rsidRPr="00581F83">
        <w:rPr>
          <w:rFonts w:ascii="Calibri" w:hAnsi="宋体" w:hint="eastAsia"/>
        </w:rPr>
        <w:t>阵列架构和外围电路相关的测试问题</w:t>
      </w:r>
      <w:r w:rsidR="005F2ACE">
        <w:rPr>
          <w:rFonts w:ascii="Calibri" w:hAnsi="宋体" w:hint="eastAsia"/>
        </w:rPr>
        <w:t>提供一个介绍性的概述</w:t>
      </w:r>
      <w:r w:rsidRPr="00581F83">
        <w:rPr>
          <w:rFonts w:ascii="Calibri" w:hAnsi="宋体" w:hint="eastAsia"/>
        </w:rPr>
        <w:t>。</w:t>
      </w:r>
      <w:r w:rsidR="002C41ED">
        <w:rPr>
          <w:rFonts w:ascii="Calibri" w:hAnsi="宋体" w:hint="eastAsia"/>
        </w:rPr>
        <w:t>详细</w:t>
      </w:r>
      <w:r w:rsidR="00C32576">
        <w:rPr>
          <w:rFonts w:ascii="Calibri" w:hAnsi="宋体" w:hint="eastAsia"/>
        </w:rPr>
        <w:t>的电路</w:t>
      </w:r>
      <w:r w:rsidR="002C41ED">
        <w:rPr>
          <w:rFonts w:ascii="Calibri" w:hAnsi="宋体" w:hint="eastAsia"/>
        </w:rPr>
        <w:t>描述</w:t>
      </w:r>
      <w:r w:rsidRPr="00581F83">
        <w:rPr>
          <w:rFonts w:ascii="Calibri" w:hAnsi="宋体" w:hint="eastAsia"/>
        </w:rPr>
        <w:t>建议参考本书的具体章节和参考书目。具体的测试模式描述将在第</w:t>
      </w:r>
      <w:r w:rsidRPr="00581F83">
        <w:rPr>
          <w:rFonts w:ascii="Calibri" w:hAnsi="宋体" w:hint="eastAsia"/>
        </w:rPr>
        <w:t>15.4</w:t>
      </w:r>
      <w:r w:rsidRPr="00581F83">
        <w:rPr>
          <w:rFonts w:ascii="Calibri" w:hAnsi="宋体" w:hint="eastAsia"/>
        </w:rPr>
        <w:t>节中给出。</w:t>
      </w:r>
    </w:p>
    <w:p w:rsidR="00E74EA1" w:rsidRPr="00B66B75" w:rsidRDefault="00E74EA1" w:rsidP="005C7D1C">
      <w:pPr>
        <w:spacing w:beforeLines="50" w:before="120" w:afterLines="50" w:after="120"/>
        <w:ind w:firstLineChars="200" w:firstLine="480"/>
        <w:rPr>
          <w:rFonts w:ascii="Calibri" w:hAnsi="Calibri"/>
        </w:rPr>
      </w:pPr>
    </w:p>
    <w:p w:rsidR="00E74EA1" w:rsidRPr="00B66B75" w:rsidRDefault="005F2ACE" w:rsidP="006417E4">
      <w:pPr>
        <w:pStyle w:val="3"/>
        <w:rPr>
          <w:rFonts w:hAnsi="Calibri"/>
        </w:rPr>
      </w:pPr>
      <w:r>
        <w:t>阵列测试</w:t>
      </w:r>
    </w:p>
    <w:p w:rsidR="00FF3280" w:rsidRPr="00FF3280" w:rsidRDefault="00FF3280" w:rsidP="005C7D1C">
      <w:pPr>
        <w:spacing w:beforeLines="50" w:before="120" w:afterLines="50" w:after="120"/>
        <w:ind w:firstLineChars="200" w:firstLine="480"/>
        <w:rPr>
          <w:rFonts w:ascii="Calibri" w:hAnsi="宋体"/>
        </w:rPr>
      </w:pPr>
      <w:r w:rsidRPr="00FF3280">
        <w:rPr>
          <w:rFonts w:ascii="Calibri" w:hAnsi="宋体" w:hint="eastAsia"/>
        </w:rPr>
        <w:t>阵列测试的首要目标是</w:t>
      </w:r>
      <w:r w:rsidR="00C32576">
        <w:rPr>
          <w:rFonts w:ascii="Calibri" w:hAnsi="宋体" w:hint="eastAsia"/>
        </w:rPr>
        <w:t>检测阵列缺陷，并</w:t>
      </w:r>
      <w:r w:rsidRPr="00FF3280">
        <w:rPr>
          <w:rFonts w:ascii="Calibri" w:hAnsi="宋体" w:hint="eastAsia"/>
        </w:rPr>
        <w:t>通过冗余和坏块来修复</w:t>
      </w:r>
      <w:r w:rsidR="00C32576">
        <w:rPr>
          <w:rFonts w:ascii="Calibri" w:hAnsi="宋体" w:hint="eastAsia"/>
        </w:rPr>
        <w:t>这些缺陷</w:t>
      </w:r>
      <w:r w:rsidRPr="00FF3280">
        <w:rPr>
          <w:rFonts w:ascii="Calibri" w:hAnsi="宋体" w:hint="eastAsia"/>
        </w:rPr>
        <w:t>。</w:t>
      </w:r>
    </w:p>
    <w:p w:rsidR="00E74EA1" w:rsidRDefault="00FF3280" w:rsidP="005C7D1C">
      <w:pPr>
        <w:spacing w:beforeLines="50" w:before="120" w:afterLines="50" w:after="120"/>
        <w:ind w:firstLineChars="200" w:firstLine="480"/>
        <w:rPr>
          <w:rFonts w:ascii="Calibri" w:hAnsi="宋体"/>
        </w:rPr>
      </w:pPr>
      <w:r w:rsidRPr="00FF3280">
        <w:rPr>
          <w:rFonts w:ascii="Calibri" w:hAnsi="宋体" w:hint="eastAsia"/>
        </w:rPr>
        <w:t>图</w:t>
      </w:r>
      <w:r>
        <w:rPr>
          <w:rFonts w:ascii="Calibri" w:hAnsi="宋体" w:hint="eastAsia"/>
        </w:rPr>
        <w:t>15</w:t>
      </w:r>
      <w:r>
        <w:rPr>
          <w:rFonts w:ascii="Calibri" w:hAnsi="宋体"/>
        </w:rPr>
        <w:t>-</w:t>
      </w:r>
      <w:r w:rsidRPr="00FF3280">
        <w:rPr>
          <w:rFonts w:ascii="Calibri" w:hAnsi="宋体" w:hint="eastAsia"/>
        </w:rPr>
        <w:t>2</w:t>
      </w:r>
      <w:r>
        <w:rPr>
          <w:rFonts w:ascii="Calibri" w:hAnsi="宋体" w:hint="eastAsia"/>
        </w:rPr>
        <w:t>所示为</w:t>
      </w:r>
      <w:r w:rsidRPr="00FF3280">
        <w:rPr>
          <w:rFonts w:ascii="Calibri" w:hAnsi="宋体" w:hint="eastAsia"/>
        </w:rPr>
        <w:t xml:space="preserve"> NAND </w:t>
      </w:r>
      <w:r w:rsidRPr="00FF3280">
        <w:rPr>
          <w:rFonts w:ascii="Calibri" w:hAnsi="宋体" w:hint="eastAsia"/>
        </w:rPr>
        <w:t>阵列</w:t>
      </w:r>
      <w:r>
        <w:rPr>
          <w:rFonts w:ascii="Calibri" w:hAnsi="宋体" w:hint="eastAsia"/>
        </w:rPr>
        <w:t>中</w:t>
      </w:r>
      <w:r w:rsidRPr="00FF3280">
        <w:rPr>
          <w:rFonts w:ascii="Calibri" w:hAnsi="宋体" w:hint="eastAsia"/>
        </w:rPr>
        <w:t>的一部分</w:t>
      </w:r>
      <w:r w:rsidR="00C32576">
        <w:rPr>
          <w:rFonts w:ascii="Calibri" w:hAnsi="宋体" w:hint="eastAsia"/>
        </w:rPr>
        <w:t>。从图</w:t>
      </w:r>
      <w:r w:rsidRPr="00FF3280">
        <w:rPr>
          <w:rFonts w:ascii="Calibri" w:hAnsi="宋体" w:hint="eastAsia"/>
        </w:rPr>
        <w:t>中可以</w:t>
      </w:r>
      <w:r>
        <w:rPr>
          <w:rFonts w:ascii="Calibri" w:hAnsi="宋体" w:hint="eastAsia"/>
        </w:rPr>
        <w:t>看出，</w:t>
      </w:r>
      <w:r w:rsidRPr="00FF3280">
        <w:rPr>
          <w:rFonts w:ascii="Calibri" w:hAnsi="宋体" w:hint="eastAsia"/>
        </w:rPr>
        <w:t>在位线方向上</w:t>
      </w:r>
      <w:r w:rsidR="00C32576">
        <w:rPr>
          <w:rFonts w:ascii="Calibri" w:hAnsi="宋体" w:hint="eastAsia"/>
        </w:rPr>
        <w:t>，</w:t>
      </w:r>
      <w:r>
        <w:rPr>
          <w:rFonts w:ascii="Calibri" w:hAnsi="宋体" w:hint="eastAsia"/>
        </w:rPr>
        <w:t>由</w:t>
      </w:r>
      <w:r>
        <w:rPr>
          <w:rFonts w:ascii="Calibri" w:hAnsi="宋体" w:hint="eastAsia"/>
        </w:rPr>
        <w:t>3</w:t>
      </w:r>
      <w:r>
        <w:rPr>
          <w:rFonts w:ascii="Calibri" w:hAnsi="宋体"/>
        </w:rPr>
        <w:t>2</w:t>
      </w:r>
      <w:r>
        <w:rPr>
          <w:rFonts w:ascii="Calibri" w:hAnsi="宋体"/>
        </w:rPr>
        <w:t>个</w:t>
      </w:r>
      <w:r w:rsidR="00C32576">
        <w:rPr>
          <w:rFonts w:ascii="Calibri" w:hAnsi="宋体"/>
        </w:rPr>
        <w:t>存储</w:t>
      </w:r>
      <w:r>
        <w:rPr>
          <w:rFonts w:ascii="Calibri" w:hAnsi="宋体"/>
        </w:rPr>
        <w:t>单元组成</w:t>
      </w:r>
      <w:r w:rsidR="001A10E9">
        <w:rPr>
          <w:rFonts w:ascii="Calibri" w:hAnsi="宋体" w:hint="eastAsia"/>
        </w:rPr>
        <w:t>一个</w:t>
      </w:r>
      <w:r w:rsidR="001A10E9">
        <w:rPr>
          <w:rFonts w:ascii="Calibri" w:hAnsi="宋体" w:hint="eastAsia"/>
        </w:rPr>
        <w:t>string</w:t>
      </w:r>
      <w:r w:rsidR="001A10E9">
        <w:rPr>
          <w:rFonts w:ascii="Calibri" w:hAnsi="宋体" w:hint="eastAsia"/>
        </w:rPr>
        <w:t>，在</w:t>
      </w:r>
      <w:r>
        <w:rPr>
          <w:rFonts w:ascii="Calibri" w:hAnsi="宋体"/>
        </w:rPr>
        <w:t>末端是一个位线接触孔</w:t>
      </w:r>
      <w:r w:rsidRPr="00FF3280">
        <w:rPr>
          <w:rFonts w:ascii="Calibri" w:hAnsi="宋体" w:hint="eastAsia"/>
        </w:rPr>
        <w:t>。</w:t>
      </w:r>
    </w:p>
    <w:p w:rsidR="00FF3280" w:rsidRDefault="00FF3280" w:rsidP="005C7D1C">
      <w:pPr>
        <w:spacing w:beforeLines="50" w:before="120" w:afterLines="50" w:after="120"/>
        <w:jc w:val="center"/>
        <w:rPr>
          <w:rFonts w:ascii="Calibri" w:hAnsi="宋体"/>
        </w:rPr>
      </w:pPr>
      <w:r w:rsidRPr="00FF3280">
        <w:rPr>
          <w:rFonts w:ascii="Calibri" w:hAnsi="宋体"/>
          <w:noProof/>
        </w:rPr>
        <w:drawing>
          <wp:inline distT="0" distB="0" distL="0" distR="0">
            <wp:extent cx="4853305" cy="4331970"/>
            <wp:effectExtent l="0" t="0" r="0" b="0"/>
            <wp:docPr id="95" name="图片 95" descr="C:\Users\wl\Documents\WeChat Files\wxid_7x1vro40cf9712\FileStorage\Temp\1654595135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l\Documents\WeChat Files\wxid_7x1vro40cf9712\FileStorage\Temp\16545951353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305" cy="4331970"/>
                    </a:xfrm>
                    <a:prstGeom prst="rect">
                      <a:avLst/>
                    </a:prstGeom>
                    <a:noFill/>
                    <a:ln>
                      <a:noFill/>
                    </a:ln>
                  </pic:spPr>
                </pic:pic>
              </a:graphicData>
            </a:graphic>
          </wp:inline>
        </w:drawing>
      </w:r>
    </w:p>
    <w:p w:rsidR="00FF3280" w:rsidRPr="00B66B75" w:rsidRDefault="00FF3280" w:rsidP="00FF3280">
      <w:pPr>
        <w:pStyle w:val="af5"/>
        <w:jc w:val="center"/>
        <w:rPr>
          <w:rFonts w:ascii="Calibri" w:eastAsia="宋体" w:hAnsi="Calibri"/>
          <w:sz w:val="24"/>
          <w:szCs w:val="24"/>
        </w:rPr>
      </w:pPr>
      <w:r>
        <w:rPr>
          <w:rFonts w:hint="eastAsia"/>
        </w:rPr>
        <w:t>图</w:t>
      </w:r>
      <w:r w:rsidR="001D6D0D">
        <w:fldChar w:fldCharType="begin"/>
      </w:r>
      <w:r w:rsidR="001D6D0D">
        <w:instrText xml:space="preserve"> STYLEREF 1 \s </w:instrText>
      </w:r>
      <w:r w:rsidR="001D6D0D">
        <w:fldChar w:fldCharType="separate"/>
      </w:r>
      <w:r>
        <w:rPr>
          <w:noProof/>
        </w:rPr>
        <w:t>1</w:t>
      </w:r>
      <w:r w:rsidR="001D6D0D">
        <w:rPr>
          <w:noProof/>
        </w:rPr>
        <w:fldChar w:fldCharType="end"/>
      </w:r>
      <w:r>
        <w:rPr>
          <w:noProof/>
        </w:rPr>
        <w:t>5</w:t>
      </w:r>
      <w:r>
        <w:noBreakHyphen/>
      </w:r>
      <w:r w:rsidR="00D46081">
        <w:t>2</w:t>
      </w:r>
      <w:r>
        <w:rPr>
          <w:rFonts w:hint="eastAsia"/>
        </w:rPr>
        <w:t xml:space="preserve"> N</w:t>
      </w:r>
      <w:r>
        <w:t>AND</w:t>
      </w:r>
      <w:r>
        <w:rPr>
          <w:rFonts w:hint="eastAsia"/>
        </w:rPr>
        <w:t>阵列的版图和原理图</w:t>
      </w:r>
    </w:p>
    <w:p w:rsidR="00FF3280" w:rsidRPr="00FF3280" w:rsidRDefault="00FF3280" w:rsidP="005C7D1C">
      <w:pPr>
        <w:spacing w:beforeLines="50" w:before="120" w:afterLines="50" w:after="120"/>
        <w:ind w:firstLineChars="200" w:firstLine="480"/>
        <w:rPr>
          <w:rFonts w:ascii="Calibri" w:hAnsi="宋体"/>
        </w:rPr>
      </w:pPr>
      <w:r w:rsidRPr="00FF3280">
        <w:rPr>
          <w:rFonts w:ascii="Calibri" w:hAnsi="宋体" w:hint="eastAsia"/>
        </w:rPr>
        <w:t>位线接触</w:t>
      </w:r>
      <w:r>
        <w:rPr>
          <w:rFonts w:ascii="Calibri" w:hAnsi="宋体" w:hint="eastAsia"/>
        </w:rPr>
        <w:t>孔</w:t>
      </w:r>
      <w:r w:rsidRPr="00FF3280">
        <w:rPr>
          <w:rFonts w:ascii="Calibri" w:hAnsi="宋体" w:hint="eastAsia"/>
        </w:rPr>
        <w:t>将串连接到公共位线金属</w:t>
      </w:r>
      <w:r>
        <w:rPr>
          <w:rFonts w:ascii="Calibri" w:hAnsi="宋体" w:hint="eastAsia"/>
        </w:rPr>
        <w:t>上</w:t>
      </w:r>
      <w:r w:rsidRPr="00FF3280">
        <w:rPr>
          <w:rFonts w:ascii="Calibri" w:hAnsi="宋体" w:hint="eastAsia"/>
        </w:rPr>
        <w:t>。</w:t>
      </w:r>
      <w:r w:rsidR="00842612">
        <w:rPr>
          <w:rFonts w:ascii="Calibri" w:hAnsi="宋体" w:hint="eastAsia"/>
        </w:rPr>
        <w:t>每根串上有</w:t>
      </w:r>
      <w:r>
        <w:rPr>
          <w:rFonts w:ascii="Calibri" w:hAnsi="宋体" w:hint="eastAsia"/>
        </w:rPr>
        <w:t>32</w:t>
      </w:r>
      <w:r w:rsidRPr="00FF3280">
        <w:rPr>
          <w:rFonts w:ascii="Calibri" w:hAnsi="宋体" w:hint="eastAsia"/>
        </w:rPr>
        <w:t>条多晶硅字线</w:t>
      </w:r>
      <w:r w:rsidR="00250201">
        <w:rPr>
          <w:rFonts w:ascii="Calibri" w:hAnsi="宋体" w:hint="eastAsia"/>
        </w:rPr>
        <w:t>。</w:t>
      </w:r>
      <w:r w:rsidR="00842612">
        <w:rPr>
          <w:rFonts w:ascii="Calibri" w:hAnsi="宋体" w:hint="eastAsia"/>
        </w:rPr>
        <w:t>在其边界处</w:t>
      </w:r>
      <w:r w:rsidR="00250201">
        <w:rPr>
          <w:rFonts w:ascii="Calibri" w:hAnsi="宋体" w:hint="eastAsia"/>
        </w:rPr>
        <w:t>和</w:t>
      </w:r>
      <w:r w:rsidR="00842612">
        <w:rPr>
          <w:rFonts w:ascii="Calibri" w:hAnsi="宋体" w:hint="eastAsia"/>
        </w:rPr>
        <w:t>位线接触孔</w:t>
      </w:r>
      <w:r w:rsidRPr="00FF3280">
        <w:rPr>
          <w:rFonts w:ascii="Calibri" w:hAnsi="宋体" w:hint="eastAsia"/>
        </w:rPr>
        <w:t>附近</w:t>
      </w:r>
      <w:r w:rsidR="00250201">
        <w:rPr>
          <w:rFonts w:ascii="Calibri" w:hAnsi="宋体" w:hint="eastAsia"/>
        </w:rPr>
        <w:t>，用更大的字符</w:t>
      </w:r>
      <w:r w:rsidR="00842612">
        <w:rPr>
          <w:rFonts w:ascii="Calibri" w:hAnsi="宋体" w:hint="eastAsia"/>
        </w:rPr>
        <w:t>标注了</w:t>
      </w:r>
      <w:r w:rsidRPr="00FF3280">
        <w:rPr>
          <w:rFonts w:ascii="Calibri" w:hAnsi="宋体" w:hint="eastAsia"/>
        </w:rPr>
        <w:t>漏极和源极选择器（</w:t>
      </w:r>
      <w:r w:rsidRPr="00FF3280">
        <w:rPr>
          <w:rFonts w:ascii="Calibri" w:hAnsi="宋体" w:hint="eastAsia"/>
        </w:rPr>
        <w:t>DSL</w:t>
      </w:r>
      <w:r w:rsidRPr="00FF3280">
        <w:rPr>
          <w:rFonts w:ascii="Calibri" w:hAnsi="宋体" w:hint="eastAsia"/>
        </w:rPr>
        <w:t>、</w:t>
      </w:r>
      <w:r w:rsidRPr="00FF3280">
        <w:rPr>
          <w:rFonts w:ascii="Calibri" w:hAnsi="宋体" w:hint="eastAsia"/>
        </w:rPr>
        <w:t>SSL</w:t>
      </w:r>
      <w:r w:rsidRPr="00FF3280">
        <w:rPr>
          <w:rFonts w:ascii="Calibri" w:hAnsi="宋体" w:hint="eastAsia"/>
        </w:rPr>
        <w:t>）</w:t>
      </w:r>
      <w:r w:rsidR="00250201">
        <w:rPr>
          <w:rFonts w:ascii="Calibri" w:hAnsi="宋体" w:hint="eastAsia"/>
        </w:rPr>
        <w:t>的</w:t>
      </w:r>
      <w:r w:rsidRPr="00FF3280">
        <w:rPr>
          <w:rFonts w:ascii="Calibri" w:hAnsi="宋体" w:hint="eastAsia"/>
        </w:rPr>
        <w:t>选择线。</w:t>
      </w:r>
    </w:p>
    <w:p w:rsidR="00FF3280" w:rsidRDefault="00FF3280" w:rsidP="005C7D1C">
      <w:pPr>
        <w:spacing w:beforeLines="50" w:before="120" w:afterLines="50" w:after="120"/>
        <w:ind w:firstLineChars="200" w:firstLine="480"/>
        <w:rPr>
          <w:rFonts w:ascii="Calibri" w:hAnsi="宋体"/>
        </w:rPr>
      </w:pPr>
      <w:r w:rsidRPr="00FF3280">
        <w:rPr>
          <w:rFonts w:ascii="Calibri" w:hAnsi="宋体" w:hint="eastAsia"/>
        </w:rPr>
        <w:t>值得注意的是，可以</w:t>
      </w:r>
      <w:r w:rsidR="00250201">
        <w:rPr>
          <w:rFonts w:ascii="Calibri" w:hAnsi="宋体" w:hint="eastAsia"/>
        </w:rPr>
        <w:t>通过改变版图层次的</w:t>
      </w:r>
      <w:r w:rsidR="00842612">
        <w:rPr>
          <w:rFonts w:ascii="Calibri" w:hAnsi="宋体" w:hint="eastAsia"/>
        </w:rPr>
        <w:t>类型、数量和布局</w:t>
      </w:r>
      <w:r w:rsidR="00250201">
        <w:rPr>
          <w:rFonts w:ascii="Calibri" w:hAnsi="宋体" w:hint="eastAsia"/>
        </w:rPr>
        <w:t>来实现</w:t>
      </w:r>
      <w:r w:rsidRPr="00FF3280">
        <w:rPr>
          <w:rFonts w:ascii="Calibri" w:hAnsi="宋体" w:hint="eastAsia"/>
        </w:rPr>
        <w:t>不同的阵列</w:t>
      </w:r>
      <w:r w:rsidR="00002626">
        <w:rPr>
          <w:rFonts w:ascii="Calibri" w:hAnsi="宋体" w:hint="eastAsia"/>
        </w:rPr>
        <w:t>方案</w:t>
      </w:r>
      <w:r w:rsidR="00842612">
        <w:rPr>
          <w:rFonts w:ascii="Calibri" w:hAnsi="宋体" w:hint="eastAsia"/>
        </w:rPr>
        <w:t>，从而</w:t>
      </w:r>
      <w:r w:rsidR="00842612" w:rsidRPr="00FF3280">
        <w:rPr>
          <w:rFonts w:ascii="Calibri" w:hAnsi="宋体" w:hint="eastAsia"/>
        </w:rPr>
        <w:t>改进</w:t>
      </w:r>
      <w:r w:rsidR="008666DB">
        <w:rPr>
          <w:rFonts w:ascii="Calibri" w:hAnsi="宋体" w:hint="eastAsia"/>
        </w:rPr>
        <w:t>对</w:t>
      </w:r>
      <w:r w:rsidR="00842612">
        <w:rPr>
          <w:rFonts w:ascii="Calibri" w:hAnsi="宋体" w:hint="eastAsia"/>
        </w:rPr>
        <w:t>NAND</w:t>
      </w:r>
      <w:r w:rsidR="00842612">
        <w:rPr>
          <w:rFonts w:ascii="Calibri" w:hAnsi="宋体" w:hint="eastAsia"/>
        </w:rPr>
        <w:t>的操作</w:t>
      </w:r>
      <w:r w:rsidR="00250201">
        <w:rPr>
          <w:rFonts w:ascii="Calibri" w:hAnsi="宋体" w:hint="eastAsia"/>
        </w:rPr>
        <w:t>，但</w:t>
      </w:r>
      <w:r w:rsidR="00002626">
        <w:rPr>
          <w:rFonts w:ascii="Calibri" w:hAnsi="宋体" w:hint="eastAsia"/>
        </w:rPr>
        <w:t>这些方案</w:t>
      </w:r>
      <w:r w:rsidRPr="00FF3280">
        <w:rPr>
          <w:rFonts w:ascii="Calibri" w:hAnsi="宋体" w:hint="eastAsia"/>
        </w:rPr>
        <w:t>与工艺</w:t>
      </w:r>
      <w:r w:rsidR="00250201">
        <w:rPr>
          <w:rFonts w:ascii="Calibri" w:hAnsi="宋体" w:hint="eastAsia"/>
        </w:rPr>
        <w:t>的</w:t>
      </w:r>
      <w:r w:rsidRPr="00FF3280">
        <w:rPr>
          <w:rFonts w:ascii="Calibri" w:hAnsi="宋体" w:hint="eastAsia"/>
        </w:rPr>
        <w:t>能力和成本密切相关。</w:t>
      </w:r>
      <w:r w:rsidRPr="00FF3280">
        <w:rPr>
          <w:rFonts w:ascii="Calibri" w:hAnsi="宋体" w:hint="eastAsia"/>
        </w:rPr>
        <w:lastRenderedPageBreak/>
        <w:t>三金属层阵列在前沿</w:t>
      </w:r>
      <w:r w:rsidRPr="00FF3280">
        <w:rPr>
          <w:rFonts w:ascii="Calibri" w:hAnsi="宋体" w:hint="eastAsia"/>
        </w:rPr>
        <w:t xml:space="preserve"> MLC </w:t>
      </w:r>
      <w:r w:rsidRPr="00FF3280">
        <w:rPr>
          <w:rFonts w:ascii="Calibri" w:hAnsi="宋体" w:hint="eastAsia"/>
        </w:rPr>
        <w:t>器件中</w:t>
      </w:r>
      <w:r w:rsidR="00250201">
        <w:rPr>
          <w:rFonts w:ascii="Calibri" w:hAnsi="宋体" w:hint="eastAsia"/>
        </w:rPr>
        <w:t>应用广泛</w:t>
      </w:r>
      <w:r w:rsidRPr="00FF3280">
        <w:rPr>
          <w:rFonts w:ascii="Calibri" w:hAnsi="宋体" w:hint="eastAsia"/>
        </w:rPr>
        <w:t>。</w:t>
      </w:r>
      <w:r w:rsidR="007756D6">
        <w:rPr>
          <w:rFonts w:ascii="Calibri" w:hAnsi="宋体" w:hint="eastAsia"/>
        </w:rPr>
        <w:t>人们</w:t>
      </w:r>
      <w:r w:rsidRPr="00FF3280">
        <w:rPr>
          <w:rFonts w:ascii="Calibri" w:hAnsi="宋体" w:hint="eastAsia"/>
        </w:rPr>
        <w:t>正在研究用于位线、字线和电介质的新材料以及金属</w:t>
      </w:r>
      <w:r w:rsidR="00002626">
        <w:rPr>
          <w:rFonts w:ascii="Calibri" w:hAnsi="宋体" w:hint="eastAsia"/>
        </w:rPr>
        <w:t>布线的方案</w:t>
      </w:r>
      <w:r w:rsidRPr="00FF3280">
        <w:rPr>
          <w:rFonts w:ascii="Calibri" w:hAnsi="宋体" w:hint="eastAsia"/>
        </w:rPr>
        <w:t>以提高性能。这些新概念一经采用，就会在存储器的</w:t>
      </w:r>
      <w:r w:rsidR="00002626">
        <w:rPr>
          <w:rFonts w:ascii="Calibri" w:hAnsi="宋体" w:hint="eastAsia"/>
        </w:rPr>
        <w:t>性能</w:t>
      </w:r>
      <w:r w:rsidRPr="00FF3280">
        <w:rPr>
          <w:rFonts w:ascii="Calibri" w:hAnsi="宋体" w:hint="eastAsia"/>
        </w:rPr>
        <w:t>提升和生产中</w:t>
      </w:r>
      <w:r w:rsidR="007756D6">
        <w:rPr>
          <w:rFonts w:ascii="Calibri" w:hAnsi="宋体" w:hint="eastAsia"/>
        </w:rPr>
        <w:t>引发</w:t>
      </w:r>
      <w:r w:rsidRPr="00FF3280">
        <w:rPr>
          <w:rFonts w:ascii="Calibri" w:hAnsi="宋体" w:hint="eastAsia"/>
        </w:rPr>
        <w:t>新的挑战。</w:t>
      </w:r>
    </w:p>
    <w:p w:rsidR="00E57AF5" w:rsidRPr="00E57AF5" w:rsidRDefault="00E57AF5" w:rsidP="005C7D1C">
      <w:pPr>
        <w:spacing w:beforeLines="50" w:before="120" w:afterLines="50" w:after="120"/>
        <w:ind w:firstLineChars="200" w:firstLine="480"/>
        <w:rPr>
          <w:rFonts w:ascii="Calibri" w:hAnsi="宋体"/>
        </w:rPr>
      </w:pPr>
      <w:r w:rsidRPr="00E57AF5">
        <w:rPr>
          <w:rFonts w:ascii="Calibri" w:hAnsi="宋体" w:hint="eastAsia"/>
        </w:rPr>
        <w:t>降低</w:t>
      </w:r>
      <w:r w:rsidR="009A2083">
        <w:rPr>
          <w:rFonts w:ascii="Calibri" w:hAnsi="宋体" w:hint="eastAsia"/>
        </w:rPr>
        <w:t>产品良率</w:t>
      </w:r>
      <w:r w:rsidRPr="00E57AF5">
        <w:rPr>
          <w:rFonts w:ascii="Calibri" w:hAnsi="宋体" w:hint="eastAsia"/>
        </w:rPr>
        <w:t>的主要</w:t>
      </w:r>
      <w:r w:rsidR="00002626">
        <w:rPr>
          <w:rFonts w:ascii="Calibri" w:hAnsi="宋体" w:hint="eastAsia"/>
        </w:rPr>
        <w:t>因素</w:t>
      </w:r>
      <w:r w:rsidRPr="00E57AF5">
        <w:rPr>
          <w:rFonts w:ascii="Calibri" w:hAnsi="宋体" w:hint="eastAsia"/>
        </w:rPr>
        <w:t>总结如下。</w:t>
      </w:r>
    </w:p>
    <w:p w:rsidR="00E57AF5" w:rsidRPr="00E57AF5" w:rsidRDefault="00E57AF5" w:rsidP="005C7D1C">
      <w:pPr>
        <w:spacing w:beforeLines="50" w:before="120" w:afterLines="50" w:after="120"/>
        <w:rPr>
          <w:rFonts w:ascii="Calibri" w:hAnsi="宋体"/>
        </w:rPr>
      </w:pPr>
      <w:r w:rsidRPr="00E57AF5">
        <w:rPr>
          <w:rFonts w:ascii="Calibri" w:hAnsi="宋体" w:hint="eastAsia"/>
        </w:rPr>
        <w:t>·位线之间的短路</w:t>
      </w:r>
    </w:p>
    <w:p w:rsidR="00E57AF5" w:rsidRPr="00E57AF5" w:rsidRDefault="00E57AF5" w:rsidP="005C7D1C">
      <w:pPr>
        <w:spacing w:beforeLines="50" w:before="120" w:afterLines="50" w:after="120"/>
        <w:ind w:firstLineChars="200" w:firstLine="480"/>
        <w:rPr>
          <w:rFonts w:ascii="Calibri" w:hAnsi="宋体"/>
        </w:rPr>
      </w:pPr>
      <w:r w:rsidRPr="00E57AF5">
        <w:rPr>
          <w:rFonts w:ascii="Calibri" w:hAnsi="宋体" w:hint="eastAsia"/>
        </w:rPr>
        <w:t>-</w:t>
      </w:r>
      <w:r w:rsidRPr="00E57AF5">
        <w:rPr>
          <w:rFonts w:ascii="Calibri" w:hAnsi="宋体" w:hint="eastAsia"/>
        </w:rPr>
        <w:t>由金属短路和位线接触</w:t>
      </w:r>
      <w:r>
        <w:rPr>
          <w:rFonts w:ascii="Calibri" w:hAnsi="宋体" w:hint="eastAsia"/>
        </w:rPr>
        <w:t>孔</w:t>
      </w:r>
      <w:r w:rsidRPr="00E57AF5">
        <w:rPr>
          <w:rFonts w:ascii="Calibri" w:hAnsi="宋体" w:hint="eastAsia"/>
        </w:rPr>
        <w:t>短路引起</w:t>
      </w:r>
    </w:p>
    <w:p w:rsidR="00E57AF5" w:rsidRPr="00E57AF5" w:rsidRDefault="00E57AF5" w:rsidP="005C7D1C">
      <w:pPr>
        <w:spacing w:beforeLines="50" w:before="120" w:afterLines="50" w:after="120"/>
        <w:ind w:firstLineChars="200" w:firstLine="480"/>
        <w:rPr>
          <w:rFonts w:ascii="Calibri" w:hAnsi="宋体"/>
        </w:rPr>
      </w:pPr>
      <w:r w:rsidRPr="00E57AF5">
        <w:rPr>
          <w:rFonts w:ascii="Calibri" w:hAnsi="宋体" w:hint="eastAsia"/>
        </w:rPr>
        <w:t>-</w:t>
      </w:r>
      <w:r w:rsidRPr="00E57AF5">
        <w:rPr>
          <w:rFonts w:ascii="Calibri" w:hAnsi="宋体" w:hint="eastAsia"/>
        </w:rPr>
        <w:t>可通过冗余</w:t>
      </w:r>
      <w:r w:rsidR="00002626" w:rsidRPr="00E57AF5">
        <w:rPr>
          <w:rFonts w:ascii="Calibri" w:hAnsi="宋体" w:hint="eastAsia"/>
        </w:rPr>
        <w:t>列</w:t>
      </w:r>
      <w:r w:rsidRPr="00E57AF5">
        <w:rPr>
          <w:rFonts w:ascii="Calibri" w:hAnsi="宋体" w:hint="eastAsia"/>
        </w:rPr>
        <w:t>修复</w:t>
      </w:r>
    </w:p>
    <w:p w:rsidR="00E57AF5" w:rsidRPr="00E57AF5" w:rsidRDefault="00E57AF5" w:rsidP="005C7D1C">
      <w:pPr>
        <w:spacing w:beforeLines="50" w:before="120" w:afterLines="50" w:after="120"/>
        <w:rPr>
          <w:rFonts w:ascii="Calibri" w:hAnsi="宋体"/>
        </w:rPr>
      </w:pPr>
      <w:r w:rsidRPr="00E57AF5">
        <w:rPr>
          <w:rFonts w:ascii="Calibri" w:hAnsi="宋体" w:hint="eastAsia"/>
        </w:rPr>
        <w:t>·字线之间的短路</w:t>
      </w:r>
    </w:p>
    <w:p w:rsidR="00E57AF5" w:rsidRPr="00E57AF5" w:rsidRDefault="00E57AF5" w:rsidP="005C7D1C">
      <w:pPr>
        <w:spacing w:beforeLines="50" w:before="120" w:afterLines="50" w:after="120"/>
        <w:ind w:firstLineChars="200" w:firstLine="480"/>
        <w:rPr>
          <w:rFonts w:ascii="Calibri" w:hAnsi="宋体"/>
        </w:rPr>
      </w:pPr>
      <w:r w:rsidRPr="00E57AF5">
        <w:rPr>
          <w:rFonts w:ascii="Calibri" w:hAnsi="宋体" w:hint="eastAsia"/>
        </w:rPr>
        <w:t>-</w:t>
      </w:r>
      <w:r w:rsidRPr="00E57AF5">
        <w:rPr>
          <w:rFonts w:ascii="Calibri" w:hAnsi="宋体" w:hint="eastAsia"/>
        </w:rPr>
        <w:t>由</w:t>
      </w:r>
      <w:r>
        <w:rPr>
          <w:rFonts w:ascii="Calibri" w:hAnsi="宋体" w:hint="eastAsia"/>
        </w:rPr>
        <w:t>多晶线短路</w:t>
      </w:r>
      <w:r w:rsidRPr="00E57AF5">
        <w:rPr>
          <w:rFonts w:ascii="Calibri" w:hAnsi="宋体" w:hint="eastAsia"/>
        </w:rPr>
        <w:t>引起</w:t>
      </w:r>
    </w:p>
    <w:p w:rsidR="00E57AF5" w:rsidRPr="00E57AF5" w:rsidRDefault="00E57AF5" w:rsidP="005C7D1C">
      <w:pPr>
        <w:spacing w:beforeLines="50" w:before="120" w:afterLines="50" w:after="120"/>
        <w:ind w:firstLineChars="200" w:firstLine="480"/>
        <w:rPr>
          <w:rFonts w:ascii="Calibri" w:hAnsi="宋体"/>
        </w:rPr>
      </w:pPr>
      <w:r>
        <w:rPr>
          <w:rFonts w:ascii="Calibri" w:hAnsi="宋体" w:hint="eastAsia"/>
        </w:rPr>
        <w:t>-</w:t>
      </w:r>
      <w:r w:rsidRPr="00E57AF5">
        <w:rPr>
          <w:rFonts w:ascii="Calibri" w:hAnsi="宋体" w:hint="eastAsia"/>
        </w:rPr>
        <w:t>可通过坏块管理修复</w:t>
      </w:r>
    </w:p>
    <w:p w:rsidR="00E57AF5" w:rsidRPr="00E57AF5" w:rsidRDefault="00E57AF5" w:rsidP="005C7D1C">
      <w:pPr>
        <w:spacing w:beforeLines="50" w:before="120" w:afterLines="50" w:after="120"/>
        <w:rPr>
          <w:rFonts w:ascii="Calibri" w:hAnsi="宋体"/>
        </w:rPr>
      </w:pPr>
      <w:r w:rsidRPr="00E57AF5">
        <w:rPr>
          <w:rFonts w:ascii="Calibri" w:hAnsi="宋体" w:hint="eastAsia"/>
        </w:rPr>
        <w:t>·</w:t>
      </w:r>
      <w:r>
        <w:rPr>
          <w:rFonts w:ascii="Calibri" w:hAnsi="宋体" w:hint="eastAsia"/>
        </w:rPr>
        <w:t>串开路</w:t>
      </w:r>
    </w:p>
    <w:p w:rsidR="00E57AF5" w:rsidRPr="00E57AF5" w:rsidRDefault="00E57AF5" w:rsidP="005C7D1C">
      <w:pPr>
        <w:spacing w:beforeLines="50" w:before="120" w:afterLines="50" w:after="120"/>
        <w:ind w:firstLineChars="200" w:firstLine="480"/>
        <w:rPr>
          <w:rFonts w:ascii="Calibri" w:hAnsi="宋体"/>
        </w:rPr>
      </w:pPr>
      <w:r>
        <w:rPr>
          <w:rFonts w:ascii="Calibri" w:hAnsi="宋体" w:hint="eastAsia"/>
        </w:rPr>
        <w:t>-</w:t>
      </w:r>
      <w:r w:rsidRPr="00E57AF5">
        <w:rPr>
          <w:rFonts w:ascii="Calibri" w:hAnsi="宋体" w:hint="eastAsia"/>
        </w:rPr>
        <w:t>由位线</w:t>
      </w:r>
      <w:r w:rsidR="00002626">
        <w:rPr>
          <w:rFonts w:ascii="Calibri" w:hAnsi="宋体" w:hint="eastAsia"/>
        </w:rPr>
        <w:t>接</w:t>
      </w:r>
      <w:r w:rsidRPr="00E57AF5">
        <w:rPr>
          <w:rFonts w:ascii="Calibri" w:hAnsi="宋体" w:hint="eastAsia"/>
        </w:rPr>
        <w:t>触点开路、位线金属开路、</w:t>
      </w:r>
      <w:r w:rsidRPr="00E57AF5">
        <w:rPr>
          <w:rFonts w:ascii="Calibri" w:hAnsi="宋体" w:hint="eastAsia"/>
        </w:rPr>
        <w:t>AA</w:t>
      </w:r>
      <w:r w:rsidRPr="00E57AF5">
        <w:rPr>
          <w:rFonts w:ascii="Calibri" w:hAnsi="宋体" w:hint="eastAsia"/>
        </w:rPr>
        <w:t>开路引起</w:t>
      </w:r>
    </w:p>
    <w:p w:rsidR="00E57AF5" w:rsidRPr="00E57AF5" w:rsidRDefault="00E57AF5" w:rsidP="005C7D1C">
      <w:pPr>
        <w:spacing w:beforeLines="50" w:before="120" w:afterLines="50" w:after="120"/>
        <w:ind w:firstLineChars="200" w:firstLine="480"/>
        <w:rPr>
          <w:rFonts w:ascii="Calibri" w:hAnsi="宋体"/>
        </w:rPr>
      </w:pPr>
      <w:r w:rsidRPr="00E57AF5">
        <w:rPr>
          <w:rFonts w:ascii="Calibri" w:hAnsi="宋体" w:hint="eastAsia"/>
        </w:rPr>
        <w:t>-</w:t>
      </w:r>
      <w:r w:rsidRPr="00E57AF5">
        <w:rPr>
          <w:rFonts w:ascii="Calibri" w:hAnsi="宋体" w:hint="eastAsia"/>
        </w:rPr>
        <w:t>可通过冗余</w:t>
      </w:r>
      <w:r w:rsidR="00002626" w:rsidRPr="00E57AF5">
        <w:rPr>
          <w:rFonts w:ascii="Calibri" w:hAnsi="宋体" w:hint="eastAsia"/>
        </w:rPr>
        <w:t>列</w:t>
      </w:r>
      <w:r w:rsidRPr="00E57AF5">
        <w:rPr>
          <w:rFonts w:ascii="Calibri" w:hAnsi="宋体" w:hint="eastAsia"/>
        </w:rPr>
        <w:t>修复</w:t>
      </w:r>
    </w:p>
    <w:p w:rsidR="00E57AF5" w:rsidRPr="00E57AF5" w:rsidRDefault="00E57AF5" w:rsidP="005C7D1C">
      <w:pPr>
        <w:spacing w:beforeLines="50" w:before="120" w:afterLines="50" w:after="120"/>
        <w:rPr>
          <w:rFonts w:ascii="Calibri" w:hAnsi="宋体"/>
        </w:rPr>
      </w:pPr>
      <w:r w:rsidRPr="00E57AF5">
        <w:rPr>
          <w:rFonts w:ascii="Calibri" w:hAnsi="宋体" w:hint="eastAsia"/>
        </w:rPr>
        <w:t>·</w:t>
      </w:r>
      <w:r>
        <w:rPr>
          <w:rFonts w:ascii="Calibri" w:hAnsi="宋体" w:hint="eastAsia"/>
        </w:rPr>
        <w:t>位线字线短路</w:t>
      </w:r>
    </w:p>
    <w:p w:rsidR="00E57AF5" w:rsidRPr="00E57AF5" w:rsidRDefault="00E57AF5" w:rsidP="005C7D1C">
      <w:pPr>
        <w:spacing w:beforeLines="50" w:before="120" w:afterLines="50" w:after="120"/>
        <w:ind w:firstLineChars="200" w:firstLine="480"/>
        <w:rPr>
          <w:rFonts w:ascii="Calibri" w:hAnsi="宋体"/>
        </w:rPr>
      </w:pPr>
      <w:r w:rsidRPr="00E57AF5">
        <w:rPr>
          <w:rFonts w:ascii="Calibri" w:hAnsi="宋体" w:hint="eastAsia"/>
        </w:rPr>
        <w:t>-</w:t>
      </w:r>
      <w:r w:rsidRPr="00E57AF5">
        <w:rPr>
          <w:rFonts w:ascii="Calibri" w:hAnsi="宋体" w:hint="eastAsia"/>
        </w:rPr>
        <w:t>由层间缺陷引起</w:t>
      </w:r>
    </w:p>
    <w:p w:rsidR="00E57AF5" w:rsidRDefault="00E57AF5" w:rsidP="005C7D1C">
      <w:pPr>
        <w:spacing w:beforeLines="50" w:before="120" w:afterLines="50" w:after="120"/>
        <w:ind w:firstLineChars="200" w:firstLine="480"/>
        <w:rPr>
          <w:rFonts w:ascii="Calibri" w:hAnsi="宋体"/>
        </w:rPr>
      </w:pPr>
      <w:r>
        <w:rPr>
          <w:rFonts w:ascii="Calibri" w:hAnsi="宋体" w:hint="eastAsia"/>
        </w:rPr>
        <w:t>-</w:t>
      </w:r>
      <w:r w:rsidRPr="00E57AF5">
        <w:rPr>
          <w:rFonts w:ascii="Calibri" w:hAnsi="宋体" w:hint="eastAsia"/>
        </w:rPr>
        <w:t>可通过坏块管理修复</w:t>
      </w:r>
    </w:p>
    <w:p w:rsidR="009A2083" w:rsidRPr="009A2083" w:rsidRDefault="009A2083" w:rsidP="005C7D1C">
      <w:pPr>
        <w:spacing w:beforeLines="50" w:before="120" w:afterLines="50" w:after="120"/>
        <w:ind w:firstLineChars="200" w:firstLine="480"/>
        <w:rPr>
          <w:rFonts w:ascii="Calibri" w:hAnsi="宋体"/>
        </w:rPr>
      </w:pPr>
      <w:r w:rsidRPr="009A2083">
        <w:rPr>
          <w:rFonts w:ascii="Calibri" w:hAnsi="宋体" w:hint="eastAsia"/>
        </w:rPr>
        <w:t>次要因素与</w:t>
      </w:r>
      <w:r w:rsidR="00002626">
        <w:rPr>
          <w:rFonts w:ascii="Calibri" w:hAnsi="宋体" w:hint="eastAsia"/>
        </w:rPr>
        <w:t>存储单元</w:t>
      </w:r>
      <w:r w:rsidRPr="009A2083">
        <w:rPr>
          <w:rFonts w:ascii="Calibri" w:hAnsi="宋体" w:hint="eastAsia"/>
        </w:rPr>
        <w:t>的电容耦合结构有关。这些影响在</w:t>
      </w:r>
      <w:r w:rsidR="001A10E9">
        <w:rPr>
          <w:rFonts w:ascii="Calibri" w:hAnsi="宋体" w:hint="eastAsia"/>
        </w:rPr>
        <w:t>MLC</w:t>
      </w:r>
      <w:r w:rsidR="001A10E9">
        <w:rPr>
          <w:rFonts w:ascii="Calibri" w:hAnsi="宋体" w:hint="eastAsia"/>
        </w:rPr>
        <w:t>、</w:t>
      </w:r>
      <w:r w:rsidR="001A10E9">
        <w:rPr>
          <w:rFonts w:ascii="Calibri" w:hAnsi="宋体" w:hint="eastAsia"/>
        </w:rPr>
        <w:t>TLC</w:t>
      </w:r>
      <w:r w:rsidR="001A10E9">
        <w:rPr>
          <w:rFonts w:ascii="Calibri" w:hAnsi="宋体" w:hint="eastAsia"/>
        </w:rPr>
        <w:t>、</w:t>
      </w:r>
      <w:r w:rsidR="001A10E9">
        <w:rPr>
          <w:rFonts w:ascii="Calibri" w:hAnsi="宋体" w:hint="eastAsia"/>
        </w:rPr>
        <w:t>XLC</w:t>
      </w:r>
      <w:r w:rsidRPr="009A2083">
        <w:rPr>
          <w:rFonts w:ascii="Calibri" w:hAnsi="宋体" w:hint="eastAsia"/>
        </w:rPr>
        <w:t>中更为严重，</w:t>
      </w:r>
      <w:r w:rsidR="00002626">
        <w:rPr>
          <w:rFonts w:ascii="Calibri" w:hAnsi="宋体" w:hint="eastAsia"/>
        </w:rPr>
        <w:t>通常结合纠错码解决</w:t>
      </w:r>
      <w:r w:rsidRPr="009A2083">
        <w:rPr>
          <w:rFonts w:ascii="Calibri" w:hAnsi="宋体" w:hint="eastAsia"/>
        </w:rPr>
        <w:t>。</w:t>
      </w:r>
    </w:p>
    <w:p w:rsidR="00E57AF5" w:rsidRDefault="009A2083" w:rsidP="005C7D1C">
      <w:pPr>
        <w:spacing w:beforeLines="50" w:before="120" w:afterLines="50" w:after="120"/>
        <w:ind w:firstLineChars="200" w:firstLine="480"/>
        <w:rPr>
          <w:rFonts w:ascii="Calibri" w:hAnsi="宋体"/>
        </w:rPr>
      </w:pPr>
      <w:r w:rsidRPr="009A2083">
        <w:rPr>
          <w:rFonts w:ascii="Calibri" w:hAnsi="宋体" w:hint="eastAsia"/>
        </w:rPr>
        <w:t>有效的缺陷检测测试对于</w:t>
      </w:r>
      <w:r w:rsidR="003E5200">
        <w:rPr>
          <w:rFonts w:ascii="Calibri" w:hAnsi="宋体" w:hint="eastAsia"/>
        </w:rPr>
        <w:t>fast technology learning</w:t>
      </w:r>
      <w:r w:rsidR="003E5200">
        <w:rPr>
          <w:rFonts w:ascii="Calibri" w:hAnsi="宋体" w:hint="eastAsia"/>
        </w:rPr>
        <w:t>、</w:t>
      </w:r>
      <w:r w:rsidRPr="009A2083">
        <w:rPr>
          <w:rFonts w:ascii="Calibri" w:hAnsi="宋体" w:hint="eastAsia"/>
        </w:rPr>
        <w:t>提高良率和降低测试成本是必不可少的。</w:t>
      </w:r>
    </w:p>
    <w:p w:rsidR="007C511A" w:rsidRDefault="007C511A" w:rsidP="005C7D1C">
      <w:pPr>
        <w:spacing w:beforeLines="50" w:before="120" w:afterLines="50" w:after="120"/>
        <w:ind w:firstLineChars="200" w:firstLine="480"/>
        <w:rPr>
          <w:rFonts w:ascii="Calibri" w:hAnsi="宋体"/>
        </w:rPr>
      </w:pPr>
    </w:p>
    <w:p w:rsidR="00E57AF5" w:rsidRDefault="009A2083" w:rsidP="009A2083">
      <w:pPr>
        <w:pStyle w:val="3"/>
      </w:pPr>
      <w:r>
        <w:t>高压泵测试</w:t>
      </w:r>
    </w:p>
    <w:p w:rsidR="009A2083" w:rsidRPr="009A2083" w:rsidRDefault="009A2083" w:rsidP="005C7D1C">
      <w:pPr>
        <w:spacing w:beforeLines="50" w:before="120" w:afterLines="50" w:after="120"/>
        <w:ind w:firstLineChars="200" w:firstLine="480"/>
        <w:rPr>
          <w:rFonts w:ascii="Calibri" w:hAnsi="宋体"/>
        </w:rPr>
      </w:pPr>
      <w:r w:rsidRPr="009A2083">
        <w:rPr>
          <w:rFonts w:ascii="Calibri" w:hAnsi="宋体" w:hint="eastAsia"/>
        </w:rPr>
        <w:t>图</w:t>
      </w:r>
      <w:r>
        <w:rPr>
          <w:rFonts w:ascii="Calibri" w:hAnsi="宋体" w:hint="eastAsia"/>
        </w:rPr>
        <w:t>15-</w:t>
      </w:r>
      <w:r w:rsidRPr="009A2083">
        <w:rPr>
          <w:rFonts w:ascii="Calibri" w:hAnsi="宋体" w:hint="eastAsia"/>
        </w:rPr>
        <w:t>3</w:t>
      </w:r>
      <w:r w:rsidR="00EF0DC8">
        <w:rPr>
          <w:rFonts w:ascii="Calibri" w:hAnsi="宋体" w:hint="eastAsia"/>
        </w:rPr>
        <w:t>所示</w:t>
      </w:r>
      <w:r>
        <w:rPr>
          <w:rFonts w:ascii="Calibri" w:hAnsi="宋体" w:hint="eastAsia"/>
        </w:rPr>
        <w:t>框图包含存储器内的主电压发生器和相关的信号通路</w:t>
      </w:r>
      <w:r w:rsidRPr="009A2083">
        <w:rPr>
          <w:rFonts w:ascii="Calibri" w:hAnsi="宋体" w:hint="eastAsia"/>
        </w:rPr>
        <w:t>。</w:t>
      </w:r>
    </w:p>
    <w:p w:rsidR="009A2083" w:rsidRPr="009A2083" w:rsidRDefault="009A2083" w:rsidP="005C7D1C">
      <w:pPr>
        <w:spacing w:beforeLines="50" w:before="120" w:afterLines="50" w:after="120"/>
        <w:ind w:firstLineChars="200" w:firstLine="480"/>
        <w:rPr>
          <w:rFonts w:ascii="Calibri" w:hAnsi="宋体"/>
        </w:rPr>
      </w:pPr>
      <w:r>
        <w:rPr>
          <w:rFonts w:ascii="Calibri" w:hAnsi="宋体" w:hint="eastAsia"/>
        </w:rPr>
        <w:t>所有</w:t>
      </w:r>
      <w:r w:rsidRPr="009A2083">
        <w:rPr>
          <w:rFonts w:ascii="Calibri" w:hAnsi="宋体" w:hint="eastAsia"/>
        </w:rPr>
        <w:t>用于偏置字线的电压信号连接到</w:t>
      </w:r>
      <w:r w:rsidR="00EF0DC8">
        <w:rPr>
          <w:rFonts w:ascii="Calibri" w:hAnsi="宋体" w:hint="eastAsia"/>
        </w:rPr>
        <w:t>开关组件</w:t>
      </w:r>
      <w:r w:rsidRPr="009A2083">
        <w:rPr>
          <w:rFonts w:ascii="Calibri" w:hAnsi="宋体" w:hint="eastAsia"/>
        </w:rPr>
        <w:t>，</w:t>
      </w:r>
      <w:r w:rsidR="00EF0DC8">
        <w:rPr>
          <w:rFonts w:ascii="Calibri" w:hAnsi="宋体" w:hint="eastAsia"/>
        </w:rPr>
        <w:t>它</w:t>
      </w:r>
      <w:r w:rsidRPr="009A2083">
        <w:rPr>
          <w:rFonts w:ascii="Calibri" w:hAnsi="宋体" w:hint="eastAsia"/>
        </w:rPr>
        <w:t>将正确的</w:t>
      </w:r>
      <w:r>
        <w:rPr>
          <w:rFonts w:ascii="Calibri" w:hAnsi="宋体" w:hint="eastAsia"/>
        </w:rPr>
        <w:t>电压</w:t>
      </w:r>
      <w:r w:rsidRPr="009A2083">
        <w:rPr>
          <w:rFonts w:ascii="Calibri" w:hAnsi="宋体" w:hint="eastAsia"/>
        </w:rPr>
        <w:t>值</w:t>
      </w:r>
      <w:r>
        <w:rPr>
          <w:rFonts w:ascii="Calibri" w:hAnsi="宋体" w:hint="eastAsia"/>
        </w:rPr>
        <w:t>传递到串中相应的</w:t>
      </w:r>
      <w:r w:rsidRPr="009A2083">
        <w:rPr>
          <w:rFonts w:ascii="Calibri" w:hAnsi="宋体" w:hint="eastAsia"/>
        </w:rPr>
        <w:t>字线</w:t>
      </w:r>
      <w:r>
        <w:rPr>
          <w:rFonts w:ascii="Calibri" w:hAnsi="宋体" w:hint="eastAsia"/>
        </w:rPr>
        <w:t>上</w:t>
      </w:r>
      <w:r w:rsidRPr="009A2083">
        <w:rPr>
          <w:rFonts w:ascii="Calibri" w:hAnsi="宋体" w:hint="eastAsia"/>
        </w:rPr>
        <w:t>。</w:t>
      </w:r>
      <w:r w:rsidR="00EF0DC8">
        <w:rPr>
          <w:rFonts w:ascii="Calibri" w:hAnsi="宋体" w:hint="eastAsia"/>
        </w:rPr>
        <w:t>开关组件</w:t>
      </w:r>
      <w:r w:rsidRPr="009A2083">
        <w:rPr>
          <w:rFonts w:ascii="Calibri" w:hAnsi="宋体" w:hint="eastAsia"/>
        </w:rPr>
        <w:t>的输出是全局字线（</w:t>
      </w:r>
      <w:r w:rsidRPr="009A2083">
        <w:rPr>
          <w:rFonts w:ascii="Calibri" w:hAnsi="宋体" w:hint="eastAsia"/>
        </w:rPr>
        <w:t>GWL</w:t>
      </w:r>
      <w:r w:rsidRPr="009A2083">
        <w:rPr>
          <w:rFonts w:ascii="Calibri" w:hAnsi="宋体" w:hint="eastAsia"/>
        </w:rPr>
        <w:t>）信号，其</w:t>
      </w:r>
      <w:r>
        <w:rPr>
          <w:rFonts w:ascii="Calibri" w:hAnsi="宋体" w:hint="eastAsia"/>
        </w:rPr>
        <w:t>数量取决于</w:t>
      </w:r>
      <w:r w:rsidRPr="009A2083">
        <w:rPr>
          <w:rFonts w:ascii="Calibri" w:hAnsi="宋体" w:hint="eastAsia"/>
        </w:rPr>
        <w:t>串中字线的数量（例如</w:t>
      </w:r>
      <w:r w:rsidRPr="009A2083">
        <w:rPr>
          <w:rFonts w:ascii="Calibri" w:hAnsi="宋体" w:hint="eastAsia"/>
        </w:rPr>
        <w:t>32</w:t>
      </w:r>
      <w:r w:rsidRPr="009A2083">
        <w:rPr>
          <w:rFonts w:ascii="Calibri" w:hAnsi="宋体" w:hint="eastAsia"/>
        </w:rPr>
        <w:t>或</w:t>
      </w:r>
      <w:r w:rsidRPr="009A2083">
        <w:rPr>
          <w:rFonts w:ascii="Calibri" w:hAnsi="宋体" w:hint="eastAsia"/>
        </w:rPr>
        <w:t>64</w:t>
      </w:r>
      <w:r w:rsidRPr="009A2083">
        <w:rPr>
          <w:rFonts w:ascii="Calibri" w:hAnsi="宋体" w:hint="eastAsia"/>
        </w:rPr>
        <w:t>）。</w:t>
      </w:r>
    </w:p>
    <w:p w:rsidR="009A2083" w:rsidRPr="009A2083" w:rsidRDefault="00EF0DC8" w:rsidP="005C7D1C">
      <w:pPr>
        <w:spacing w:beforeLines="50" w:before="120" w:afterLines="50" w:after="120"/>
        <w:ind w:firstLineChars="200" w:firstLine="480"/>
        <w:rPr>
          <w:rFonts w:ascii="Calibri" w:hAnsi="宋体"/>
        </w:rPr>
      </w:pPr>
      <w:r>
        <w:rPr>
          <w:rFonts w:ascii="Calibri" w:hAnsi="宋体" w:hint="eastAsia"/>
        </w:rPr>
        <w:t>开关组件</w:t>
      </w:r>
      <w:r w:rsidR="009A2083" w:rsidRPr="009A2083">
        <w:rPr>
          <w:rFonts w:ascii="Calibri" w:hAnsi="宋体" w:hint="eastAsia"/>
        </w:rPr>
        <w:t>由寻址逻辑</w:t>
      </w:r>
      <w:r>
        <w:rPr>
          <w:rFonts w:ascii="Calibri" w:hAnsi="宋体" w:hint="eastAsia"/>
        </w:rPr>
        <w:t>部分</w:t>
      </w:r>
      <w:r w:rsidR="009A2083" w:rsidRPr="009A2083">
        <w:rPr>
          <w:rFonts w:ascii="Calibri" w:hAnsi="宋体" w:hint="eastAsia"/>
        </w:rPr>
        <w:t>控制。</w:t>
      </w:r>
      <w:r w:rsidR="003E5200">
        <w:rPr>
          <w:rFonts w:ascii="Calibri" w:hAnsi="宋体" w:hint="eastAsia"/>
        </w:rPr>
        <w:t>为了测试的需求，这一模块的设计应当尽可能的在灵活性上作出努力。</w:t>
      </w:r>
    </w:p>
    <w:p w:rsidR="00D46081" w:rsidRDefault="009A2083" w:rsidP="005C7D1C">
      <w:pPr>
        <w:spacing w:beforeLines="50" w:before="120" w:afterLines="50" w:after="120"/>
        <w:ind w:firstLineChars="200" w:firstLine="480"/>
        <w:rPr>
          <w:rFonts w:ascii="Calibri" w:hAnsi="宋体"/>
        </w:rPr>
      </w:pPr>
      <w:r w:rsidRPr="009A2083">
        <w:rPr>
          <w:rFonts w:ascii="Calibri" w:hAnsi="宋体" w:hint="eastAsia"/>
        </w:rPr>
        <w:t>大多数电荷泵和稳压</w:t>
      </w:r>
      <w:r w:rsidR="00D46081">
        <w:rPr>
          <w:rFonts w:ascii="Calibri" w:hAnsi="宋体" w:hint="eastAsia"/>
        </w:rPr>
        <w:t>器都有微调选项，</w:t>
      </w:r>
      <w:r w:rsidR="00EF0DC8">
        <w:rPr>
          <w:rFonts w:ascii="Calibri" w:hAnsi="宋体" w:hint="eastAsia"/>
        </w:rPr>
        <w:t>且其</w:t>
      </w:r>
      <w:r w:rsidR="00D46081">
        <w:rPr>
          <w:rFonts w:ascii="Calibri" w:hAnsi="宋体" w:hint="eastAsia"/>
        </w:rPr>
        <w:t>电压输出</w:t>
      </w:r>
      <w:r w:rsidRPr="009A2083">
        <w:rPr>
          <w:rFonts w:ascii="Calibri" w:hAnsi="宋体" w:hint="eastAsia"/>
        </w:rPr>
        <w:t>通过图</w:t>
      </w:r>
      <w:r w:rsidRPr="009A2083">
        <w:rPr>
          <w:rFonts w:ascii="Calibri" w:hAnsi="宋体" w:hint="eastAsia"/>
        </w:rPr>
        <w:t xml:space="preserve"> 15</w:t>
      </w:r>
      <w:r w:rsidR="007C511A">
        <w:rPr>
          <w:rFonts w:ascii="Calibri" w:hAnsi="宋体" w:hint="eastAsia"/>
        </w:rPr>
        <w:t>-</w:t>
      </w:r>
      <w:r w:rsidRPr="009A2083">
        <w:rPr>
          <w:rFonts w:ascii="Calibri" w:hAnsi="宋体" w:hint="eastAsia"/>
        </w:rPr>
        <w:t xml:space="preserve">3 </w:t>
      </w:r>
      <w:r w:rsidR="00D46081">
        <w:rPr>
          <w:rFonts w:ascii="Calibri" w:hAnsi="宋体" w:hint="eastAsia"/>
        </w:rPr>
        <w:t>中的</w:t>
      </w:r>
      <w:r w:rsidR="00EF0DC8">
        <w:rPr>
          <w:rFonts w:ascii="Calibri" w:hAnsi="宋体" w:hint="eastAsia"/>
        </w:rPr>
        <w:t>开关组件</w:t>
      </w:r>
      <w:r w:rsidRPr="009A2083">
        <w:rPr>
          <w:rFonts w:ascii="Calibri" w:hAnsi="宋体" w:hint="eastAsia"/>
        </w:rPr>
        <w:t>连接到特殊测试焊盘，以验证和校正其电压值。表</w:t>
      </w:r>
      <w:r w:rsidRPr="009A2083">
        <w:rPr>
          <w:rFonts w:ascii="Calibri" w:hAnsi="宋体" w:hint="eastAsia"/>
        </w:rPr>
        <w:t>15</w:t>
      </w:r>
      <w:r w:rsidR="007C511A">
        <w:rPr>
          <w:rFonts w:ascii="Calibri" w:hAnsi="宋体" w:hint="eastAsia"/>
        </w:rPr>
        <w:t>-</w:t>
      </w:r>
      <w:r w:rsidR="00F804A5">
        <w:rPr>
          <w:rFonts w:ascii="Calibri" w:hAnsi="宋体" w:hint="eastAsia"/>
        </w:rPr>
        <w:t>1</w:t>
      </w:r>
      <w:r w:rsidR="00EF0DC8">
        <w:rPr>
          <w:rFonts w:ascii="Calibri" w:hAnsi="宋体" w:hint="eastAsia"/>
        </w:rPr>
        <w:t>所示为</w:t>
      </w:r>
      <w:r w:rsidRPr="009A2083">
        <w:rPr>
          <w:rFonts w:ascii="Calibri" w:hAnsi="宋体" w:hint="eastAsia"/>
        </w:rPr>
        <w:t xml:space="preserve"> NAND </w:t>
      </w:r>
      <w:r w:rsidRPr="009A2083">
        <w:rPr>
          <w:rFonts w:ascii="Calibri" w:hAnsi="宋体" w:hint="eastAsia"/>
        </w:rPr>
        <w:t>存储器内部使用的电压</w:t>
      </w:r>
      <w:r w:rsidR="005173AD">
        <w:rPr>
          <w:rFonts w:ascii="Calibri" w:hAnsi="宋体" w:hint="eastAsia"/>
        </w:rPr>
        <w:t>的</w:t>
      </w:r>
      <w:r w:rsidRPr="009A2083">
        <w:rPr>
          <w:rFonts w:ascii="Calibri" w:hAnsi="宋体" w:hint="eastAsia"/>
        </w:rPr>
        <w:t>示例</w:t>
      </w:r>
      <w:r w:rsidR="005173AD">
        <w:rPr>
          <w:rFonts w:ascii="Calibri" w:hAnsi="宋体" w:hint="eastAsia"/>
        </w:rPr>
        <w:t>。</w:t>
      </w:r>
    </w:p>
    <w:p w:rsidR="009A2083" w:rsidRPr="009A2083" w:rsidRDefault="009A2083" w:rsidP="005C7D1C">
      <w:pPr>
        <w:spacing w:beforeLines="50" w:before="120" w:afterLines="50" w:after="120"/>
        <w:ind w:firstLineChars="200" w:firstLine="480"/>
        <w:rPr>
          <w:rFonts w:ascii="Calibri" w:hAnsi="宋体"/>
        </w:rPr>
      </w:pPr>
      <w:r w:rsidRPr="009A2083">
        <w:rPr>
          <w:rFonts w:ascii="Calibri" w:hAnsi="宋体" w:hint="eastAsia"/>
        </w:rPr>
        <w:t>电荷泵的输出值</w:t>
      </w:r>
      <w:r w:rsidR="00D46081" w:rsidRPr="009A2083">
        <w:rPr>
          <w:rFonts w:ascii="Calibri" w:hAnsi="宋体" w:hint="eastAsia"/>
        </w:rPr>
        <w:t>必须测试</w:t>
      </w:r>
      <w:r w:rsidRPr="009A2083">
        <w:rPr>
          <w:rFonts w:ascii="Calibri" w:hAnsi="宋体" w:hint="eastAsia"/>
        </w:rPr>
        <w:t>，</w:t>
      </w:r>
      <w:r w:rsidR="005173AD">
        <w:rPr>
          <w:rFonts w:ascii="Calibri" w:hAnsi="宋体" w:hint="eastAsia"/>
        </w:rPr>
        <w:t>且在某些情况下</w:t>
      </w:r>
      <w:r w:rsidRPr="009A2083">
        <w:rPr>
          <w:rFonts w:ascii="Calibri" w:hAnsi="宋体" w:hint="eastAsia"/>
        </w:rPr>
        <w:t>可以通过非易失性寄存器</w:t>
      </w:r>
      <w:r w:rsidR="005173AD">
        <w:rPr>
          <w:rFonts w:ascii="Calibri" w:hAnsi="宋体" w:hint="eastAsia"/>
        </w:rPr>
        <w:t>（</w:t>
      </w:r>
      <w:r w:rsidRPr="009A2083">
        <w:rPr>
          <w:rFonts w:ascii="Calibri" w:hAnsi="宋体" w:hint="eastAsia"/>
        </w:rPr>
        <w:t>Fuse ROM</w:t>
      </w:r>
      <w:r w:rsidR="005173AD">
        <w:rPr>
          <w:rFonts w:ascii="Calibri" w:hAnsi="宋体" w:hint="eastAsia"/>
        </w:rPr>
        <w:t>）</w:t>
      </w:r>
      <w:r w:rsidRPr="009A2083">
        <w:rPr>
          <w:rFonts w:ascii="Calibri" w:hAnsi="宋体" w:hint="eastAsia"/>
        </w:rPr>
        <w:t>进行调整。</w:t>
      </w:r>
    </w:p>
    <w:p w:rsidR="009A2083" w:rsidRDefault="005173AD" w:rsidP="005C7D1C">
      <w:pPr>
        <w:spacing w:beforeLines="50" w:before="120" w:afterLines="50" w:after="120"/>
        <w:ind w:firstLineChars="200" w:firstLine="480"/>
        <w:rPr>
          <w:rFonts w:ascii="Calibri" w:hAnsi="宋体"/>
        </w:rPr>
      </w:pPr>
      <w:r>
        <w:rPr>
          <w:rFonts w:ascii="Calibri" w:hAnsi="宋体" w:hint="eastAsia"/>
        </w:rPr>
        <w:t>电荷泵被设计成能</w:t>
      </w:r>
      <w:r w:rsidR="009A2083" w:rsidRPr="009A2083">
        <w:rPr>
          <w:rFonts w:ascii="Calibri" w:hAnsi="宋体" w:hint="eastAsia"/>
        </w:rPr>
        <w:t>在指定</w:t>
      </w:r>
      <w:r>
        <w:rPr>
          <w:rFonts w:ascii="Calibri" w:hAnsi="宋体" w:hint="eastAsia"/>
        </w:rPr>
        <w:t>的时限内对容性负载进行充</w:t>
      </w:r>
      <w:r w:rsidR="009A2083" w:rsidRPr="009A2083">
        <w:rPr>
          <w:rFonts w:ascii="Calibri" w:hAnsi="宋体" w:hint="eastAsia"/>
        </w:rPr>
        <w:t>/</w:t>
      </w:r>
      <w:r w:rsidR="009A2083" w:rsidRPr="009A2083">
        <w:rPr>
          <w:rFonts w:ascii="Calibri" w:hAnsi="宋体" w:hint="eastAsia"/>
        </w:rPr>
        <w:t>放电</w:t>
      </w:r>
      <w:r>
        <w:rPr>
          <w:rFonts w:ascii="Calibri" w:hAnsi="宋体" w:hint="eastAsia"/>
        </w:rPr>
        <w:t>，</w:t>
      </w:r>
      <w:r w:rsidR="009A2083" w:rsidRPr="009A2083">
        <w:rPr>
          <w:rFonts w:ascii="Calibri" w:hAnsi="宋体" w:hint="eastAsia"/>
        </w:rPr>
        <w:t>这种时序的稳定性在整个编程</w:t>
      </w:r>
      <w:r w:rsidR="009A2083" w:rsidRPr="009A2083">
        <w:rPr>
          <w:rFonts w:ascii="Calibri" w:hAnsi="宋体" w:hint="eastAsia"/>
        </w:rPr>
        <w:t>/</w:t>
      </w:r>
      <w:r w:rsidR="009A2083" w:rsidRPr="009A2083">
        <w:rPr>
          <w:rFonts w:ascii="Calibri" w:hAnsi="宋体" w:hint="eastAsia"/>
        </w:rPr>
        <w:t>擦除</w:t>
      </w:r>
      <w:r w:rsidR="00D46081">
        <w:rPr>
          <w:rFonts w:ascii="Calibri" w:hAnsi="宋体" w:hint="eastAsia"/>
        </w:rPr>
        <w:t>期间</w:t>
      </w:r>
      <w:r w:rsidR="009A2083" w:rsidRPr="009A2083">
        <w:rPr>
          <w:rFonts w:ascii="Calibri" w:hAnsi="宋体" w:hint="eastAsia"/>
        </w:rPr>
        <w:t>至关重要</w:t>
      </w:r>
      <w:r>
        <w:rPr>
          <w:rFonts w:ascii="Calibri" w:hAnsi="宋体" w:hint="eastAsia"/>
        </w:rPr>
        <w:t>。</w:t>
      </w:r>
      <w:r w:rsidR="009A2083" w:rsidRPr="009A2083">
        <w:rPr>
          <w:rFonts w:ascii="Calibri" w:hAnsi="宋体" w:hint="eastAsia"/>
        </w:rPr>
        <w:t>这些时序</w:t>
      </w:r>
      <w:r>
        <w:rPr>
          <w:rFonts w:ascii="Calibri" w:hAnsi="宋体" w:hint="eastAsia"/>
        </w:rPr>
        <w:t>之所以对</w:t>
      </w:r>
      <w:r w:rsidR="009A2083" w:rsidRPr="009A2083">
        <w:rPr>
          <w:rFonts w:ascii="Calibri" w:hAnsi="宋体" w:hint="eastAsia"/>
        </w:rPr>
        <w:t>编程算法</w:t>
      </w:r>
      <w:r>
        <w:rPr>
          <w:rFonts w:ascii="Calibri" w:hAnsi="宋体" w:hint="eastAsia"/>
        </w:rPr>
        <w:t>如此</w:t>
      </w:r>
      <w:r w:rsidR="009A2083" w:rsidRPr="009A2083">
        <w:rPr>
          <w:rFonts w:ascii="Calibri" w:hAnsi="宋体" w:hint="eastAsia"/>
        </w:rPr>
        <w:t>重要，</w:t>
      </w:r>
      <w:r>
        <w:rPr>
          <w:rFonts w:ascii="Calibri" w:hAnsi="宋体" w:hint="eastAsia"/>
        </w:rPr>
        <w:t>是</w:t>
      </w:r>
      <w:r w:rsidR="009A2083" w:rsidRPr="009A2083">
        <w:rPr>
          <w:rFonts w:ascii="Calibri" w:hAnsi="宋体" w:hint="eastAsia"/>
        </w:rPr>
        <w:lastRenderedPageBreak/>
        <w:t>因为在执行写入脉冲和验证操作之前</w:t>
      </w:r>
      <w:r>
        <w:rPr>
          <w:rFonts w:ascii="Calibri" w:hAnsi="宋体" w:hint="eastAsia"/>
        </w:rPr>
        <w:t>，</w:t>
      </w:r>
      <w:r w:rsidR="009A2083" w:rsidRPr="009A2083">
        <w:rPr>
          <w:rFonts w:ascii="Calibri" w:hAnsi="宋体" w:hint="eastAsia"/>
        </w:rPr>
        <w:t>电压必须稳定。因此，适当的</w:t>
      </w:r>
      <w:r w:rsidR="003E5200" w:rsidRPr="003E5200">
        <w:rPr>
          <w:rFonts w:ascii="Calibri" w:hAnsi="宋体" w:hint="eastAsia"/>
          <w:color w:val="000000" w:themeColor="text1"/>
        </w:rPr>
        <w:t>应力加速测试可用</w:t>
      </w:r>
      <w:r w:rsidR="003E5200">
        <w:rPr>
          <w:rFonts w:ascii="Calibri" w:hAnsi="宋体" w:hint="eastAsia"/>
          <w:color w:val="000000" w:themeColor="text1"/>
        </w:rPr>
        <w:t>于</w:t>
      </w:r>
      <w:r w:rsidR="003E5200" w:rsidRPr="003E5200">
        <w:rPr>
          <w:rFonts w:ascii="Calibri" w:hAnsi="宋体" w:hint="eastAsia"/>
          <w:color w:val="000000" w:themeColor="text1"/>
        </w:rPr>
        <w:t>提前暴露电荷泵模块的潜在的退化</w:t>
      </w:r>
      <w:r w:rsidR="003E5200">
        <w:rPr>
          <w:rFonts w:ascii="Calibri" w:hAnsi="宋体" w:hint="eastAsia"/>
        </w:rPr>
        <w:t>可能性</w:t>
      </w:r>
      <w:r w:rsidR="009A2083" w:rsidRPr="009A2083">
        <w:rPr>
          <w:rFonts w:ascii="Calibri" w:hAnsi="宋体" w:hint="eastAsia"/>
        </w:rPr>
        <w:t>。</w:t>
      </w:r>
    </w:p>
    <w:p w:rsidR="00D46081" w:rsidRDefault="007C511A" w:rsidP="005C7D1C">
      <w:pPr>
        <w:spacing w:beforeLines="50" w:before="120" w:afterLines="50" w:after="120"/>
        <w:jc w:val="center"/>
        <w:rPr>
          <w:rFonts w:ascii="Calibri" w:hAnsi="宋体"/>
        </w:rPr>
      </w:pPr>
      <w:r w:rsidRPr="007C511A">
        <w:rPr>
          <w:rFonts w:ascii="Calibri" w:hAnsi="宋体"/>
          <w:noProof/>
        </w:rPr>
        <w:drawing>
          <wp:inline distT="0" distB="0" distL="0" distR="0">
            <wp:extent cx="4841875" cy="3458210"/>
            <wp:effectExtent l="0" t="0" r="0" b="0"/>
            <wp:docPr id="97" name="图片 97" descr="C:\Users\wl\Documents\WeChat Files\wxid_7x1vro40cf9712\FileStorage\Temp\1654612204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l\Documents\WeChat Files\wxid_7x1vro40cf9712\FileStorage\Temp\16546122041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875" cy="3458210"/>
                    </a:xfrm>
                    <a:prstGeom prst="rect">
                      <a:avLst/>
                    </a:prstGeom>
                    <a:noFill/>
                    <a:ln>
                      <a:noFill/>
                    </a:ln>
                  </pic:spPr>
                </pic:pic>
              </a:graphicData>
            </a:graphic>
          </wp:inline>
        </w:drawing>
      </w:r>
    </w:p>
    <w:p w:rsidR="00D46081" w:rsidRDefault="00D46081" w:rsidP="00D46081">
      <w:pPr>
        <w:pStyle w:val="af5"/>
        <w:jc w:val="center"/>
      </w:pPr>
      <w:r>
        <w:rPr>
          <w:rFonts w:hint="eastAsia"/>
        </w:rPr>
        <w:t>图</w:t>
      </w:r>
      <w:r w:rsidR="00A666C0">
        <w:fldChar w:fldCharType="begin"/>
      </w:r>
      <w:r>
        <w:instrText xml:space="preserve"> STYLEREF 1 \s </w:instrText>
      </w:r>
      <w:r w:rsidR="00A666C0">
        <w:fldChar w:fldCharType="separate"/>
      </w:r>
      <w:r>
        <w:rPr>
          <w:noProof/>
        </w:rPr>
        <w:t>1</w:t>
      </w:r>
      <w:r w:rsidR="00A666C0">
        <w:rPr>
          <w:noProof/>
        </w:rPr>
        <w:fldChar w:fldCharType="end"/>
      </w:r>
      <w:r>
        <w:rPr>
          <w:noProof/>
        </w:rPr>
        <w:t>5</w:t>
      </w:r>
      <w:r>
        <w:noBreakHyphen/>
        <w:t>3</w:t>
      </w:r>
      <w:r w:rsidR="007C511A">
        <w:rPr>
          <w:rFonts w:hint="eastAsia"/>
        </w:rPr>
        <w:t>电压产生和分布框</w:t>
      </w:r>
      <w:r>
        <w:rPr>
          <w:rFonts w:hint="eastAsia"/>
        </w:rPr>
        <w:t>图</w:t>
      </w:r>
    </w:p>
    <w:p w:rsidR="007C511A" w:rsidRDefault="007C511A" w:rsidP="007C511A">
      <w:pPr>
        <w:pStyle w:val="af5"/>
        <w:jc w:val="center"/>
      </w:pPr>
      <w:r>
        <w:rPr>
          <w:rFonts w:hint="eastAsia"/>
        </w:rPr>
        <w:t>表</w:t>
      </w:r>
      <w:r w:rsidR="00A666C0">
        <w:fldChar w:fldCharType="begin"/>
      </w:r>
      <w:r>
        <w:instrText xml:space="preserve"> STYLEREF 1 \s </w:instrText>
      </w:r>
      <w:r w:rsidR="00A666C0">
        <w:fldChar w:fldCharType="separate"/>
      </w:r>
      <w:r>
        <w:rPr>
          <w:noProof/>
        </w:rPr>
        <w:t>1</w:t>
      </w:r>
      <w:r w:rsidR="00A666C0">
        <w:rPr>
          <w:noProof/>
        </w:rPr>
        <w:fldChar w:fldCharType="end"/>
      </w:r>
      <w:r>
        <w:rPr>
          <w:noProof/>
        </w:rPr>
        <w:t>5</w:t>
      </w:r>
      <w:r>
        <w:noBreakHyphen/>
        <w:t>1</w:t>
      </w:r>
      <w:r>
        <w:rPr>
          <w:rFonts w:hint="eastAsia"/>
        </w:rPr>
        <w:t>N</w:t>
      </w:r>
      <w:r>
        <w:t>AND</w:t>
      </w:r>
      <w:r>
        <w:t>电压</w:t>
      </w:r>
    </w:p>
    <w:p w:rsidR="00D46081" w:rsidRPr="00D46081" w:rsidRDefault="007C511A" w:rsidP="005C7D1C">
      <w:pPr>
        <w:spacing w:beforeLines="50" w:before="120" w:afterLines="50" w:after="120"/>
        <w:jc w:val="center"/>
        <w:rPr>
          <w:rFonts w:ascii="Calibri" w:hAnsi="宋体"/>
        </w:rPr>
      </w:pPr>
      <w:r w:rsidRPr="007C511A">
        <w:rPr>
          <w:rFonts w:ascii="Calibri" w:hAnsi="宋体"/>
          <w:noProof/>
        </w:rPr>
        <w:drawing>
          <wp:inline distT="0" distB="0" distL="0" distR="0">
            <wp:extent cx="4976495" cy="2315210"/>
            <wp:effectExtent l="0" t="0" r="0" b="0"/>
            <wp:docPr id="99" name="图片 99" descr="C:\Users\wl\Documents\WeChat Files\wxid_7x1vro40cf9712\FileStorage\Temp\1654612319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l\Documents\WeChat Files\wxid_7x1vro40cf9712\FileStorage\Temp\16546123194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5" cy="2315210"/>
                    </a:xfrm>
                    <a:prstGeom prst="rect">
                      <a:avLst/>
                    </a:prstGeom>
                    <a:noFill/>
                    <a:ln>
                      <a:noFill/>
                    </a:ln>
                  </pic:spPr>
                </pic:pic>
              </a:graphicData>
            </a:graphic>
          </wp:inline>
        </w:drawing>
      </w:r>
    </w:p>
    <w:p w:rsidR="007C511A" w:rsidRDefault="007C511A" w:rsidP="005C7D1C">
      <w:pPr>
        <w:spacing w:beforeLines="50" w:before="120" w:afterLines="50" w:after="120"/>
        <w:ind w:firstLineChars="200" w:firstLine="480"/>
        <w:rPr>
          <w:rFonts w:ascii="Calibri" w:hAnsi="宋体"/>
        </w:rPr>
      </w:pPr>
    </w:p>
    <w:p w:rsidR="007C511A" w:rsidRDefault="007C511A" w:rsidP="007C511A">
      <w:pPr>
        <w:pStyle w:val="3"/>
      </w:pPr>
      <w:r>
        <w:t>读出电路测试</w:t>
      </w:r>
    </w:p>
    <w:p w:rsidR="007C511A" w:rsidRDefault="00B7763F" w:rsidP="005C7D1C">
      <w:pPr>
        <w:spacing w:beforeLines="50" w:before="120" w:afterLines="50" w:after="120"/>
        <w:ind w:firstLineChars="200" w:firstLine="480"/>
        <w:rPr>
          <w:rFonts w:ascii="Calibri" w:hAnsi="宋体"/>
        </w:rPr>
      </w:pPr>
      <w:r>
        <w:rPr>
          <w:rFonts w:ascii="Calibri" w:hAnsi="宋体" w:hint="eastAsia"/>
        </w:rPr>
        <w:t>众所周知，</w:t>
      </w:r>
      <w:r w:rsidR="007C511A" w:rsidRPr="007C511A">
        <w:rPr>
          <w:rFonts w:ascii="Calibri" w:hAnsi="宋体" w:hint="eastAsia"/>
        </w:rPr>
        <w:t>读取电路</w:t>
      </w:r>
      <w:r w:rsidR="007C511A">
        <w:rPr>
          <w:rFonts w:ascii="Calibri" w:hAnsi="宋体" w:hint="eastAsia"/>
        </w:rPr>
        <w:t>又称为页缓冲器或感测</w:t>
      </w:r>
      <w:r>
        <w:rPr>
          <w:rFonts w:ascii="Calibri" w:hAnsi="宋体" w:hint="eastAsia"/>
        </w:rPr>
        <w:t>放大器，因为它的功能是阵列内</w:t>
      </w:r>
      <w:r w:rsidR="007C511A" w:rsidRPr="007C511A">
        <w:rPr>
          <w:rFonts w:ascii="Calibri" w:hAnsi="宋体" w:hint="eastAsia"/>
        </w:rPr>
        <w:t>许多测试操作的基础。</w:t>
      </w:r>
      <w:r w:rsidR="007C511A">
        <w:rPr>
          <w:rFonts w:ascii="Calibri" w:hAnsi="宋体" w:hint="eastAsia"/>
        </w:rPr>
        <w:t>页缓冲器将</w:t>
      </w:r>
      <w:r w:rsidR="007C511A" w:rsidRPr="007C511A">
        <w:rPr>
          <w:rFonts w:ascii="Calibri" w:hAnsi="宋体" w:hint="eastAsia"/>
        </w:rPr>
        <w:t>在第</w:t>
      </w:r>
      <w:r w:rsidR="007C511A">
        <w:rPr>
          <w:rFonts w:ascii="Calibri" w:hAnsi="宋体" w:hint="eastAsia"/>
        </w:rPr>
        <w:t>8</w:t>
      </w:r>
      <w:r w:rsidR="007C511A">
        <w:rPr>
          <w:rFonts w:ascii="Calibri" w:hAnsi="宋体" w:hint="eastAsia"/>
        </w:rPr>
        <w:t>章详述</w:t>
      </w:r>
      <w:r w:rsidR="007C511A" w:rsidRPr="007C511A">
        <w:rPr>
          <w:rFonts w:ascii="Calibri" w:hAnsi="宋体" w:hint="eastAsia"/>
        </w:rPr>
        <w:t>。</w:t>
      </w:r>
    </w:p>
    <w:p w:rsidR="007C511A" w:rsidRPr="007C511A" w:rsidRDefault="00881849" w:rsidP="005C7D1C">
      <w:pPr>
        <w:spacing w:beforeLines="50" w:before="120" w:afterLines="50" w:after="120"/>
        <w:ind w:firstLineChars="200" w:firstLine="480"/>
        <w:rPr>
          <w:rFonts w:ascii="Calibri" w:hAnsi="宋体"/>
        </w:rPr>
      </w:pPr>
      <w:r>
        <w:rPr>
          <w:rFonts w:ascii="Calibri" w:hAnsi="宋体" w:hint="eastAsia"/>
        </w:rPr>
        <w:t>由于</w:t>
      </w:r>
      <w:r w:rsidR="007C511A">
        <w:rPr>
          <w:rFonts w:ascii="Calibri" w:hAnsi="宋体" w:hint="eastAsia"/>
        </w:rPr>
        <w:t>页面缓冲区</w:t>
      </w:r>
      <w:r w:rsidR="007C511A" w:rsidRPr="007C511A">
        <w:rPr>
          <w:rFonts w:ascii="Calibri" w:hAnsi="宋体" w:hint="eastAsia"/>
        </w:rPr>
        <w:t>的</w:t>
      </w:r>
      <w:r w:rsidR="00B7763F" w:rsidRPr="00881849">
        <w:rPr>
          <w:rFonts w:ascii="Calibri" w:hAnsi="宋体" w:hint="eastAsia"/>
          <w:color w:val="000000" w:themeColor="text1"/>
        </w:rPr>
        <w:t>版图</w:t>
      </w:r>
      <w:r w:rsidR="007C511A" w:rsidRPr="00881849">
        <w:rPr>
          <w:rFonts w:ascii="Calibri" w:hAnsi="宋体" w:hint="eastAsia"/>
          <w:color w:val="000000" w:themeColor="text1"/>
        </w:rPr>
        <w:t>密度</w:t>
      </w:r>
      <w:r>
        <w:rPr>
          <w:rFonts w:ascii="Calibri" w:hAnsi="宋体" w:hint="eastAsia"/>
        </w:rPr>
        <w:t>，</w:t>
      </w:r>
      <w:r w:rsidR="007C511A" w:rsidRPr="007C511A">
        <w:rPr>
          <w:rFonts w:ascii="Calibri" w:hAnsi="宋体" w:hint="eastAsia"/>
        </w:rPr>
        <w:t>金属</w:t>
      </w:r>
      <w:r>
        <w:rPr>
          <w:rFonts w:ascii="Calibri" w:hAnsi="宋体" w:hint="eastAsia"/>
        </w:rPr>
        <w:t>走线的</w:t>
      </w:r>
      <w:r w:rsidR="007C511A" w:rsidRPr="007C511A">
        <w:rPr>
          <w:rFonts w:ascii="Calibri" w:hAnsi="宋体" w:hint="eastAsia"/>
        </w:rPr>
        <w:t>短路和开路</w:t>
      </w:r>
      <w:r w:rsidR="00B7763F">
        <w:rPr>
          <w:rFonts w:ascii="Calibri" w:hAnsi="宋体" w:hint="eastAsia"/>
        </w:rPr>
        <w:t>是</w:t>
      </w:r>
      <w:r>
        <w:rPr>
          <w:rFonts w:ascii="Calibri" w:hAnsi="宋体" w:hint="eastAsia"/>
        </w:rPr>
        <w:t>这部分线路失效，从而</w:t>
      </w:r>
      <w:r w:rsidR="00B7763F">
        <w:rPr>
          <w:rFonts w:ascii="Calibri" w:hAnsi="宋体" w:hint="eastAsia"/>
        </w:rPr>
        <w:t>降低</w:t>
      </w:r>
      <w:r>
        <w:rPr>
          <w:rFonts w:ascii="Calibri" w:hAnsi="宋体" w:hint="eastAsia"/>
        </w:rPr>
        <w:t>芯片</w:t>
      </w:r>
      <w:r w:rsidR="00B7763F">
        <w:rPr>
          <w:rFonts w:ascii="Calibri" w:hAnsi="宋体" w:hint="eastAsia"/>
        </w:rPr>
        <w:t>良率</w:t>
      </w:r>
      <w:r w:rsidR="007C511A">
        <w:rPr>
          <w:rFonts w:ascii="Calibri" w:hAnsi="宋体" w:hint="eastAsia"/>
        </w:rPr>
        <w:t>的</w:t>
      </w:r>
      <w:r w:rsidR="007C511A" w:rsidRPr="007C511A">
        <w:rPr>
          <w:rFonts w:ascii="Calibri" w:hAnsi="宋体" w:hint="eastAsia"/>
        </w:rPr>
        <w:t>最重要因素。</w:t>
      </w:r>
      <w:r w:rsidR="007C511A">
        <w:rPr>
          <w:rFonts w:ascii="Calibri" w:hAnsi="宋体" w:hint="eastAsia"/>
        </w:rPr>
        <w:t>检测页</w:t>
      </w:r>
      <w:r w:rsidR="007C511A" w:rsidRPr="007C511A">
        <w:rPr>
          <w:rFonts w:ascii="Calibri" w:hAnsi="宋体" w:hint="eastAsia"/>
        </w:rPr>
        <w:t>缓冲区中的固定</w:t>
      </w:r>
      <w:r w:rsidR="00DE4206">
        <w:rPr>
          <w:rFonts w:ascii="Calibri" w:hAnsi="宋体" w:hint="eastAsia"/>
        </w:rPr>
        <w:t>故障</w:t>
      </w:r>
      <w:r w:rsidR="007C511A" w:rsidRPr="007C511A">
        <w:rPr>
          <w:rFonts w:ascii="Calibri" w:hAnsi="宋体" w:hint="eastAsia"/>
        </w:rPr>
        <w:t>是主要关注点。因此，应</w:t>
      </w:r>
      <w:r>
        <w:rPr>
          <w:rFonts w:ascii="Calibri" w:hAnsi="宋体" w:hint="eastAsia"/>
        </w:rPr>
        <w:t>当设计一项测试通路，能够直接对</w:t>
      </w:r>
      <w:r>
        <w:rPr>
          <w:rFonts w:ascii="Calibri" w:hAnsi="宋体" w:hint="eastAsia"/>
        </w:rPr>
        <w:t>page buffer</w:t>
      </w:r>
      <w:r>
        <w:rPr>
          <w:rFonts w:ascii="Calibri" w:hAnsi="宋体" w:hint="eastAsia"/>
        </w:rPr>
        <w:t>进行数据写入再回读</w:t>
      </w:r>
      <w:r w:rsidR="007C511A" w:rsidRPr="007C511A">
        <w:rPr>
          <w:rFonts w:ascii="Calibri" w:hAnsi="宋体" w:hint="eastAsia"/>
        </w:rPr>
        <w:t>。在</w:t>
      </w:r>
      <w:r w:rsidR="007C511A" w:rsidRPr="007C511A">
        <w:rPr>
          <w:rFonts w:ascii="Calibri" w:hAnsi="宋体" w:hint="eastAsia"/>
        </w:rPr>
        <w:t xml:space="preserve"> MLC</w:t>
      </w:r>
      <w:r>
        <w:rPr>
          <w:rFonts w:ascii="Calibri" w:hAnsi="宋体" w:hint="eastAsia"/>
        </w:rPr>
        <w:t>产品中</w:t>
      </w:r>
      <w:r w:rsidR="007C511A" w:rsidRPr="007C511A">
        <w:rPr>
          <w:rFonts w:ascii="Calibri" w:hAnsi="宋体" w:hint="eastAsia"/>
        </w:rPr>
        <w:t>，</w:t>
      </w:r>
      <w:r w:rsidR="00DE4206">
        <w:rPr>
          <w:rFonts w:ascii="Calibri" w:hAnsi="宋体" w:hint="eastAsia"/>
        </w:rPr>
        <w:t>感测</w:t>
      </w:r>
      <w:r w:rsidR="007C511A" w:rsidRPr="007C511A">
        <w:rPr>
          <w:rFonts w:ascii="Calibri" w:hAnsi="宋体" w:hint="eastAsia"/>
        </w:rPr>
        <w:t>阈值也是</w:t>
      </w:r>
      <w:r w:rsidR="00800157">
        <w:rPr>
          <w:rFonts w:ascii="Calibri" w:hAnsi="宋体" w:hint="eastAsia"/>
        </w:rPr>
        <w:t>需要测量的</w:t>
      </w:r>
      <w:r w:rsidR="007C511A" w:rsidRPr="007C511A">
        <w:rPr>
          <w:rFonts w:ascii="Calibri" w:hAnsi="宋体" w:hint="eastAsia"/>
        </w:rPr>
        <w:t>基本</w:t>
      </w:r>
      <w:r w:rsidR="00800157">
        <w:rPr>
          <w:rFonts w:ascii="Calibri" w:hAnsi="宋体" w:hint="eastAsia"/>
        </w:rPr>
        <w:t>指标</w:t>
      </w:r>
      <w:r w:rsidR="007C511A" w:rsidRPr="007C511A">
        <w:rPr>
          <w:rFonts w:ascii="Calibri" w:hAnsi="宋体" w:hint="eastAsia"/>
        </w:rPr>
        <w:t>。</w:t>
      </w:r>
    </w:p>
    <w:p w:rsidR="007C511A" w:rsidRPr="007C511A" w:rsidRDefault="007C511A" w:rsidP="005C7D1C">
      <w:pPr>
        <w:spacing w:beforeLines="50" w:before="120" w:afterLines="50" w:after="120"/>
        <w:ind w:firstLineChars="200" w:firstLine="480"/>
        <w:rPr>
          <w:rFonts w:ascii="Calibri" w:hAnsi="宋体"/>
        </w:rPr>
      </w:pPr>
      <w:r w:rsidRPr="007C511A">
        <w:rPr>
          <w:rFonts w:ascii="Calibri" w:hAnsi="宋体" w:hint="eastAsia"/>
        </w:rPr>
        <w:lastRenderedPageBreak/>
        <w:t>通常</w:t>
      </w:r>
      <w:r w:rsidR="00800157">
        <w:rPr>
          <w:rFonts w:ascii="Calibri" w:hAnsi="宋体" w:hint="eastAsia"/>
        </w:rPr>
        <w:t>在</w:t>
      </w:r>
      <w:r w:rsidR="00800157" w:rsidRPr="007C511A">
        <w:rPr>
          <w:rFonts w:ascii="Calibri" w:hAnsi="宋体" w:hint="eastAsia"/>
        </w:rPr>
        <w:t>构建</w:t>
      </w:r>
      <w:r w:rsidR="00800157">
        <w:rPr>
          <w:rFonts w:ascii="Calibri" w:hAnsi="宋体" w:hint="eastAsia"/>
        </w:rPr>
        <w:t>SLC</w:t>
      </w:r>
      <w:r w:rsidR="00881849">
        <w:rPr>
          <w:rFonts w:ascii="Calibri" w:hAnsi="宋体" w:hint="eastAsia"/>
        </w:rPr>
        <w:t xml:space="preserve"> page buffer</w:t>
      </w:r>
      <w:r w:rsidR="00800157">
        <w:rPr>
          <w:rFonts w:ascii="Calibri" w:hAnsi="宋体" w:hint="eastAsia"/>
        </w:rPr>
        <w:t>时，要么采用</w:t>
      </w:r>
      <w:r w:rsidR="00800157">
        <w:rPr>
          <w:rFonts w:ascii="Calibri" w:hAnsi="宋体" w:hint="eastAsia"/>
        </w:rPr>
        <w:t>1</w:t>
      </w:r>
      <w:r w:rsidRPr="007C511A">
        <w:rPr>
          <w:rFonts w:ascii="Calibri" w:hAnsi="宋体" w:hint="eastAsia"/>
        </w:rPr>
        <w:t>个锁存器</w:t>
      </w:r>
      <w:r w:rsidR="00881849">
        <w:rPr>
          <w:rFonts w:ascii="Calibri" w:hAnsi="宋体" w:hint="eastAsia"/>
        </w:rPr>
        <w:t>（则芯片不具备缓存功能）</w:t>
      </w:r>
      <w:r w:rsidR="00800157">
        <w:rPr>
          <w:rFonts w:ascii="Calibri" w:hAnsi="宋体" w:hint="eastAsia"/>
        </w:rPr>
        <w:t>，要么采用</w:t>
      </w:r>
      <w:r w:rsidR="00800157">
        <w:rPr>
          <w:rFonts w:ascii="Calibri" w:hAnsi="宋体" w:hint="eastAsia"/>
        </w:rPr>
        <w:t>2</w:t>
      </w:r>
      <w:r w:rsidR="00881849">
        <w:rPr>
          <w:rFonts w:ascii="Calibri" w:hAnsi="宋体" w:hint="eastAsia"/>
        </w:rPr>
        <w:t>个</w:t>
      </w:r>
      <w:r w:rsidRPr="007C511A">
        <w:rPr>
          <w:rFonts w:ascii="Calibri" w:hAnsi="宋体" w:hint="eastAsia"/>
        </w:rPr>
        <w:t>锁存器</w:t>
      </w:r>
      <w:r w:rsidR="00881849">
        <w:rPr>
          <w:rFonts w:ascii="Calibri" w:hAnsi="宋体" w:hint="eastAsia"/>
        </w:rPr>
        <w:t>（芯片可实现缓存功能）</w:t>
      </w:r>
      <w:r w:rsidRPr="007C511A">
        <w:rPr>
          <w:rFonts w:ascii="Calibri" w:hAnsi="宋体" w:hint="eastAsia"/>
        </w:rPr>
        <w:t>。</w:t>
      </w:r>
      <w:r w:rsidR="00800157">
        <w:rPr>
          <w:rFonts w:ascii="Calibri" w:hAnsi="宋体" w:hint="eastAsia"/>
        </w:rPr>
        <w:t>而</w:t>
      </w:r>
      <w:r w:rsidRPr="007C511A">
        <w:rPr>
          <w:rFonts w:ascii="Calibri" w:hAnsi="宋体" w:hint="eastAsia"/>
        </w:rPr>
        <w:t>在</w:t>
      </w:r>
      <w:r w:rsidRPr="007C511A">
        <w:rPr>
          <w:rFonts w:ascii="Calibri" w:hAnsi="宋体" w:hint="eastAsia"/>
        </w:rPr>
        <w:t xml:space="preserve"> MLC</w:t>
      </w:r>
      <w:r w:rsidR="00DE4206">
        <w:rPr>
          <w:rFonts w:ascii="Calibri" w:hAnsi="宋体" w:hint="eastAsia"/>
        </w:rPr>
        <w:t>中需要</w:t>
      </w:r>
      <w:r w:rsidR="00800157">
        <w:rPr>
          <w:rFonts w:ascii="Calibri" w:hAnsi="宋体" w:hint="eastAsia"/>
        </w:rPr>
        <w:t>至少</w:t>
      </w:r>
      <w:r w:rsidR="00800157">
        <w:rPr>
          <w:rFonts w:ascii="Calibri" w:hAnsi="宋体" w:hint="eastAsia"/>
        </w:rPr>
        <w:t>2</w:t>
      </w:r>
      <w:r w:rsidR="00DE4206">
        <w:rPr>
          <w:rFonts w:ascii="Calibri" w:hAnsi="宋体" w:hint="eastAsia"/>
        </w:rPr>
        <w:t>个锁存器，通常</w:t>
      </w:r>
      <w:r w:rsidR="00800157">
        <w:rPr>
          <w:rFonts w:ascii="Calibri" w:hAnsi="宋体" w:hint="eastAsia"/>
        </w:rPr>
        <w:t>会</w:t>
      </w:r>
      <w:r w:rsidR="00DE4206">
        <w:rPr>
          <w:rFonts w:ascii="Calibri" w:hAnsi="宋体" w:hint="eastAsia"/>
        </w:rPr>
        <w:t>采用</w:t>
      </w:r>
      <w:r w:rsidR="00800157">
        <w:rPr>
          <w:rFonts w:ascii="Calibri" w:hAnsi="宋体" w:hint="eastAsia"/>
        </w:rPr>
        <w:t>3</w:t>
      </w:r>
      <w:r w:rsidRPr="007C511A">
        <w:rPr>
          <w:rFonts w:ascii="Calibri" w:hAnsi="宋体" w:hint="eastAsia"/>
        </w:rPr>
        <w:t>个。</w:t>
      </w:r>
    </w:p>
    <w:p w:rsidR="007C511A" w:rsidRDefault="00800157" w:rsidP="005C7D1C">
      <w:pPr>
        <w:spacing w:beforeLines="50" w:before="120" w:afterLines="50" w:after="120"/>
        <w:ind w:firstLineChars="200" w:firstLine="480"/>
        <w:rPr>
          <w:rFonts w:ascii="Calibri" w:hAnsi="宋体"/>
        </w:rPr>
      </w:pPr>
      <w:r>
        <w:rPr>
          <w:rFonts w:ascii="Calibri" w:hAnsi="宋体" w:hint="eastAsia"/>
        </w:rPr>
        <w:t>需要强调的是</w:t>
      </w:r>
      <w:r w:rsidRPr="007C511A">
        <w:rPr>
          <w:rFonts w:ascii="Calibri" w:hAnsi="宋体" w:hint="eastAsia"/>
        </w:rPr>
        <w:t>，</w:t>
      </w:r>
      <w:r w:rsidR="007C511A" w:rsidRPr="007C511A">
        <w:rPr>
          <w:rFonts w:ascii="Calibri" w:hAnsi="宋体" w:hint="eastAsia"/>
        </w:rPr>
        <w:t>从测试的角度</w:t>
      </w:r>
      <w:r w:rsidR="00DE4206">
        <w:rPr>
          <w:rFonts w:ascii="Calibri" w:hAnsi="宋体" w:hint="eastAsia"/>
        </w:rPr>
        <w:t>来看，</w:t>
      </w:r>
      <w:r w:rsidR="007C511A" w:rsidRPr="007C511A">
        <w:rPr>
          <w:rFonts w:ascii="Calibri" w:hAnsi="宋体" w:hint="eastAsia"/>
        </w:rPr>
        <w:t>双锁存结构</w:t>
      </w:r>
      <w:r>
        <w:rPr>
          <w:rFonts w:ascii="Calibri" w:hAnsi="宋体" w:hint="eastAsia"/>
        </w:rPr>
        <w:t>在</w:t>
      </w:r>
      <w:r w:rsidR="007C511A" w:rsidRPr="007C511A">
        <w:rPr>
          <w:rFonts w:ascii="Calibri" w:hAnsi="宋体" w:hint="eastAsia"/>
        </w:rPr>
        <w:t>测试存储器的数据加载和</w:t>
      </w:r>
      <w:r w:rsidR="007C511A" w:rsidRPr="00881849">
        <w:rPr>
          <w:rFonts w:ascii="Calibri" w:hAnsi="宋体" w:hint="eastAsia"/>
          <w:color w:val="000000" w:themeColor="text1"/>
        </w:rPr>
        <w:t>错误累积</w:t>
      </w:r>
      <w:r w:rsidR="00881849">
        <w:rPr>
          <w:rFonts w:ascii="Calibri" w:hAnsi="宋体" w:hint="eastAsia"/>
        </w:rPr>
        <w:t>时是极为有帮助的</w:t>
      </w:r>
      <w:r w:rsidR="007C511A" w:rsidRPr="007C511A">
        <w:rPr>
          <w:rFonts w:ascii="Calibri" w:hAnsi="宋体" w:hint="eastAsia"/>
        </w:rPr>
        <w:t>。</w:t>
      </w:r>
      <w:r w:rsidR="00881849">
        <w:rPr>
          <w:rFonts w:ascii="Calibri" w:hAnsi="宋体" w:hint="eastAsia"/>
        </w:rPr>
        <w:t>而例如将数据从一个</w:t>
      </w:r>
      <w:r w:rsidR="00881849">
        <w:rPr>
          <w:rFonts w:ascii="Calibri" w:hAnsi="宋体" w:hint="eastAsia"/>
        </w:rPr>
        <w:t>latch</w:t>
      </w:r>
      <w:r w:rsidR="00881849">
        <w:rPr>
          <w:rFonts w:ascii="Calibri" w:hAnsi="宋体" w:hint="eastAsia"/>
        </w:rPr>
        <w:t>搬移到另一个</w:t>
      </w:r>
      <w:r w:rsidR="00881849">
        <w:rPr>
          <w:rFonts w:ascii="Calibri" w:hAnsi="宋体" w:hint="eastAsia"/>
        </w:rPr>
        <w:t>latch</w:t>
      </w:r>
      <w:r w:rsidR="00881849">
        <w:rPr>
          <w:rFonts w:ascii="Calibri" w:hAnsi="宋体" w:hint="eastAsia"/>
        </w:rPr>
        <w:t>的功能，对于某些特殊的测试向量同样是有帮助的</w:t>
      </w:r>
      <w:r w:rsidR="007C511A" w:rsidRPr="007C511A">
        <w:rPr>
          <w:rFonts w:ascii="Calibri" w:hAnsi="宋体" w:hint="eastAsia"/>
        </w:rPr>
        <w:t>（第</w:t>
      </w:r>
      <w:r w:rsidR="007C511A" w:rsidRPr="007C511A">
        <w:rPr>
          <w:rFonts w:ascii="Calibri" w:hAnsi="宋体" w:hint="eastAsia"/>
        </w:rPr>
        <w:t>15.4</w:t>
      </w:r>
      <w:r w:rsidR="007C511A" w:rsidRPr="007C511A">
        <w:rPr>
          <w:rFonts w:ascii="Calibri" w:hAnsi="宋体" w:hint="eastAsia"/>
        </w:rPr>
        <w:t>节）。</w:t>
      </w:r>
    </w:p>
    <w:p w:rsidR="00DE4206" w:rsidRDefault="00DE4206" w:rsidP="005C7D1C">
      <w:pPr>
        <w:spacing w:beforeLines="50" w:before="120" w:afterLines="50" w:after="120"/>
        <w:ind w:firstLineChars="200" w:firstLine="480"/>
        <w:rPr>
          <w:rFonts w:ascii="Calibri" w:hAnsi="宋体"/>
        </w:rPr>
      </w:pPr>
    </w:p>
    <w:p w:rsidR="00DE4206" w:rsidRDefault="00DE4206" w:rsidP="00DE4206">
      <w:pPr>
        <w:pStyle w:val="20"/>
      </w:pPr>
      <w:r>
        <w:rPr>
          <w:rFonts w:hint="eastAsia"/>
        </w:rPr>
        <w:t>N</w:t>
      </w:r>
      <w:r>
        <w:t>AND</w:t>
      </w:r>
      <w:r w:rsidR="002D71A7">
        <w:rPr>
          <w:rFonts w:hint="eastAsia"/>
        </w:rPr>
        <w:t xml:space="preserve"> Flash</w:t>
      </w:r>
      <w:r w:rsidR="00737940">
        <w:rPr>
          <w:rFonts w:hint="eastAsia"/>
        </w:rPr>
        <w:t>测试导论</w:t>
      </w:r>
    </w:p>
    <w:p w:rsidR="00DE4206" w:rsidRPr="007C511A" w:rsidRDefault="00DE4206" w:rsidP="005C7D1C">
      <w:pPr>
        <w:spacing w:beforeLines="50" w:before="120" w:afterLines="50" w:after="120"/>
        <w:ind w:firstLineChars="200" w:firstLine="480"/>
        <w:rPr>
          <w:rFonts w:ascii="Calibri" w:hAnsi="宋体"/>
        </w:rPr>
      </w:pPr>
      <w:r w:rsidRPr="00DE4206">
        <w:rPr>
          <w:rFonts w:ascii="Calibri" w:hAnsi="宋体" w:hint="eastAsia"/>
        </w:rPr>
        <w:t>在本节中，从可测试性设计的角度分析</w:t>
      </w:r>
      <w:r>
        <w:rPr>
          <w:rFonts w:ascii="Calibri" w:hAnsi="宋体" w:hint="eastAsia"/>
        </w:rPr>
        <w:t>了</w:t>
      </w:r>
      <w:r w:rsidRPr="00DE4206">
        <w:rPr>
          <w:rFonts w:ascii="Calibri" w:hAnsi="宋体" w:hint="eastAsia"/>
        </w:rPr>
        <w:t>NAND</w:t>
      </w:r>
      <w:r w:rsidRPr="00DE4206">
        <w:rPr>
          <w:rFonts w:ascii="Calibri" w:hAnsi="宋体" w:hint="eastAsia"/>
        </w:rPr>
        <w:t>闪存测试</w:t>
      </w:r>
      <w:r w:rsidR="00800157">
        <w:rPr>
          <w:rFonts w:ascii="Calibri" w:hAnsi="宋体" w:hint="eastAsia"/>
        </w:rPr>
        <w:t>的各个方面</w:t>
      </w:r>
      <w:r w:rsidRPr="00DE4206">
        <w:rPr>
          <w:rFonts w:ascii="Calibri" w:hAnsi="宋体" w:hint="eastAsia"/>
        </w:rPr>
        <w:t>。测试是指在整个生产周期中对基于</w:t>
      </w:r>
      <w:r w:rsidRPr="00DE4206">
        <w:rPr>
          <w:rFonts w:ascii="Calibri" w:hAnsi="宋体" w:hint="eastAsia"/>
        </w:rPr>
        <w:t xml:space="preserve"> NAND </w:t>
      </w:r>
      <w:r w:rsidRPr="00DE4206">
        <w:rPr>
          <w:rFonts w:ascii="Calibri" w:hAnsi="宋体" w:hint="eastAsia"/>
        </w:rPr>
        <w:t>闪存的产品执行的一</w:t>
      </w:r>
      <w:r w:rsidR="00B74370">
        <w:rPr>
          <w:rFonts w:ascii="Calibri" w:hAnsi="宋体" w:hint="eastAsia"/>
        </w:rPr>
        <w:t>系列</w:t>
      </w:r>
      <w:r w:rsidR="00800157">
        <w:rPr>
          <w:rFonts w:ascii="Calibri" w:hAnsi="宋体" w:hint="eastAsia"/>
        </w:rPr>
        <w:t>操作</w:t>
      </w:r>
      <w:r w:rsidRPr="00DE4206">
        <w:rPr>
          <w:rFonts w:ascii="Calibri" w:hAnsi="宋体" w:hint="eastAsia"/>
        </w:rPr>
        <w:t>。这包括</w:t>
      </w:r>
      <w:r w:rsidR="00737940" w:rsidRPr="00737940">
        <w:rPr>
          <w:rFonts w:ascii="Calibri" w:hAnsi="宋体" w:hint="eastAsia"/>
          <w:color w:val="000000" w:themeColor="text1"/>
        </w:rPr>
        <w:t>首次</w:t>
      </w:r>
      <w:r w:rsidR="00737940">
        <w:rPr>
          <w:rFonts w:ascii="Calibri" w:hAnsi="宋体" w:hint="eastAsia"/>
          <w:color w:val="000000" w:themeColor="text1"/>
        </w:rPr>
        <w:t>样产测试（</w:t>
      </w:r>
      <w:r w:rsidR="00737940">
        <w:rPr>
          <w:rFonts w:ascii="Calibri" w:hAnsi="宋体" w:hint="eastAsia"/>
          <w:color w:val="000000" w:themeColor="text1"/>
        </w:rPr>
        <w:t>first silicon testing</w:t>
      </w:r>
      <w:r w:rsidR="00737940">
        <w:rPr>
          <w:rFonts w:ascii="Calibri" w:hAnsi="宋体" w:hint="eastAsia"/>
          <w:color w:val="000000" w:themeColor="text1"/>
        </w:rPr>
        <w:t>）</w:t>
      </w:r>
      <w:r w:rsidR="00737940">
        <w:rPr>
          <w:rFonts w:ascii="Calibri" w:hAnsi="宋体" w:hint="eastAsia"/>
        </w:rPr>
        <w:t>以及经历了一系列良率改善测试后的最终量产测试</w:t>
      </w:r>
      <w:r w:rsidR="001255C6">
        <w:rPr>
          <w:rFonts w:ascii="Calibri" w:hAnsi="宋体" w:hint="eastAsia"/>
        </w:rPr>
        <w:t>。测试流程设计包括确定为了</w:t>
      </w:r>
      <w:r w:rsidRPr="00DE4206">
        <w:rPr>
          <w:rFonts w:ascii="Calibri" w:hAnsi="宋体" w:hint="eastAsia"/>
        </w:rPr>
        <w:t>筛选有缺陷或性能不佳的</w:t>
      </w:r>
      <w:r w:rsidR="00737940">
        <w:rPr>
          <w:rFonts w:ascii="Calibri" w:hAnsi="宋体" w:hint="eastAsia"/>
        </w:rPr>
        <w:t>芯片</w:t>
      </w:r>
      <w:r w:rsidRPr="00DE4206">
        <w:rPr>
          <w:rFonts w:ascii="Calibri" w:hAnsi="宋体" w:hint="eastAsia"/>
        </w:rPr>
        <w:t>所需的测试序列</w:t>
      </w:r>
      <w:r w:rsidR="001255C6">
        <w:rPr>
          <w:rFonts w:ascii="Calibri" w:hAnsi="宋体" w:hint="eastAsia"/>
        </w:rPr>
        <w:t>，筛选阶段是</w:t>
      </w:r>
      <w:r w:rsidR="001255C6" w:rsidRPr="00DE4206">
        <w:rPr>
          <w:rFonts w:ascii="Calibri" w:hAnsi="宋体" w:hint="eastAsia"/>
        </w:rPr>
        <w:t>从晶圆级到</w:t>
      </w:r>
      <w:r w:rsidR="00DC2175">
        <w:rPr>
          <w:rFonts w:ascii="Calibri" w:hAnsi="宋体" w:hint="eastAsia"/>
        </w:rPr>
        <w:t>单芯片</w:t>
      </w:r>
      <w:r w:rsidR="001255C6" w:rsidRPr="00DE4206">
        <w:rPr>
          <w:rFonts w:ascii="Calibri" w:hAnsi="宋体" w:hint="eastAsia"/>
        </w:rPr>
        <w:t>级甚至</w:t>
      </w:r>
      <w:r w:rsidR="00DC2175">
        <w:rPr>
          <w:rFonts w:ascii="Calibri" w:hAnsi="宋体" w:hint="eastAsia"/>
        </w:rPr>
        <w:t>模组</w:t>
      </w:r>
      <w:r w:rsidR="001255C6" w:rsidRPr="00DE4206">
        <w:rPr>
          <w:rFonts w:ascii="Calibri" w:hAnsi="宋体" w:hint="eastAsia"/>
        </w:rPr>
        <w:t>级</w:t>
      </w:r>
      <w:r w:rsidRPr="00DE4206">
        <w:rPr>
          <w:rFonts w:ascii="Calibri" w:hAnsi="宋体" w:hint="eastAsia"/>
        </w:rPr>
        <w:t>。测试流程设计旨在获得最佳覆盖率，以避免最终</w:t>
      </w:r>
      <w:r w:rsidR="00CA556F">
        <w:rPr>
          <w:rFonts w:ascii="Calibri" w:hAnsi="宋体" w:hint="eastAsia"/>
        </w:rPr>
        <w:t>产品</w:t>
      </w:r>
      <w:r w:rsidRPr="00DE4206">
        <w:rPr>
          <w:rFonts w:ascii="Calibri" w:hAnsi="宋体" w:hint="eastAsia"/>
        </w:rPr>
        <w:t>中的故障，提高生产力并减少测试时间，</w:t>
      </w:r>
      <w:r w:rsidR="001255C6">
        <w:rPr>
          <w:rFonts w:ascii="Calibri" w:hAnsi="宋体" w:hint="eastAsia"/>
        </w:rPr>
        <w:t>当然</w:t>
      </w:r>
      <w:r w:rsidRPr="00DE4206">
        <w:rPr>
          <w:rFonts w:ascii="Calibri" w:hAnsi="宋体" w:hint="eastAsia"/>
        </w:rPr>
        <w:t>更普遍的</w:t>
      </w:r>
      <w:r w:rsidR="001255C6">
        <w:rPr>
          <w:rFonts w:ascii="Calibri" w:hAnsi="宋体" w:hint="eastAsia"/>
        </w:rPr>
        <w:t>目标</w:t>
      </w:r>
      <w:r w:rsidRPr="00DE4206">
        <w:rPr>
          <w:rFonts w:ascii="Calibri" w:hAnsi="宋体" w:hint="eastAsia"/>
        </w:rPr>
        <w:t>是降低测试成本。可测试性设计</w:t>
      </w:r>
      <w:r w:rsidR="00CA556F">
        <w:rPr>
          <w:rFonts w:ascii="Calibri" w:hAnsi="宋体" w:hint="eastAsia"/>
        </w:rPr>
        <w:t>(DFT)</w:t>
      </w:r>
      <w:r w:rsidRPr="00DE4206">
        <w:rPr>
          <w:rFonts w:ascii="Calibri" w:hAnsi="宋体" w:hint="eastAsia"/>
        </w:rPr>
        <w:t>工作最终面向获得更好的测试覆盖率和更低的生产测试成本，并将在第</w:t>
      </w:r>
      <w:r w:rsidR="00CA556F">
        <w:rPr>
          <w:rFonts w:ascii="Calibri" w:hAnsi="宋体" w:hint="eastAsia"/>
        </w:rPr>
        <w:t>15.3</w:t>
      </w:r>
      <w:r w:rsidRPr="00DE4206">
        <w:rPr>
          <w:rFonts w:ascii="Calibri" w:hAnsi="宋体" w:hint="eastAsia"/>
        </w:rPr>
        <w:t>节中讨论。</w:t>
      </w:r>
    </w:p>
    <w:p w:rsidR="00E74EA1" w:rsidRPr="00B66B75" w:rsidRDefault="00CA556F" w:rsidP="00CA556F">
      <w:pPr>
        <w:pStyle w:val="3"/>
        <w:rPr>
          <w:rFonts w:hAnsi="Calibri"/>
        </w:rPr>
      </w:pPr>
      <w:r w:rsidRPr="00CA556F">
        <w:rPr>
          <w:rFonts w:hint="eastAsia"/>
        </w:rPr>
        <w:t>测试阶段：第一个硅片、加速</w:t>
      </w:r>
      <w:r>
        <w:rPr>
          <w:rFonts w:hint="eastAsia"/>
        </w:rPr>
        <w:t>和</w:t>
      </w:r>
      <w:r w:rsidRPr="00CA556F">
        <w:rPr>
          <w:rFonts w:hint="eastAsia"/>
        </w:rPr>
        <w:t>生产</w:t>
      </w:r>
    </w:p>
    <w:p w:rsidR="00CA556F" w:rsidRPr="00CA556F" w:rsidRDefault="00CA556F" w:rsidP="005C7D1C">
      <w:pPr>
        <w:spacing w:beforeLines="50" w:before="120" w:afterLines="50" w:after="120"/>
        <w:ind w:firstLineChars="200" w:firstLine="480"/>
        <w:rPr>
          <w:rFonts w:ascii="Calibri" w:hAnsi="Calibri"/>
        </w:rPr>
      </w:pPr>
      <w:r w:rsidRPr="00CA556F">
        <w:rPr>
          <w:rFonts w:ascii="Calibri" w:hAnsi="Calibri" w:hint="eastAsia"/>
        </w:rPr>
        <w:t>通常，新产品的测试分为三个阶段。</w:t>
      </w:r>
    </w:p>
    <w:p w:rsidR="00CA556F" w:rsidRPr="00CA556F" w:rsidRDefault="00CA556F" w:rsidP="005C7D1C">
      <w:pPr>
        <w:spacing w:beforeLines="50" w:before="120" w:afterLines="50" w:after="120"/>
        <w:ind w:firstLineChars="200" w:firstLine="480"/>
        <w:rPr>
          <w:rFonts w:ascii="Calibri" w:hAnsi="Calibri"/>
        </w:rPr>
      </w:pPr>
      <w:r w:rsidRPr="00CA556F">
        <w:rPr>
          <w:rFonts w:ascii="Calibri" w:hAnsi="Calibri" w:hint="eastAsia"/>
        </w:rPr>
        <w:t xml:space="preserve">1. </w:t>
      </w:r>
      <w:r w:rsidRPr="00DE4206">
        <w:rPr>
          <w:rFonts w:ascii="Calibri" w:hAnsi="宋体" w:hint="eastAsia"/>
        </w:rPr>
        <w:t>第一个硅片</w:t>
      </w:r>
      <w:r>
        <w:rPr>
          <w:rFonts w:ascii="Calibri" w:hAnsi="宋体" w:hint="eastAsia"/>
        </w:rPr>
        <w:t>阶段</w:t>
      </w:r>
      <w:r w:rsidRPr="00CA556F">
        <w:rPr>
          <w:rFonts w:ascii="Calibri" w:hAnsi="Calibri" w:hint="eastAsia"/>
        </w:rPr>
        <w:t>。在此阶段，测试流程旨在</w:t>
      </w:r>
      <w:r w:rsidR="001255C6">
        <w:rPr>
          <w:rFonts w:ascii="Calibri" w:hAnsi="Calibri" w:hint="eastAsia"/>
        </w:rPr>
        <w:t>进行</w:t>
      </w:r>
      <w:r w:rsidRPr="00CA556F">
        <w:rPr>
          <w:rFonts w:ascii="Calibri" w:hAnsi="Calibri" w:hint="eastAsia"/>
        </w:rPr>
        <w:t>初始</w:t>
      </w:r>
      <w:r>
        <w:rPr>
          <w:rFonts w:ascii="Calibri" w:hAnsi="Calibri" w:hint="eastAsia"/>
        </w:rPr>
        <w:t>工艺</w:t>
      </w:r>
      <w:r w:rsidRPr="00CA556F">
        <w:rPr>
          <w:rFonts w:ascii="Calibri" w:hAnsi="Calibri" w:hint="eastAsia"/>
        </w:rPr>
        <w:t>/</w:t>
      </w:r>
      <w:r w:rsidR="002C3609">
        <w:rPr>
          <w:rFonts w:ascii="Calibri" w:hAnsi="Calibri" w:hint="eastAsia"/>
        </w:rPr>
        <w:t>产品评估；广泛使用</w:t>
      </w:r>
      <w:r w:rsidR="00C56901">
        <w:rPr>
          <w:rFonts w:ascii="Calibri" w:hAnsi="Calibri" w:hint="eastAsia"/>
        </w:rPr>
        <w:t>使用特殊测试模式可用于对阵列和电路进行初步且基本的功能测试并收集数据</w:t>
      </w:r>
      <w:r w:rsidRPr="00CA556F">
        <w:rPr>
          <w:rFonts w:ascii="Calibri" w:hAnsi="Calibri" w:hint="eastAsia"/>
        </w:rPr>
        <w:t>。在这个阶段，重要</w:t>
      </w:r>
      <w:r w:rsidR="002C3609">
        <w:rPr>
          <w:rFonts w:ascii="Calibri" w:hAnsi="Calibri" w:hint="eastAsia"/>
        </w:rPr>
        <w:t>的不是测试时间，</w:t>
      </w:r>
      <w:r w:rsidR="00C56901">
        <w:rPr>
          <w:rFonts w:ascii="Calibri" w:hAnsi="Calibri" w:hint="eastAsia"/>
        </w:rPr>
        <w:t>而是芯片基本功能</w:t>
      </w:r>
      <w:r w:rsidRPr="00CA556F">
        <w:rPr>
          <w:rFonts w:ascii="Calibri" w:hAnsi="Calibri" w:hint="eastAsia"/>
        </w:rPr>
        <w:t>。</w:t>
      </w:r>
    </w:p>
    <w:p w:rsidR="00CA556F" w:rsidRPr="00CA556F" w:rsidRDefault="00CA556F" w:rsidP="005C7D1C">
      <w:pPr>
        <w:spacing w:beforeLines="50" w:before="120" w:afterLines="50" w:after="120"/>
        <w:ind w:firstLineChars="200" w:firstLine="480"/>
        <w:rPr>
          <w:rFonts w:ascii="Calibri" w:hAnsi="Calibri"/>
        </w:rPr>
      </w:pPr>
      <w:r w:rsidRPr="00CA556F">
        <w:rPr>
          <w:rFonts w:ascii="Calibri" w:hAnsi="Calibri" w:hint="eastAsia"/>
        </w:rPr>
        <w:t xml:space="preserve">2. </w:t>
      </w:r>
      <w:r w:rsidR="00C56901">
        <w:rPr>
          <w:rFonts w:ascii="Calibri" w:hAnsi="Calibri" w:hint="eastAsia"/>
        </w:rPr>
        <w:t>加速阶段。在这个阶段，要求增加</w:t>
      </w:r>
      <w:r w:rsidRPr="00CA556F">
        <w:rPr>
          <w:rFonts w:ascii="Calibri" w:hAnsi="Calibri" w:hint="eastAsia"/>
        </w:rPr>
        <w:t>测试并行度，测试流程全覆盖，</w:t>
      </w:r>
      <w:r w:rsidR="00C56901">
        <w:rPr>
          <w:rFonts w:ascii="Calibri" w:hAnsi="Calibri" w:hint="eastAsia"/>
        </w:rPr>
        <w:t>进行</w:t>
      </w:r>
      <w:r w:rsidRPr="00CA556F">
        <w:rPr>
          <w:rFonts w:ascii="Calibri" w:hAnsi="Calibri" w:hint="eastAsia"/>
        </w:rPr>
        <w:t>冗余</w:t>
      </w:r>
      <w:r w:rsidR="00C56901">
        <w:rPr>
          <w:rFonts w:ascii="Calibri" w:hAnsi="Calibri" w:hint="eastAsia"/>
        </w:rPr>
        <w:t>替换，</w:t>
      </w:r>
      <w:r w:rsidRPr="00CA556F">
        <w:rPr>
          <w:rFonts w:ascii="Calibri" w:hAnsi="Calibri" w:hint="eastAsia"/>
        </w:rPr>
        <w:t>并</w:t>
      </w:r>
      <w:r w:rsidR="00C56901">
        <w:rPr>
          <w:rFonts w:ascii="Calibri" w:hAnsi="Calibri" w:hint="eastAsia"/>
        </w:rPr>
        <w:t>开始使用专门的测试仪器</w:t>
      </w:r>
      <w:r w:rsidRPr="00CA556F">
        <w:rPr>
          <w:rFonts w:ascii="Calibri" w:hAnsi="Calibri" w:hint="eastAsia"/>
        </w:rPr>
        <w:t>。</w:t>
      </w:r>
    </w:p>
    <w:p w:rsidR="00E74EA1" w:rsidRPr="00B66B75" w:rsidRDefault="00CA556F" w:rsidP="005C7D1C">
      <w:pPr>
        <w:spacing w:beforeLines="50" w:before="120" w:afterLines="50" w:after="120"/>
        <w:ind w:firstLineChars="200" w:firstLine="480"/>
        <w:rPr>
          <w:rFonts w:ascii="Calibri" w:hAnsi="Calibri"/>
        </w:rPr>
      </w:pPr>
      <w:r w:rsidRPr="00CA556F">
        <w:rPr>
          <w:rFonts w:ascii="Calibri" w:hAnsi="Calibri" w:hint="eastAsia"/>
        </w:rPr>
        <w:t xml:space="preserve">3. </w:t>
      </w:r>
      <w:r w:rsidRPr="00CA556F">
        <w:rPr>
          <w:rFonts w:ascii="Calibri" w:hAnsi="Calibri" w:hint="eastAsia"/>
        </w:rPr>
        <w:t>生产阶段。在此阶段，</w:t>
      </w:r>
      <w:r w:rsidR="002C3609">
        <w:rPr>
          <w:rFonts w:ascii="Calibri" w:hAnsi="Calibri" w:hint="eastAsia"/>
        </w:rPr>
        <w:t>减少测试时间</w:t>
      </w:r>
      <w:r w:rsidRPr="00CA556F">
        <w:rPr>
          <w:rFonts w:ascii="Calibri" w:hAnsi="Calibri" w:hint="eastAsia"/>
        </w:rPr>
        <w:t>和</w:t>
      </w:r>
      <w:r w:rsidR="002C3609">
        <w:rPr>
          <w:rFonts w:ascii="Calibri" w:hAnsi="Calibri" w:hint="eastAsia"/>
        </w:rPr>
        <w:t>提高</w:t>
      </w:r>
      <w:r w:rsidRPr="00CA556F">
        <w:rPr>
          <w:rFonts w:ascii="Calibri" w:hAnsi="Calibri" w:hint="eastAsia"/>
        </w:rPr>
        <w:t>良率</w:t>
      </w:r>
      <w:r w:rsidR="002C3609">
        <w:rPr>
          <w:rFonts w:ascii="Calibri" w:hAnsi="Calibri" w:hint="eastAsia"/>
        </w:rPr>
        <w:t>更为重要</w:t>
      </w:r>
      <w:r w:rsidRPr="00CA556F">
        <w:rPr>
          <w:rFonts w:ascii="Calibri" w:hAnsi="Calibri" w:hint="eastAsia"/>
        </w:rPr>
        <w:t>。</w:t>
      </w:r>
    </w:p>
    <w:p w:rsidR="00CA556F" w:rsidRPr="00CA556F" w:rsidRDefault="00CA556F" w:rsidP="005C7D1C">
      <w:pPr>
        <w:spacing w:beforeLines="50" w:before="120" w:afterLines="50" w:after="120"/>
        <w:ind w:firstLineChars="200" w:firstLine="480"/>
        <w:rPr>
          <w:rFonts w:ascii="Calibri" w:hAnsi="Calibri"/>
        </w:rPr>
      </w:pPr>
      <w:r w:rsidRPr="00CA556F">
        <w:rPr>
          <w:rFonts w:ascii="Calibri" w:hAnsi="Calibri" w:hint="eastAsia"/>
        </w:rPr>
        <w:t>三个阶段</w:t>
      </w:r>
      <w:r w:rsidR="002C3609">
        <w:rPr>
          <w:rFonts w:ascii="Calibri" w:hAnsi="Calibri" w:hint="eastAsia"/>
        </w:rPr>
        <w:t>的最佳执行方式是由</w:t>
      </w:r>
      <w:r w:rsidRPr="00CA556F">
        <w:rPr>
          <w:rFonts w:ascii="Calibri" w:hAnsi="Calibri" w:hint="eastAsia"/>
        </w:rPr>
        <w:t>产品的投资回报曲线来衡量的。这三个阶段具有不同的权重，具体取决于下述三种情况。</w:t>
      </w:r>
    </w:p>
    <w:p w:rsidR="00CA556F" w:rsidRPr="00CA556F" w:rsidRDefault="00CA556F" w:rsidP="005C7D1C">
      <w:pPr>
        <w:spacing w:beforeLines="50" w:before="120" w:afterLines="50" w:after="120"/>
        <w:ind w:firstLineChars="200" w:firstLine="480"/>
        <w:rPr>
          <w:rFonts w:ascii="Calibri" w:hAnsi="Calibri"/>
        </w:rPr>
      </w:pPr>
      <w:r w:rsidRPr="00CA556F">
        <w:rPr>
          <w:rFonts w:ascii="Calibri" w:hAnsi="Calibri" w:hint="eastAsia"/>
        </w:rPr>
        <w:t xml:space="preserve">A. </w:t>
      </w:r>
      <w:r w:rsidRPr="00CA556F">
        <w:rPr>
          <w:rFonts w:ascii="Calibri" w:hAnsi="Calibri" w:hint="eastAsia"/>
        </w:rPr>
        <w:t>第一种情况是开发</w:t>
      </w:r>
      <w:r>
        <w:rPr>
          <w:rFonts w:ascii="Calibri" w:hAnsi="Calibri" w:hint="eastAsia"/>
        </w:rPr>
        <w:t>出了</w:t>
      </w:r>
      <w:r w:rsidRPr="00CA556F">
        <w:rPr>
          <w:rFonts w:ascii="Calibri" w:hAnsi="Calibri" w:hint="eastAsia"/>
        </w:rPr>
        <w:t>新的</w:t>
      </w:r>
      <w:r>
        <w:rPr>
          <w:rFonts w:ascii="Calibri" w:hAnsi="Calibri" w:hint="eastAsia"/>
        </w:rPr>
        <w:t>工艺</w:t>
      </w:r>
      <w:r w:rsidRPr="00CA556F">
        <w:rPr>
          <w:rFonts w:ascii="Calibri" w:hAnsi="Calibri" w:hint="eastAsia"/>
        </w:rPr>
        <w:t>节点。在这种情况下，通常</w:t>
      </w:r>
      <w:r w:rsidR="002C3609">
        <w:rPr>
          <w:rFonts w:ascii="Calibri" w:hAnsi="Calibri" w:hint="eastAsia"/>
        </w:rPr>
        <w:t>采用</w:t>
      </w:r>
      <w:r w:rsidRPr="00CA556F">
        <w:rPr>
          <w:rFonts w:ascii="Calibri" w:hAnsi="Calibri" w:hint="eastAsia"/>
        </w:rPr>
        <w:t>已建立的架构或测试芯片来</w:t>
      </w:r>
      <w:r w:rsidR="002C3609">
        <w:rPr>
          <w:rFonts w:ascii="Calibri" w:hAnsi="Calibri" w:hint="eastAsia"/>
        </w:rPr>
        <w:t>引领推动</w:t>
      </w:r>
      <w:r w:rsidRPr="00CA556F">
        <w:rPr>
          <w:rFonts w:ascii="Calibri" w:hAnsi="Calibri" w:hint="eastAsia"/>
        </w:rPr>
        <w:t>该</w:t>
      </w:r>
      <w:r w:rsidR="00290034">
        <w:rPr>
          <w:rFonts w:ascii="Calibri" w:hAnsi="Calibri" w:hint="eastAsia"/>
        </w:rPr>
        <w:t>工艺节点</w:t>
      </w:r>
      <w:r w:rsidR="002C3609">
        <w:rPr>
          <w:rFonts w:ascii="Calibri" w:hAnsi="Calibri" w:hint="eastAsia"/>
        </w:rPr>
        <w:t>的开发</w:t>
      </w:r>
      <w:r w:rsidRPr="00CA556F">
        <w:rPr>
          <w:rFonts w:ascii="Calibri" w:hAnsi="Calibri" w:hint="eastAsia"/>
        </w:rPr>
        <w:t>。可以将一些新的</w:t>
      </w:r>
      <w:r w:rsidRPr="00CA556F">
        <w:rPr>
          <w:rFonts w:ascii="Calibri" w:hAnsi="Calibri" w:hint="eastAsia"/>
        </w:rPr>
        <w:t xml:space="preserve"> DFT </w:t>
      </w:r>
      <w:r w:rsidR="00290034">
        <w:rPr>
          <w:rFonts w:ascii="Calibri" w:hAnsi="Calibri" w:hint="eastAsia"/>
        </w:rPr>
        <w:t>功能添加到</w:t>
      </w:r>
      <w:r w:rsidR="00C56901">
        <w:rPr>
          <w:rFonts w:ascii="Calibri" w:hAnsi="Calibri" w:hint="eastAsia"/>
        </w:rPr>
        <w:t>芯片</w:t>
      </w:r>
      <w:r w:rsidR="00290034">
        <w:rPr>
          <w:rFonts w:ascii="Calibri" w:hAnsi="Calibri" w:hint="eastAsia"/>
        </w:rPr>
        <w:t>中，但通常</w:t>
      </w:r>
      <w:r w:rsidRPr="00CA556F">
        <w:rPr>
          <w:rFonts w:ascii="Calibri" w:hAnsi="Calibri" w:hint="eastAsia"/>
        </w:rPr>
        <w:t>产品架构非常接近已经投入生产</w:t>
      </w:r>
      <w:r w:rsidR="00290034">
        <w:rPr>
          <w:rFonts w:ascii="Calibri" w:hAnsi="Calibri" w:hint="eastAsia"/>
        </w:rPr>
        <w:t>且</w:t>
      </w:r>
      <w:r w:rsidRPr="00CA556F">
        <w:rPr>
          <w:rFonts w:ascii="Calibri" w:hAnsi="Calibri" w:hint="eastAsia"/>
        </w:rPr>
        <w:t>测试环境可以</w:t>
      </w:r>
      <w:r w:rsidR="00290034">
        <w:rPr>
          <w:rFonts w:ascii="Calibri" w:hAnsi="Calibri" w:hint="eastAsia"/>
        </w:rPr>
        <w:t>重新使用的产品</w:t>
      </w:r>
      <w:r w:rsidRPr="00CA556F">
        <w:rPr>
          <w:rFonts w:ascii="Calibri" w:hAnsi="Calibri" w:hint="eastAsia"/>
        </w:rPr>
        <w:t>。通</w:t>
      </w:r>
      <w:r w:rsidR="00290034">
        <w:rPr>
          <w:rFonts w:ascii="Calibri" w:hAnsi="Calibri" w:hint="eastAsia"/>
        </w:rPr>
        <w:t>过这种方式，可以尽可能减少测试流程调试时间，并</w:t>
      </w:r>
      <w:r w:rsidR="002C3609">
        <w:rPr>
          <w:rFonts w:ascii="Calibri" w:hAnsi="Calibri" w:hint="eastAsia"/>
        </w:rPr>
        <w:t>能更早</w:t>
      </w:r>
      <w:r w:rsidR="00290034">
        <w:rPr>
          <w:rFonts w:ascii="Calibri" w:hAnsi="Calibri" w:hint="eastAsia"/>
        </w:rPr>
        <w:t>收集</w:t>
      </w:r>
      <w:r w:rsidR="002C3609">
        <w:rPr>
          <w:rFonts w:ascii="Calibri" w:hAnsi="Calibri" w:hint="eastAsia"/>
        </w:rPr>
        <w:t>到</w:t>
      </w:r>
      <w:r w:rsidR="00290034">
        <w:rPr>
          <w:rFonts w:ascii="Calibri" w:hAnsi="Calibri" w:hint="eastAsia"/>
        </w:rPr>
        <w:t>工艺</w:t>
      </w:r>
      <w:r w:rsidRPr="00CA556F">
        <w:rPr>
          <w:rFonts w:ascii="Calibri" w:hAnsi="Calibri" w:hint="eastAsia"/>
        </w:rPr>
        <w:t>的信息。</w:t>
      </w:r>
    </w:p>
    <w:p w:rsidR="00CA556F" w:rsidRPr="00CA556F" w:rsidRDefault="00CA556F" w:rsidP="005C7D1C">
      <w:pPr>
        <w:spacing w:beforeLines="50" w:before="120" w:afterLines="50" w:after="120"/>
        <w:ind w:firstLineChars="200" w:firstLine="480"/>
        <w:rPr>
          <w:rFonts w:ascii="Calibri" w:hAnsi="Calibri"/>
        </w:rPr>
      </w:pPr>
      <w:r w:rsidRPr="00CA556F">
        <w:rPr>
          <w:rFonts w:ascii="Calibri" w:hAnsi="Calibri" w:hint="eastAsia"/>
        </w:rPr>
        <w:t xml:space="preserve">B. </w:t>
      </w:r>
      <w:r w:rsidRPr="00CA556F">
        <w:rPr>
          <w:rFonts w:ascii="Calibri" w:hAnsi="Calibri" w:hint="eastAsia"/>
        </w:rPr>
        <w:t>第二种情况是引入新产品架构时，通常基于成熟的</w:t>
      </w:r>
      <w:r w:rsidR="00290034">
        <w:rPr>
          <w:rFonts w:ascii="Calibri" w:hAnsi="Calibri" w:hint="eastAsia"/>
        </w:rPr>
        <w:t>工艺节点</w:t>
      </w:r>
      <w:r w:rsidRPr="00CA556F">
        <w:rPr>
          <w:rFonts w:ascii="Calibri" w:hAnsi="Calibri" w:hint="eastAsia"/>
        </w:rPr>
        <w:t>。在这种情况下，在</w:t>
      </w:r>
      <w:r w:rsidR="00290034" w:rsidRPr="00DE4206">
        <w:rPr>
          <w:rFonts w:ascii="Calibri" w:hAnsi="宋体" w:hint="eastAsia"/>
        </w:rPr>
        <w:t>第一个硅片</w:t>
      </w:r>
      <w:r w:rsidRPr="00CA556F">
        <w:rPr>
          <w:rFonts w:ascii="Calibri" w:hAnsi="Calibri" w:hint="eastAsia"/>
        </w:rPr>
        <w:t>阶段使用新设计的测试模式功能，以使设备正常工作并收集早期</w:t>
      </w:r>
      <w:r w:rsidR="00FE513B">
        <w:rPr>
          <w:rFonts w:ascii="Calibri" w:hAnsi="Calibri" w:hint="eastAsia"/>
        </w:rPr>
        <w:t>的</w:t>
      </w:r>
      <w:r w:rsidRPr="00CA556F">
        <w:rPr>
          <w:rFonts w:ascii="Calibri" w:hAnsi="Calibri" w:hint="eastAsia"/>
        </w:rPr>
        <w:t>功能信息。</w:t>
      </w:r>
    </w:p>
    <w:p w:rsidR="00E74EA1" w:rsidRPr="00CA556F" w:rsidRDefault="00CA556F" w:rsidP="005C7D1C">
      <w:pPr>
        <w:spacing w:beforeLines="50" w:before="120" w:afterLines="50" w:after="120"/>
        <w:ind w:firstLineChars="200" w:firstLine="480"/>
        <w:rPr>
          <w:rFonts w:ascii="Calibri" w:hAnsi="Calibri"/>
        </w:rPr>
      </w:pPr>
      <w:r w:rsidRPr="00CA556F">
        <w:rPr>
          <w:rFonts w:ascii="Calibri" w:hAnsi="Calibri" w:hint="eastAsia"/>
        </w:rPr>
        <w:t xml:space="preserve">C. </w:t>
      </w:r>
      <w:r w:rsidRPr="00CA556F">
        <w:rPr>
          <w:rFonts w:ascii="Calibri" w:hAnsi="Calibri" w:hint="eastAsia"/>
        </w:rPr>
        <w:t>第三种情况是</w:t>
      </w:r>
      <w:r w:rsidR="007B3F74">
        <w:rPr>
          <w:rFonts w:ascii="Calibri" w:hAnsi="Calibri" w:hint="eastAsia"/>
        </w:rPr>
        <w:t>阉割版本或者衍生产品时。在这种情况下，应当</w:t>
      </w:r>
      <w:r w:rsidRPr="00CA556F">
        <w:rPr>
          <w:rFonts w:ascii="Calibri" w:hAnsi="Calibri" w:hint="eastAsia"/>
        </w:rPr>
        <w:t>追求最小的风险，</w:t>
      </w:r>
      <w:r w:rsidR="007B3F74">
        <w:rPr>
          <w:rFonts w:ascii="Calibri" w:hAnsi="Calibri" w:hint="eastAsia"/>
        </w:rPr>
        <w:t>采用原始产品</w:t>
      </w:r>
      <w:r w:rsidRPr="00CA556F">
        <w:rPr>
          <w:rFonts w:ascii="Calibri" w:hAnsi="Calibri" w:hint="eastAsia"/>
        </w:rPr>
        <w:t>的</w:t>
      </w:r>
      <w:r w:rsidR="007B3F74">
        <w:rPr>
          <w:rFonts w:ascii="Calibri" w:hAnsi="Calibri" w:hint="eastAsia"/>
        </w:rPr>
        <w:t>已搭建好的</w:t>
      </w:r>
      <w:r w:rsidRPr="00CA556F">
        <w:rPr>
          <w:rFonts w:ascii="Calibri" w:hAnsi="Calibri" w:hint="eastAsia"/>
        </w:rPr>
        <w:t>测试环境</w:t>
      </w:r>
      <w:r w:rsidR="007B3F74">
        <w:rPr>
          <w:rFonts w:ascii="Calibri" w:hAnsi="Calibri" w:hint="eastAsia"/>
        </w:rPr>
        <w:t>，</w:t>
      </w:r>
      <w:r w:rsidRPr="00CA556F">
        <w:rPr>
          <w:rFonts w:ascii="Calibri" w:hAnsi="Calibri" w:hint="eastAsia"/>
        </w:rPr>
        <w:t>来获得</w:t>
      </w:r>
      <w:r w:rsidR="007B3F74">
        <w:rPr>
          <w:rFonts w:ascii="Calibri" w:hAnsi="Calibri" w:hint="eastAsia"/>
        </w:rPr>
        <w:t>首次功能测试</w:t>
      </w:r>
      <w:r w:rsidRPr="00CA556F">
        <w:rPr>
          <w:rFonts w:ascii="Calibri" w:hAnsi="Calibri" w:hint="eastAsia"/>
        </w:rPr>
        <w:t>的成功</w:t>
      </w:r>
      <w:r w:rsidR="005B1E47">
        <w:rPr>
          <w:rFonts w:ascii="Calibri" w:hAnsi="Calibri" w:hint="eastAsia"/>
        </w:rPr>
        <w:t>，</w:t>
      </w:r>
      <w:r w:rsidRPr="00CA556F">
        <w:rPr>
          <w:rFonts w:ascii="Calibri" w:hAnsi="Calibri" w:hint="eastAsia"/>
        </w:rPr>
        <w:t>快速</w:t>
      </w:r>
      <w:r w:rsidR="005B1E47">
        <w:rPr>
          <w:rFonts w:ascii="Calibri" w:hAnsi="Calibri" w:hint="eastAsia"/>
        </w:rPr>
        <w:t>进入</w:t>
      </w:r>
      <w:r w:rsidRPr="00CA556F">
        <w:rPr>
          <w:rFonts w:ascii="Calibri" w:hAnsi="Calibri" w:hint="eastAsia"/>
        </w:rPr>
        <w:t>加速阶段。</w:t>
      </w:r>
    </w:p>
    <w:p w:rsidR="00E74EA1" w:rsidRPr="00B66B75" w:rsidRDefault="00FE513B" w:rsidP="00FE513B">
      <w:pPr>
        <w:pStyle w:val="3"/>
      </w:pPr>
      <w:r>
        <w:rPr>
          <w:rFonts w:hint="eastAsia"/>
        </w:rPr>
        <w:lastRenderedPageBreak/>
        <w:t>N</w:t>
      </w:r>
      <w:r>
        <w:t>AND</w:t>
      </w:r>
      <w:r>
        <w:t>型</w:t>
      </w:r>
      <w:r>
        <w:rPr>
          <w:rFonts w:hint="eastAsia"/>
        </w:rPr>
        <w:t>F</w:t>
      </w:r>
      <w:r>
        <w:t>LASH</w:t>
      </w:r>
      <w:r w:rsidR="004E6088">
        <w:t>测试流程</w:t>
      </w:r>
      <w:r w:rsidR="004E6088">
        <w:rPr>
          <w:rFonts w:hint="eastAsia"/>
        </w:rPr>
        <w:t>导论</w:t>
      </w:r>
    </w:p>
    <w:p w:rsidR="00FE513B" w:rsidRPr="00FE513B" w:rsidRDefault="00FE513B" w:rsidP="005C7D1C">
      <w:pPr>
        <w:spacing w:beforeLines="50" w:before="120" w:afterLines="50" w:after="120"/>
        <w:ind w:firstLineChars="200" w:firstLine="480"/>
        <w:rPr>
          <w:rFonts w:ascii="Calibri" w:hAnsi="宋体"/>
        </w:rPr>
      </w:pPr>
      <w:r w:rsidRPr="00FE513B">
        <w:rPr>
          <w:rFonts w:ascii="Calibri" w:hAnsi="宋体" w:hint="eastAsia"/>
        </w:rPr>
        <w:t>测试流程是我们用于</w:t>
      </w:r>
      <w:r w:rsidR="005B1E47">
        <w:rPr>
          <w:rFonts w:ascii="Calibri" w:hAnsi="宋体" w:hint="eastAsia"/>
        </w:rPr>
        <w:t>指代</w:t>
      </w:r>
      <w:r>
        <w:rPr>
          <w:rFonts w:ascii="Calibri" w:hAnsi="宋体" w:hint="eastAsia"/>
        </w:rPr>
        <w:t>一系列测试的术语，以筛选</w:t>
      </w:r>
      <w:r w:rsidR="004E6088">
        <w:rPr>
          <w:rFonts w:ascii="Calibri" w:hAnsi="宋体" w:hint="eastAsia"/>
        </w:rPr>
        <w:t>合格</w:t>
      </w:r>
      <w:r w:rsidRPr="00FE513B">
        <w:rPr>
          <w:rFonts w:ascii="Calibri" w:hAnsi="宋体" w:hint="eastAsia"/>
        </w:rPr>
        <w:t>的</w:t>
      </w:r>
      <w:r w:rsidR="004E6088">
        <w:rPr>
          <w:rFonts w:ascii="Calibri" w:hAnsi="宋体" w:hint="eastAsia"/>
        </w:rPr>
        <w:t>芯片</w:t>
      </w:r>
      <w:r w:rsidRPr="00FE513B">
        <w:rPr>
          <w:rFonts w:ascii="Calibri" w:hAnsi="宋体" w:hint="eastAsia"/>
        </w:rPr>
        <w:t>。</w:t>
      </w:r>
    </w:p>
    <w:p w:rsidR="00FE513B" w:rsidRDefault="00FE513B" w:rsidP="005C7D1C">
      <w:pPr>
        <w:spacing w:beforeLines="50" w:before="120" w:afterLines="50" w:after="120"/>
        <w:ind w:firstLineChars="200" w:firstLine="480"/>
        <w:rPr>
          <w:rFonts w:ascii="Calibri" w:hAnsi="宋体"/>
        </w:rPr>
      </w:pPr>
      <w:r w:rsidRPr="00FE513B">
        <w:rPr>
          <w:rFonts w:ascii="Calibri" w:hAnsi="宋体" w:hint="eastAsia"/>
        </w:rPr>
        <w:t>NAND</w:t>
      </w:r>
      <w:r w:rsidRPr="00FE513B">
        <w:rPr>
          <w:rFonts w:ascii="Calibri" w:hAnsi="宋体" w:hint="eastAsia"/>
        </w:rPr>
        <w:t>测试流程分为前</w:t>
      </w:r>
      <w:r w:rsidR="004E6088">
        <w:rPr>
          <w:rFonts w:ascii="Calibri" w:hAnsi="宋体" w:hint="eastAsia"/>
        </w:rPr>
        <w:t>道</w:t>
      </w:r>
      <w:r w:rsidRPr="00FE513B">
        <w:rPr>
          <w:rFonts w:ascii="Calibri" w:hAnsi="宋体" w:hint="eastAsia"/>
        </w:rPr>
        <w:t>或</w:t>
      </w:r>
      <w:r w:rsidRPr="00DC2175">
        <w:rPr>
          <w:rFonts w:ascii="Calibri" w:hAnsi="宋体" w:hint="eastAsia"/>
          <w:color w:val="000000" w:themeColor="text1"/>
        </w:rPr>
        <w:t>晶圆级</w:t>
      </w:r>
      <w:r w:rsidR="00DC2175" w:rsidRPr="00DC2175">
        <w:rPr>
          <w:rFonts w:ascii="Calibri" w:hAnsi="宋体" w:hint="eastAsia"/>
          <w:color w:val="000000" w:themeColor="text1"/>
        </w:rPr>
        <w:t>以及</w:t>
      </w:r>
      <w:r w:rsidRPr="00FE513B">
        <w:rPr>
          <w:rFonts w:ascii="Calibri" w:hAnsi="宋体" w:hint="eastAsia"/>
        </w:rPr>
        <w:t>后</w:t>
      </w:r>
      <w:r w:rsidR="00DC2175">
        <w:rPr>
          <w:rFonts w:ascii="Calibri" w:hAnsi="宋体" w:hint="eastAsia"/>
        </w:rPr>
        <w:t>道</w:t>
      </w:r>
      <w:r w:rsidRPr="00FE513B">
        <w:rPr>
          <w:rFonts w:ascii="Calibri" w:hAnsi="宋体" w:hint="eastAsia"/>
        </w:rPr>
        <w:t>或</w:t>
      </w:r>
      <w:r w:rsidR="00DC2175">
        <w:rPr>
          <w:rFonts w:ascii="Calibri" w:hAnsi="宋体" w:hint="eastAsia"/>
        </w:rPr>
        <w:t>终测</w:t>
      </w:r>
      <w:r w:rsidRPr="00FE513B">
        <w:rPr>
          <w:rFonts w:ascii="Calibri" w:hAnsi="宋体" w:hint="eastAsia"/>
        </w:rPr>
        <w:t>。为了筛选出</w:t>
      </w:r>
      <w:r w:rsidRPr="00DC2175">
        <w:rPr>
          <w:rFonts w:ascii="Calibri" w:hAnsi="宋体" w:hint="eastAsia"/>
          <w:color w:val="000000" w:themeColor="text1"/>
        </w:rPr>
        <w:t>早期寿命缺陷</w:t>
      </w:r>
      <w:r w:rsidRPr="00FE513B">
        <w:rPr>
          <w:rFonts w:ascii="Calibri" w:hAnsi="宋体" w:hint="eastAsia"/>
        </w:rPr>
        <w:t>，需要</w:t>
      </w:r>
      <w:r w:rsidR="00DC2175" w:rsidRPr="00DC2175">
        <w:rPr>
          <w:rFonts w:ascii="Calibri" w:hAnsi="宋体" w:hint="eastAsia"/>
          <w:color w:val="000000" w:themeColor="text1"/>
        </w:rPr>
        <w:t>进行老化测试</w:t>
      </w:r>
      <w:r w:rsidRPr="00FE513B">
        <w:rPr>
          <w:rFonts w:ascii="Calibri" w:hAnsi="宋体" w:hint="eastAsia"/>
        </w:rPr>
        <w:t>。基本的</w:t>
      </w:r>
      <w:r w:rsidRPr="00FE513B">
        <w:rPr>
          <w:rFonts w:ascii="Calibri" w:hAnsi="宋体" w:hint="eastAsia"/>
        </w:rPr>
        <w:t>NAND Flash</w:t>
      </w:r>
      <w:r w:rsidRPr="00FE513B">
        <w:rPr>
          <w:rFonts w:ascii="Calibri" w:hAnsi="宋体" w:hint="eastAsia"/>
        </w:rPr>
        <w:t>测试流程（图</w:t>
      </w:r>
      <w:r w:rsidRPr="00FE513B">
        <w:rPr>
          <w:rFonts w:ascii="Calibri" w:hAnsi="宋体" w:hint="eastAsia"/>
        </w:rPr>
        <w:t>15</w:t>
      </w:r>
      <w:r w:rsidR="00BB7447">
        <w:rPr>
          <w:rFonts w:ascii="Calibri" w:hAnsi="宋体" w:hint="eastAsia"/>
        </w:rPr>
        <w:t>-</w:t>
      </w:r>
      <w:r w:rsidRPr="00FE513B">
        <w:rPr>
          <w:rFonts w:ascii="Calibri" w:hAnsi="宋体" w:hint="eastAsia"/>
        </w:rPr>
        <w:t>4</w:t>
      </w:r>
      <w:r w:rsidRPr="00FE513B">
        <w:rPr>
          <w:rFonts w:ascii="Calibri" w:hAnsi="宋体" w:hint="eastAsia"/>
        </w:rPr>
        <w:t>）将在</w:t>
      </w:r>
      <w:r w:rsidR="005B1E47">
        <w:rPr>
          <w:rFonts w:ascii="Calibri" w:hAnsi="宋体" w:hint="eastAsia"/>
        </w:rPr>
        <w:t>以下小节中详细</w:t>
      </w:r>
      <w:r w:rsidRPr="00FE513B">
        <w:rPr>
          <w:rFonts w:ascii="Calibri" w:hAnsi="宋体" w:hint="eastAsia"/>
        </w:rPr>
        <w:t>描述。</w:t>
      </w:r>
    </w:p>
    <w:p w:rsidR="00BB7447" w:rsidRDefault="00BB7447" w:rsidP="005C7D1C">
      <w:pPr>
        <w:spacing w:beforeLines="50" w:before="120" w:afterLines="50" w:after="120"/>
        <w:jc w:val="center"/>
        <w:rPr>
          <w:rFonts w:ascii="Calibri" w:hAnsi="宋体"/>
        </w:rPr>
      </w:pPr>
      <w:r>
        <w:rPr>
          <w:noProof/>
          <w:snapToGrid/>
        </w:rPr>
        <w:drawing>
          <wp:inline distT="0" distB="0" distL="0" distR="0">
            <wp:extent cx="5274310" cy="1649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49095"/>
                    </a:xfrm>
                    <a:prstGeom prst="rect">
                      <a:avLst/>
                    </a:prstGeom>
                  </pic:spPr>
                </pic:pic>
              </a:graphicData>
            </a:graphic>
          </wp:inline>
        </w:drawing>
      </w:r>
    </w:p>
    <w:p w:rsidR="00BB7447" w:rsidRDefault="00BB7447" w:rsidP="00BB7447">
      <w:pPr>
        <w:pStyle w:val="af5"/>
        <w:jc w:val="center"/>
      </w:pPr>
      <w:r>
        <w:rPr>
          <w:rFonts w:hint="eastAsia"/>
        </w:rPr>
        <w:t>图</w:t>
      </w:r>
      <w:r w:rsidR="00A666C0">
        <w:fldChar w:fldCharType="begin"/>
      </w:r>
      <w:r>
        <w:instrText xml:space="preserve"> STYLEREF 1 \s </w:instrText>
      </w:r>
      <w:r w:rsidR="00A666C0">
        <w:fldChar w:fldCharType="separate"/>
      </w:r>
      <w:r>
        <w:rPr>
          <w:noProof/>
        </w:rPr>
        <w:t>1</w:t>
      </w:r>
      <w:r w:rsidR="00A666C0">
        <w:rPr>
          <w:noProof/>
        </w:rPr>
        <w:fldChar w:fldCharType="end"/>
      </w:r>
      <w:r>
        <w:rPr>
          <w:noProof/>
        </w:rPr>
        <w:t>5</w:t>
      </w:r>
      <w:r>
        <w:noBreakHyphen/>
        <w:t>4</w:t>
      </w:r>
      <w:r>
        <w:rPr>
          <w:rFonts w:hint="eastAsia"/>
        </w:rPr>
        <w:t>基本的</w:t>
      </w:r>
      <w:r>
        <w:rPr>
          <w:rFonts w:hint="eastAsia"/>
        </w:rPr>
        <w:t>N</w:t>
      </w:r>
      <w:r>
        <w:t>AND</w:t>
      </w:r>
      <w:r>
        <w:t>型</w:t>
      </w:r>
      <w:r>
        <w:rPr>
          <w:rFonts w:hint="eastAsia"/>
        </w:rPr>
        <w:t>F</w:t>
      </w:r>
      <w:r>
        <w:t>LASH</w:t>
      </w:r>
      <w:r>
        <w:t>测试流程</w:t>
      </w:r>
    </w:p>
    <w:p w:rsidR="00BB7447" w:rsidRPr="00BB7447" w:rsidRDefault="00BB7447" w:rsidP="005C7D1C">
      <w:pPr>
        <w:spacing w:beforeLines="50" w:before="120" w:afterLines="50" w:after="120"/>
        <w:rPr>
          <w:rFonts w:ascii="Calibri" w:hAnsi="宋体"/>
          <w:b/>
          <w:i/>
        </w:rPr>
      </w:pPr>
      <w:r w:rsidRPr="00BB7447">
        <w:rPr>
          <w:rFonts w:ascii="Calibri" w:hAnsi="宋体" w:hint="eastAsia"/>
          <w:b/>
          <w:i/>
        </w:rPr>
        <w:t>晶圆级</w:t>
      </w:r>
      <w:r w:rsidR="00942DF5">
        <w:rPr>
          <w:rFonts w:ascii="Calibri" w:hAnsi="宋体" w:hint="eastAsia"/>
          <w:b/>
          <w:i/>
        </w:rPr>
        <w:t>测试</w:t>
      </w:r>
      <w:r w:rsidRPr="00BB7447">
        <w:rPr>
          <w:rFonts w:ascii="Calibri" w:hAnsi="宋体" w:hint="eastAsia"/>
          <w:b/>
          <w:i/>
        </w:rPr>
        <w:t>流程</w:t>
      </w:r>
    </w:p>
    <w:p w:rsidR="00BB7447" w:rsidRPr="00BB7447" w:rsidRDefault="00BB7447" w:rsidP="005C7D1C">
      <w:pPr>
        <w:spacing w:beforeLines="50" w:before="120" w:afterLines="50" w:after="120"/>
        <w:ind w:firstLineChars="200" w:firstLine="480"/>
        <w:rPr>
          <w:rFonts w:ascii="Calibri" w:hAnsi="宋体"/>
        </w:rPr>
      </w:pPr>
      <w:r w:rsidRPr="00BB7447">
        <w:rPr>
          <w:rFonts w:ascii="Calibri" w:hAnsi="宋体" w:hint="eastAsia"/>
        </w:rPr>
        <w:t xml:space="preserve">NAND </w:t>
      </w:r>
      <w:r w:rsidR="00942DF5">
        <w:rPr>
          <w:rFonts w:ascii="Calibri" w:hAnsi="宋体" w:hint="eastAsia"/>
        </w:rPr>
        <w:t>晶圆级测试流程</w:t>
      </w:r>
      <w:r w:rsidRPr="00BB7447">
        <w:rPr>
          <w:rFonts w:ascii="Calibri" w:hAnsi="宋体" w:hint="eastAsia"/>
        </w:rPr>
        <w:t>通常分为两个步骤，</w:t>
      </w:r>
      <w:r w:rsidR="001D575E">
        <w:rPr>
          <w:rFonts w:ascii="Calibri" w:hAnsi="宋体" w:hint="eastAsia"/>
        </w:rPr>
        <w:t>两者之间还</w:t>
      </w:r>
      <w:r w:rsidRPr="00BB7447">
        <w:rPr>
          <w:rFonts w:ascii="Calibri" w:hAnsi="宋体" w:hint="eastAsia"/>
        </w:rPr>
        <w:t>有</w:t>
      </w:r>
      <w:r w:rsidR="00DC2175" w:rsidRPr="00DC2175">
        <w:rPr>
          <w:rFonts w:ascii="Calibri" w:hAnsi="宋体" w:hint="eastAsia"/>
          <w:color w:val="000000" w:themeColor="text1"/>
        </w:rPr>
        <w:t>退火步骤</w:t>
      </w:r>
      <w:r w:rsidRPr="00BB7447">
        <w:rPr>
          <w:rFonts w:ascii="Calibri" w:hAnsi="宋体" w:hint="eastAsia"/>
        </w:rPr>
        <w:t>。</w:t>
      </w:r>
      <w:r w:rsidR="00130492">
        <w:rPr>
          <w:rFonts w:ascii="Calibri" w:hAnsi="宋体" w:hint="eastAsia"/>
        </w:rPr>
        <w:t>第一次</w:t>
      </w:r>
      <w:r w:rsidRPr="00BB7447">
        <w:rPr>
          <w:rFonts w:ascii="Calibri" w:hAnsi="宋体" w:hint="eastAsia"/>
        </w:rPr>
        <w:t>EWS</w:t>
      </w:r>
      <w:r w:rsidRPr="00BB7447">
        <w:rPr>
          <w:rFonts w:ascii="Calibri" w:hAnsi="宋体" w:hint="eastAsia"/>
        </w:rPr>
        <w:t>是用于检测早期缺陷、测试</w:t>
      </w:r>
      <w:r w:rsidR="00130492">
        <w:rPr>
          <w:rFonts w:ascii="Calibri" w:hAnsi="宋体" w:hint="eastAsia"/>
        </w:rPr>
        <w:t>存储单元</w:t>
      </w:r>
      <w:r w:rsidR="00130492">
        <w:rPr>
          <w:rFonts w:ascii="Calibri" w:hAnsi="宋体" w:hint="eastAsia"/>
        </w:rPr>
        <w:t>/</w:t>
      </w:r>
      <w:r w:rsidR="00130492">
        <w:rPr>
          <w:rFonts w:ascii="Calibri" w:hAnsi="宋体" w:hint="eastAsia"/>
        </w:rPr>
        <w:t>块</w:t>
      </w:r>
      <w:r w:rsidRPr="00BB7447">
        <w:rPr>
          <w:rFonts w:ascii="Calibri" w:hAnsi="宋体" w:hint="eastAsia"/>
        </w:rPr>
        <w:t>功能和</w:t>
      </w:r>
      <w:r w:rsidR="001D575E">
        <w:rPr>
          <w:rFonts w:ascii="Calibri" w:hAnsi="宋体" w:hint="eastAsia"/>
        </w:rPr>
        <w:t>施加应力</w:t>
      </w:r>
      <w:r w:rsidRPr="00BB7447">
        <w:rPr>
          <w:rFonts w:ascii="Calibri" w:hAnsi="宋体" w:hint="eastAsia"/>
        </w:rPr>
        <w:t>测试的测试流程。</w:t>
      </w:r>
      <w:r w:rsidR="00130492">
        <w:rPr>
          <w:rFonts w:ascii="Calibri" w:hAnsi="宋体" w:hint="eastAsia"/>
        </w:rPr>
        <w:t>像列短路这样的</w:t>
      </w:r>
      <w:r w:rsidRPr="00BB7447">
        <w:rPr>
          <w:rFonts w:ascii="Calibri" w:hAnsi="宋体" w:hint="eastAsia"/>
        </w:rPr>
        <w:t>可修复的阵列缺陷</w:t>
      </w:r>
      <w:r w:rsidR="00130492">
        <w:rPr>
          <w:rFonts w:ascii="Calibri" w:hAnsi="宋体" w:hint="eastAsia"/>
        </w:rPr>
        <w:t>，将通过冗余</w:t>
      </w:r>
      <w:r w:rsidR="001D575E">
        <w:rPr>
          <w:rFonts w:ascii="Calibri" w:hAnsi="宋体" w:hint="eastAsia"/>
        </w:rPr>
        <w:t>列</w:t>
      </w:r>
      <w:r w:rsidR="00130492">
        <w:rPr>
          <w:rFonts w:ascii="Calibri" w:hAnsi="宋体" w:hint="eastAsia"/>
        </w:rPr>
        <w:t>进行修复。</w:t>
      </w:r>
      <w:r w:rsidRPr="00BB7447">
        <w:rPr>
          <w:rFonts w:ascii="Calibri" w:hAnsi="宋体" w:hint="eastAsia"/>
        </w:rPr>
        <w:t>而其他缺陷，例如字线短路，将通过坏块处理。</w:t>
      </w:r>
    </w:p>
    <w:p w:rsidR="00BB7447" w:rsidRPr="00BB7447" w:rsidRDefault="00BB7447" w:rsidP="005C7D1C">
      <w:pPr>
        <w:spacing w:beforeLines="50" w:before="120" w:afterLines="50" w:after="120"/>
        <w:ind w:firstLineChars="200" w:firstLine="480"/>
        <w:rPr>
          <w:rFonts w:ascii="Calibri" w:hAnsi="宋体"/>
        </w:rPr>
      </w:pPr>
      <w:r w:rsidRPr="00BB7447">
        <w:rPr>
          <w:rFonts w:ascii="Calibri" w:hAnsi="宋体" w:hint="eastAsia"/>
        </w:rPr>
        <w:t>基本的第一级流程总结如下。</w:t>
      </w:r>
    </w:p>
    <w:p w:rsidR="00BB7447" w:rsidRPr="00BB7447" w:rsidRDefault="00BB7447" w:rsidP="005C7D1C">
      <w:pPr>
        <w:spacing w:beforeLines="50" w:before="120" w:afterLines="50" w:after="120"/>
        <w:rPr>
          <w:rFonts w:ascii="Calibri" w:hAnsi="宋体"/>
        </w:rPr>
      </w:pPr>
      <w:r w:rsidRPr="00BB7447">
        <w:rPr>
          <w:rFonts w:ascii="Calibri" w:hAnsi="宋体" w:hint="eastAsia"/>
        </w:rPr>
        <w:t>1.</w:t>
      </w:r>
      <w:r w:rsidR="00F804A5">
        <w:rPr>
          <w:rFonts w:ascii="Calibri" w:hAnsi="宋体" w:hint="eastAsia"/>
        </w:rPr>
        <w:t xml:space="preserve"> </w:t>
      </w:r>
      <w:r w:rsidRPr="00BB7447">
        <w:rPr>
          <w:rFonts w:ascii="Calibri" w:hAnsi="宋体" w:hint="eastAsia"/>
        </w:rPr>
        <w:t>直流和接触</w:t>
      </w:r>
      <w:r w:rsidR="00130492">
        <w:rPr>
          <w:rFonts w:ascii="Calibri" w:hAnsi="宋体" w:hint="eastAsia"/>
        </w:rPr>
        <w:t>孔</w:t>
      </w:r>
      <w:r w:rsidRPr="00BB7447">
        <w:rPr>
          <w:rFonts w:ascii="Calibri" w:hAnsi="宋体" w:hint="eastAsia"/>
        </w:rPr>
        <w:t>测试</w:t>
      </w:r>
    </w:p>
    <w:p w:rsidR="00BB7447" w:rsidRPr="00BB7447" w:rsidRDefault="00BB7447" w:rsidP="005C7D1C">
      <w:pPr>
        <w:spacing w:beforeLines="50" w:before="120" w:afterLines="50" w:after="120"/>
        <w:rPr>
          <w:rFonts w:ascii="Calibri" w:hAnsi="宋体"/>
        </w:rPr>
      </w:pPr>
      <w:r w:rsidRPr="00BB7447">
        <w:rPr>
          <w:rFonts w:ascii="Calibri" w:hAnsi="宋体" w:hint="eastAsia"/>
        </w:rPr>
        <w:t xml:space="preserve">2. </w:t>
      </w:r>
      <w:r w:rsidR="00130492">
        <w:rPr>
          <w:rFonts w:ascii="Calibri" w:hAnsi="宋体" w:hint="eastAsia"/>
        </w:rPr>
        <w:t>页缓存器</w:t>
      </w:r>
      <w:r w:rsidRPr="00BB7447">
        <w:rPr>
          <w:rFonts w:ascii="Calibri" w:hAnsi="宋体" w:hint="eastAsia"/>
        </w:rPr>
        <w:t>功能测试</w:t>
      </w:r>
    </w:p>
    <w:p w:rsidR="00BB7447" w:rsidRPr="00BB7447" w:rsidRDefault="00BB7447" w:rsidP="005C7D1C">
      <w:pPr>
        <w:spacing w:beforeLines="50" w:before="120" w:afterLines="50" w:after="120"/>
        <w:rPr>
          <w:rFonts w:ascii="Calibri" w:hAnsi="宋体"/>
        </w:rPr>
      </w:pPr>
      <w:r w:rsidRPr="00BB7447">
        <w:rPr>
          <w:rFonts w:ascii="Calibri" w:hAnsi="宋体" w:hint="eastAsia"/>
        </w:rPr>
        <w:t xml:space="preserve">3. </w:t>
      </w:r>
      <w:r w:rsidRPr="00DC2175">
        <w:rPr>
          <w:rFonts w:ascii="Calibri" w:hAnsi="宋体" w:hint="eastAsia"/>
          <w:color w:val="000000" w:themeColor="text1"/>
        </w:rPr>
        <w:t>早期</w:t>
      </w:r>
      <w:r w:rsidR="00DC2175" w:rsidRPr="00DC2175">
        <w:rPr>
          <w:rFonts w:ascii="Calibri" w:hAnsi="宋体" w:hint="eastAsia"/>
          <w:color w:val="000000" w:themeColor="text1"/>
        </w:rPr>
        <w:t>编擦</w:t>
      </w:r>
      <w:r w:rsidR="00130492" w:rsidRPr="00DC2175">
        <w:rPr>
          <w:rFonts w:ascii="Calibri" w:hAnsi="宋体" w:hint="eastAsia"/>
          <w:color w:val="000000" w:themeColor="text1"/>
        </w:rPr>
        <w:t>循环</w:t>
      </w:r>
    </w:p>
    <w:p w:rsidR="00BB7447" w:rsidRPr="00BB7447" w:rsidRDefault="00BB7447" w:rsidP="005C7D1C">
      <w:pPr>
        <w:spacing w:beforeLines="50" w:before="120" w:afterLines="50" w:after="120"/>
        <w:rPr>
          <w:rFonts w:ascii="Calibri" w:hAnsi="宋体"/>
        </w:rPr>
      </w:pPr>
      <w:r w:rsidRPr="00BB7447">
        <w:rPr>
          <w:rFonts w:ascii="Calibri" w:hAnsi="宋体" w:hint="eastAsia"/>
        </w:rPr>
        <w:t>4.</w:t>
      </w:r>
      <w:r w:rsidR="00F804A5">
        <w:rPr>
          <w:rFonts w:ascii="Calibri" w:hAnsi="宋体" w:hint="eastAsia"/>
        </w:rPr>
        <w:t xml:space="preserve"> </w:t>
      </w:r>
      <w:r w:rsidRPr="00BB7447">
        <w:rPr>
          <w:rFonts w:ascii="Calibri" w:hAnsi="宋体" w:hint="eastAsia"/>
        </w:rPr>
        <w:t>擦除预处理并读取</w:t>
      </w:r>
    </w:p>
    <w:p w:rsidR="00BB7447" w:rsidRPr="00BB7447" w:rsidRDefault="00BB7447" w:rsidP="005C7D1C">
      <w:pPr>
        <w:spacing w:beforeLines="50" w:before="120" w:afterLines="50" w:after="120"/>
        <w:rPr>
          <w:rFonts w:ascii="Calibri" w:hAnsi="宋体"/>
        </w:rPr>
      </w:pPr>
      <w:r w:rsidRPr="00BB7447">
        <w:rPr>
          <w:rFonts w:ascii="Calibri" w:hAnsi="宋体" w:hint="eastAsia"/>
        </w:rPr>
        <w:t xml:space="preserve">5. </w:t>
      </w:r>
      <w:r w:rsidRPr="00BB7447">
        <w:rPr>
          <w:rFonts w:ascii="Calibri" w:hAnsi="宋体" w:hint="eastAsia"/>
        </w:rPr>
        <w:t>早期缺陷检测测试</w:t>
      </w:r>
    </w:p>
    <w:p w:rsidR="00BB7447" w:rsidRPr="00BB7447" w:rsidRDefault="00BB7447" w:rsidP="005C7D1C">
      <w:pPr>
        <w:spacing w:beforeLines="50" w:before="120" w:afterLines="50" w:after="120"/>
        <w:rPr>
          <w:rFonts w:ascii="Calibri" w:hAnsi="宋体"/>
        </w:rPr>
      </w:pPr>
      <w:r w:rsidRPr="00BB7447">
        <w:rPr>
          <w:rFonts w:ascii="Calibri" w:hAnsi="宋体" w:hint="eastAsia"/>
        </w:rPr>
        <w:t xml:space="preserve">6. </w:t>
      </w:r>
      <w:r w:rsidRPr="00BB7447">
        <w:rPr>
          <w:rFonts w:ascii="Calibri" w:hAnsi="宋体" w:hint="eastAsia"/>
        </w:rPr>
        <w:t>可编程性测试和读取</w:t>
      </w:r>
    </w:p>
    <w:p w:rsidR="00BB7447" w:rsidRPr="00BB7447" w:rsidRDefault="00BB7447" w:rsidP="005C7D1C">
      <w:pPr>
        <w:spacing w:beforeLines="50" w:before="120" w:afterLines="50" w:after="120"/>
        <w:rPr>
          <w:rFonts w:ascii="Calibri" w:hAnsi="宋体"/>
        </w:rPr>
      </w:pPr>
      <w:r w:rsidRPr="00BB7447">
        <w:rPr>
          <w:rFonts w:ascii="Calibri" w:hAnsi="宋体" w:hint="eastAsia"/>
        </w:rPr>
        <w:t xml:space="preserve">7. </w:t>
      </w:r>
      <w:r w:rsidR="00F804A5">
        <w:rPr>
          <w:rFonts w:ascii="Calibri" w:hAnsi="宋体" w:hint="eastAsia"/>
        </w:rPr>
        <w:t xml:space="preserve"> </w:t>
      </w:r>
      <w:r w:rsidRPr="00BB7447">
        <w:rPr>
          <w:rFonts w:ascii="Calibri" w:hAnsi="宋体" w:hint="eastAsia"/>
        </w:rPr>
        <w:t>V</w:t>
      </w:r>
      <w:r w:rsidR="001D575E" w:rsidRPr="001D575E">
        <w:rPr>
          <w:rFonts w:ascii="Calibri" w:hAnsi="宋体" w:hint="eastAsia"/>
          <w:vertAlign w:val="subscript"/>
        </w:rPr>
        <w:t>pass</w:t>
      </w:r>
      <w:r w:rsidRPr="00BB7447">
        <w:rPr>
          <w:rFonts w:ascii="Calibri" w:hAnsi="宋体" w:hint="eastAsia"/>
        </w:rPr>
        <w:t>测试</w:t>
      </w:r>
    </w:p>
    <w:p w:rsidR="00BB7447" w:rsidRPr="00BB7447" w:rsidRDefault="00BB7447" w:rsidP="005C7D1C">
      <w:pPr>
        <w:spacing w:beforeLines="50" w:before="120" w:afterLines="50" w:after="120"/>
        <w:rPr>
          <w:rFonts w:ascii="Calibri" w:hAnsi="宋体"/>
        </w:rPr>
      </w:pPr>
      <w:r w:rsidRPr="00BB7447">
        <w:rPr>
          <w:rFonts w:ascii="Calibri" w:hAnsi="宋体" w:hint="eastAsia"/>
        </w:rPr>
        <w:t xml:space="preserve">8. </w:t>
      </w:r>
      <w:r w:rsidR="00F804A5">
        <w:rPr>
          <w:rFonts w:ascii="Calibri" w:hAnsi="宋体" w:hint="eastAsia"/>
        </w:rPr>
        <w:t xml:space="preserve"> </w:t>
      </w:r>
      <w:r w:rsidR="00DC2175">
        <w:rPr>
          <w:rFonts w:ascii="Calibri" w:hAnsi="宋体" w:hint="eastAsia"/>
        </w:rPr>
        <w:t>暴露</w:t>
      </w:r>
      <w:r w:rsidRPr="00BB7447">
        <w:rPr>
          <w:rFonts w:ascii="Calibri" w:hAnsi="宋体" w:hint="eastAsia"/>
        </w:rPr>
        <w:t>缺陷</w:t>
      </w:r>
      <w:r w:rsidR="001D575E">
        <w:rPr>
          <w:rFonts w:ascii="Calibri" w:hAnsi="宋体" w:hint="eastAsia"/>
        </w:rPr>
        <w:t>的应力测试</w:t>
      </w:r>
    </w:p>
    <w:p w:rsidR="00BB7447" w:rsidRPr="00BB7447" w:rsidRDefault="00BB7447" w:rsidP="005C7D1C">
      <w:pPr>
        <w:spacing w:beforeLines="50" w:before="120" w:afterLines="50" w:after="120"/>
        <w:rPr>
          <w:rFonts w:ascii="Calibri" w:hAnsi="宋体"/>
        </w:rPr>
      </w:pPr>
      <w:r w:rsidRPr="00BB7447">
        <w:rPr>
          <w:rFonts w:ascii="Calibri" w:hAnsi="宋体" w:hint="eastAsia"/>
        </w:rPr>
        <w:t xml:space="preserve">9. </w:t>
      </w:r>
      <w:r w:rsidR="00F804A5">
        <w:rPr>
          <w:rFonts w:ascii="Calibri" w:hAnsi="宋体" w:hint="eastAsia"/>
        </w:rPr>
        <w:t xml:space="preserve"> </w:t>
      </w:r>
      <w:r w:rsidR="00DC2175">
        <w:rPr>
          <w:rFonts w:ascii="Calibri" w:hAnsi="宋体" w:hint="eastAsia"/>
        </w:rPr>
        <w:t>棋盘格与反棋盘格图形的</w:t>
      </w:r>
      <w:r w:rsidRPr="00BB7447">
        <w:rPr>
          <w:rFonts w:ascii="Calibri" w:hAnsi="宋体" w:hint="eastAsia"/>
        </w:rPr>
        <w:t>编程和验证</w:t>
      </w:r>
    </w:p>
    <w:p w:rsidR="00BB7447" w:rsidRPr="00BB7447" w:rsidRDefault="00130492" w:rsidP="005C7D1C">
      <w:pPr>
        <w:spacing w:beforeLines="50" w:before="120" w:afterLines="50" w:after="120"/>
        <w:rPr>
          <w:rFonts w:ascii="Calibri" w:hAnsi="宋体"/>
        </w:rPr>
      </w:pPr>
      <w:r>
        <w:rPr>
          <w:rFonts w:ascii="Calibri" w:hAnsi="宋体"/>
        </w:rPr>
        <w:t>1</w:t>
      </w:r>
      <w:r w:rsidR="00BB7447" w:rsidRPr="00BB7447">
        <w:rPr>
          <w:rFonts w:ascii="Calibri" w:hAnsi="宋体" w:hint="eastAsia"/>
        </w:rPr>
        <w:t xml:space="preserve">0. </w:t>
      </w:r>
      <w:r w:rsidR="00BB7447" w:rsidRPr="00BB7447">
        <w:rPr>
          <w:rFonts w:ascii="Calibri" w:hAnsi="宋体" w:hint="eastAsia"/>
        </w:rPr>
        <w:t>冗余</w:t>
      </w:r>
      <w:r w:rsidR="00DC2175">
        <w:rPr>
          <w:rFonts w:ascii="Calibri" w:hAnsi="宋体" w:hint="eastAsia"/>
        </w:rPr>
        <w:t>替换信息汇总，以及烧录至芯片内部上电配置存储区域</w:t>
      </w:r>
    </w:p>
    <w:p w:rsidR="00130492" w:rsidRDefault="00BB7447" w:rsidP="005C7D1C">
      <w:pPr>
        <w:spacing w:beforeLines="50" w:before="120" w:afterLines="50" w:after="120"/>
        <w:rPr>
          <w:rFonts w:ascii="Calibri" w:hAnsi="宋体"/>
        </w:rPr>
      </w:pPr>
      <w:r w:rsidRPr="00BB7447">
        <w:rPr>
          <w:rFonts w:ascii="Calibri" w:hAnsi="宋体" w:hint="eastAsia"/>
        </w:rPr>
        <w:t xml:space="preserve">11. </w:t>
      </w:r>
      <w:r w:rsidR="00FE2B5D" w:rsidRPr="00FE2B5D">
        <w:rPr>
          <w:rFonts w:ascii="Calibri" w:hAnsi="宋体" w:hint="eastAsia"/>
          <w:color w:val="000000" w:themeColor="text1"/>
        </w:rPr>
        <w:t>预置芯片退火条件</w:t>
      </w:r>
    </w:p>
    <w:p w:rsidR="00BB7447" w:rsidRPr="00BB7447" w:rsidRDefault="00BB7447" w:rsidP="005C7D1C">
      <w:pPr>
        <w:spacing w:beforeLines="50" w:before="120" w:afterLines="50" w:after="120"/>
        <w:ind w:firstLineChars="200" w:firstLine="480"/>
        <w:rPr>
          <w:rFonts w:ascii="Calibri" w:hAnsi="宋体"/>
        </w:rPr>
      </w:pPr>
      <w:r w:rsidRPr="00BB7447">
        <w:rPr>
          <w:rFonts w:ascii="Calibri" w:hAnsi="宋体" w:hint="eastAsia"/>
        </w:rPr>
        <w:t>由于很多测试都涉及到阵列</w:t>
      </w:r>
      <w:r w:rsidR="00130492">
        <w:rPr>
          <w:rFonts w:ascii="Calibri" w:hAnsi="宋体" w:hint="eastAsia"/>
        </w:rPr>
        <w:t>，</w:t>
      </w:r>
      <w:r w:rsidRPr="00BB7447">
        <w:rPr>
          <w:rFonts w:ascii="Calibri" w:hAnsi="宋体" w:hint="eastAsia"/>
        </w:rPr>
        <w:t>而且测试时间与阵列容量成正比</w:t>
      </w:r>
      <w:r w:rsidR="00130492">
        <w:rPr>
          <w:rFonts w:ascii="Calibri" w:hAnsi="宋体" w:hint="eastAsia"/>
        </w:rPr>
        <w:t>，故</w:t>
      </w:r>
      <w:r w:rsidRPr="00BB7447">
        <w:rPr>
          <w:rFonts w:ascii="Calibri" w:hAnsi="宋体" w:hint="eastAsia"/>
        </w:rPr>
        <w:t>必须设计特殊的测试模式来减少测试时间。此类测试将在第</w:t>
      </w:r>
      <w:r w:rsidR="00130492">
        <w:rPr>
          <w:rFonts w:ascii="Calibri" w:hAnsi="宋体" w:hint="eastAsia"/>
        </w:rPr>
        <w:t>15.4</w:t>
      </w:r>
      <w:r w:rsidRPr="00BB7447">
        <w:rPr>
          <w:rFonts w:ascii="Calibri" w:hAnsi="宋体" w:hint="eastAsia"/>
        </w:rPr>
        <w:t>节中</w:t>
      </w:r>
      <w:r w:rsidR="00130492">
        <w:rPr>
          <w:rFonts w:ascii="Calibri" w:hAnsi="宋体" w:hint="eastAsia"/>
        </w:rPr>
        <w:t>详述</w:t>
      </w:r>
      <w:r w:rsidRPr="00BB7447">
        <w:rPr>
          <w:rFonts w:ascii="Calibri" w:hAnsi="宋体" w:hint="eastAsia"/>
        </w:rPr>
        <w:t>：例如并行编程或擦除测试模式、快速读取测试模式、缺陷检测测试模式和</w:t>
      </w:r>
      <w:r w:rsidR="00FE2B5D" w:rsidRPr="00FE2B5D">
        <w:rPr>
          <w:rFonts w:ascii="Calibri" w:hAnsi="宋体" w:hint="eastAsia"/>
          <w:color w:val="000000" w:themeColor="text1"/>
        </w:rPr>
        <w:t>错误累记</w:t>
      </w:r>
      <w:r w:rsidRPr="00BB7447">
        <w:rPr>
          <w:rFonts w:ascii="Calibri" w:hAnsi="宋体" w:hint="eastAsia"/>
        </w:rPr>
        <w:t>。</w:t>
      </w:r>
    </w:p>
    <w:p w:rsidR="00BB7447" w:rsidRPr="00BB7447" w:rsidRDefault="00FE2B5D" w:rsidP="005C7D1C">
      <w:pPr>
        <w:spacing w:beforeLines="50" w:before="120" w:afterLines="50" w:after="120"/>
        <w:ind w:firstLineChars="200" w:firstLine="480"/>
        <w:rPr>
          <w:rFonts w:ascii="Calibri" w:hAnsi="宋体"/>
        </w:rPr>
      </w:pPr>
      <w:r>
        <w:rPr>
          <w:rFonts w:ascii="Calibri" w:hAnsi="宋体" w:hint="eastAsia"/>
        </w:rPr>
        <w:t>好的晶圆，即冗余和坏块数低于设定限制的晶圆将进入退火阶段</w:t>
      </w:r>
      <w:r w:rsidR="00BB7447" w:rsidRPr="00BB7447">
        <w:rPr>
          <w:rFonts w:ascii="Calibri" w:hAnsi="宋体" w:hint="eastAsia"/>
        </w:rPr>
        <w:t>：</w:t>
      </w:r>
      <w:r>
        <w:rPr>
          <w:rFonts w:ascii="Calibri" w:hAnsi="宋体" w:hint="eastAsia"/>
        </w:rPr>
        <w:t>150</w:t>
      </w:r>
      <w:r>
        <w:rPr>
          <w:rFonts w:ascii="Calibri" w:hAnsi="宋体" w:hint="eastAsia"/>
        </w:rPr>
        <w:t>℃</w:t>
      </w:r>
      <w:r>
        <w:rPr>
          <w:rFonts w:ascii="Calibri" w:hAnsi="宋体" w:hint="eastAsia"/>
        </w:rPr>
        <w:t>~250</w:t>
      </w:r>
      <w:r>
        <w:rPr>
          <w:rFonts w:ascii="Calibri" w:hAnsi="宋体" w:hint="eastAsia"/>
        </w:rPr>
        <w:t>℃通常被业界认为是一个合理的退火温度。</w:t>
      </w:r>
    </w:p>
    <w:p w:rsidR="00BB7447" w:rsidRPr="00BB7447" w:rsidRDefault="00BB7447" w:rsidP="005C7D1C">
      <w:pPr>
        <w:spacing w:beforeLines="50" w:before="120" w:afterLines="50" w:after="120"/>
        <w:ind w:firstLineChars="200" w:firstLine="480"/>
        <w:rPr>
          <w:rFonts w:ascii="Calibri" w:hAnsi="宋体"/>
        </w:rPr>
      </w:pPr>
      <w:r w:rsidRPr="00BB7447">
        <w:rPr>
          <w:rFonts w:ascii="Calibri" w:hAnsi="宋体" w:hint="eastAsia"/>
        </w:rPr>
        <w:lastRenderedPageBreak/>
        <w:t>之后，进行第二次电子晶圆分类</w:t>
      </w:r>
      <w:r w:rsidR="001D575E">
        <w:rPr>
          <w:rFonts w:ascii="Calibri" w:hAnsi="宋体" w:hint="eastAsia"/>
        </w:rPr>
        <w:t>（</w:t>
      </w:r>
      <w:r w:rsidRPr="00BB7447">
        <w:rPr>
          <w:rFonts w:ascii="Calibri" w:hAnsi="宋体" w:hint="eastAsia"/>
        </w:rPr>
        <w:t>EWS2</w:t>
      </w:r>
      <w:r w:rsidR="001D575E">
        <w:rPr>
          <w:rFonts w:ascii="Calibri" w:hAnsi="宋体" w:hint="eastAsia"/>
        </w:rPr>
        <w:t>）</w:t>
      </w:r>
      <w:r w:rsidRPr="00BB7447">
        <w:rPr>
          <w:rFonts w:ascii="Calibri" w:hAnsi="宋体" w:hint="eastAsia"/>
        </w:rPr>
        <w:t>。它旨在筛选出阵列中</w:t>
      </w:r>
      <w:r w:rsidR="00130492">
        <w:rPr>
          <w:rFonts w:ascii="Calibri" w:hAnsi="宋体" w:hint="eastAsia"/>
        </w:rPr>
        <w:t>存储单元</w:t>
      </w:r>
      <w:r w:rsidRPr="00BB7447">
        <w:rPr>
          <w:rFonts w:ascii="Calibri" w:hAnsi="宋体" w:hint="eastAsia"/>
        </w:rPr>
        <w:t>的</w:t>
      </w:r>
      <w:r w:rsidR="00FE2B5D">
        <w:rPr>
          <w:rFonts w:ascii="Calibri" w:hAnsi="宋体" w:hint="eastAsia"/>
        </w:rPr>
        <w:t>数据保存能力，</w:t>
      </w:r>
      <w:r w:rsidRPr="00BB7447">
        <w:rPr>
          <w:rFonts w:ascii="Calibri" w:hAnsi="宋体" w:hint="eastAsia"/>
        </w:rPr>
        <w:t>并进行额外的测试。</w:t>
      </w:r>
    </w:p>
    <w:p w:rsidR="00BB7447" w:rsidRPr="00BB7447" w:rsidRDefault="00BB7447" w:rsidP="005C7D1C">
      <w:pPr>
        <w:spacing w:beforeLines="50" w:before="120" w:afterLines="50" w:after="120"/>
        <w:ind w:firstLineChars="200" w:firstLine="480"/>
        <w:rPr>
          <w:rFonts w:ascii="Calibri" w:hAnsi="宋体"/>
        </w:rPr>
      </w:pPr>
      <w:r w:rsidRPr="00BB7447">
        <w:rPr>
          <w:rFonts w:ascii="Calibri" w:hAnsi="宋体" w:hint="eastAsia"/>
        </w:rPr>
        <w:t>基本的二级测试流程总结如下。</w:t>
      </w:r>
    </w:p>
    <w:p w:rsidR="00BB7447" w:rsidRPr="00BB7447" w:rsidRDefault="00BB7447" w:rsidP="005C7D1C">
      <w:pPr>
        <w:spacing w:beforeLines="50" w:before="120" w:afterLines="50" w:after="120"/>
        <w:rPr>
          <w:rFonts w:ascii="Calibri" w:hAnsi="宋体"/>
        </w:rPr>
      </w:pPr>
      <w:r w:rsidRPr="00BB7447">
        <w:rPr>
          <w:rFonts w:ascii="Calibri" w:hAnsi="宋体" w:hint="eastAsia"/>
        </w:rPr>
        <w:t xml:space="preserve">1. </w:t>
      </w:r>
      <w:r w:rsidRPr="00BB7447">
        <w:rPr>
          <w:rFonts w:ascii="Calibri" w:hAnsi="宋体" w:hint="eastAsia"/>
        </w:rPr>
        <w:t>直流和接触</w:t>
      </w:r>
      <w:r w:rsidR="00130492">
        <w:rPr>
          <w:rFonts w:ascii="Calibri" w:hAnsi="宋体" w:hint="eastAsia"/>
        </w:rPr>
        <w:t>孔</w:t>
      </w:r>
      <w:r w:rsidRPr="00BB7447">
        <w:rPr>
          <w:rFonts w:ascii="Calibri" w:hAnsi="宋体" w:hint="eastAsia"/>
        </w:rPr>
        <w:t>测试</w:t>
      </w:r>
    </w:p>
    <w:p w:rsidR="00BB7447" w:rsidRPr="00BB7447" w:rsidRDefault="00BB7447" w:rsidP="005C7D1C">
      <w:pPr>
        <w:spacing w:beforeLines="50" w:before="120" w:afterLines="50" w:after="120"/>
        <w:rPr>
          <w:rFonts w:ascii="Calibri" w:hAnsi="宋体"/>
        </w:rPr>
      </w:pPr>
      <w:r w:rsidRPr="00BB7447">
        <w:rPr>
          <w:rFonts w:ascii="Calibri" w:hAnsi="宋体" w:hint="eastAsia"/>
        </w:rPr>
        <w:t>2.</w:t>
      </w:r>
      <w:r w:rsidR="001D575E">
        <w:rPr>
          <w:rFonts w:ascii="Calibri" w:hAnsi="宋体" w:hint="eastAsia"/>
        </w:rPr>
        <w:t xml:space="preserve"> </w:t>
      </w:r>
      <w:r w:rsidR="00FE2B5D">
        <w:rPr>
          <w:rFonts w:ascii="Calibri" w:hAnsi="宋体" w:hint="eastAsia"/>
        </w:rPr>
        <w:t>退火后回读</w:t>
      </w:r>
    </w:p>
    <w:p w:rsidR="00BB7447" w:rsidRPr="00A1094C" w:rsidRDefault="00BB7447" w:rsidP="005C7D1C">
      <w:pPr>
        <w:spacing w:beforeLines="50" w:before="120" w:afterLines="50" w:after="120"/>
        <w:rPr>
          <w:rFonts w:ascii="Calibri" w:hAnsi="宋体"/>
          <w:color w:val="FF0000"/>
        </w:rPr>
      </w:pPr>
      <w:r w:rsidRPr="00BB7447">
        <w:rPr>
          <w:rFonts w:ascii="Calibri" w:hAnsi="宋体" w:hint="eastAsia"/>
        </w:rPr>
        <w:t xml:space="preserve">3. </w:t>
      </w:r>
      <w:r w:rsidR="00FE2B5D">
        <w:rPr>
          <w:rFonts w:ascii="Calibri" w:hAnsi="宋体" w:hint="eastAsia"/>
        </w:rPr>
        <w:t>用对角线图形来</w:t>
      </w:r>
      <w:r w:rsidR="00130492">
        <w:rPr>
          <w:rFonts w:ascii="Calibri" w:hAnsi="宋体" w:hint="eastAsia"/>
        </w:rPr>
        <w:t>检查译码</w:t>
      </w:r>
      <w:r w:rsidRPr="00BB7447">
        <w:rPr>
          <w:rFonts w:ascii="Calibri" w:hAnsi="宋体" w:hint="eastAsia"/>
        </w:rPr>
        <w:t>器缺陷</w:t>
      </w:r>
    </w:p>
    <w:p w:rsidR="00BB7447" w:rsidRPr="00BB7447" w:rsidRDefault="00BB7447" w:rsidP="005C7D1C">
      <w:pPr>
        <w:spacing w:beforeLines="50" w:before="120" w:afterLines="50" w:after="120"/>
        <w:rPr>
          <w:rFonts w:ascii="Calibri" w:hAnsi="宋体"/>
        </w:rPr>
      </w:pPr>
      <w:r w:rsidRPr="00BB7447">
        <w:rPr>
          <w:rFonts w:ascii="Calibri" w:hAnsi="宋体" w:hint="eastAsia"/>
        </w:rPr>
        <w:t>4.</w:t>
      </w:r>
      <w:r w:rsidR="001D575E">
        <w:rPr>
          <w:rFonts w:ascii="Calibri" w:hAnsi="宋体" w:hint="eastAsia"/>
        </w:rPr>
        <w:t xml:space="preserve"> </w:t>
      </w:r>
      <w:r w:rsidRPr="00BB7447">
        <w:rPr>
          <w:rFonts w:ascii="Calibri" w:hAnsi="宋体" w:hint="eastAsia"/>
        </w:rPr>
        <w:t>基本用户模式测试</w:t>
      </w:r>
    </w:p>
    <w:p w:rsidR="00FE513B" w:rsidRDefault="00BB7447" w:rsidP="005C7D1C">
      <w:pPr>
        <w:spacing w:beforeLines="50" w:before="120" w:afterLines="50" w:after="120"/>
        <w:rPr>
          <w:rFonts w:ascii="Calibri" w:hAnsi="宋体"/>
        </w:rPr>
      </w:pPr>
      <w:r w:rsidRPr="00BB7447">
        <w:rPr>
          <w:rFonts w:ascii="Calibri" w:hAnsi="宋体" w:hint="eastAsia"/>
        </w:rPr>
        <w:t xml:space="preserve">5. </w:t>
      </w:r>
      <w:r w:rsidR="00FE2B5D" w:rsidRPr="00BB7447">
        <w:rPr>
          <w:rFonts w:ascii="Calibri" w:hAnsi="宋体" w:hint="eastAsia"/>
        </w:rPr>
        <w:t>冗余</w:t>
      </w:r>
      <w:r w:rsidR="00FE2B5D">
        <w:rPr>
          <w:rFonts w:ascii="Calibri" w:hAnsi="宋体" w:hint="eastAsia"/>
        </w:rPr>
        <w:t>替换信息汇总，以及烧录至芯片内部上电配置存储区域</w:t>
      </w:r>
    </w:p>
    <w:p w:rsidR="006125C9" w:rsidRDefault="006125C9" w:rsidP="005C7D1C">
      <w:pPr>
        <w:spacing w:beforeLines="50" w:before="120" w:afterLines="50" w:after="120"/>
        <w:rPr>
          <w:rFonts w:ascii="Calibri" w:hAnsi="宋体"/>
        </w:rPr>
      </w:pPr>
    </w:p>
    <w:p w:rsidR="00130492" w:rsidRPr="00BB7447" w:rsidRDefault="00FC32D2" w:rsidP="005C7D1C">
      <w:pPr>
        <w:spacing w:beforeLines="50" w:before="120" w:afterLines="50" w:after="120"/>
        <w:rPr>
          <w:rFonts w:ascii="Calibri" w:hAnsi="宋体"/>
          <w:b/>
          <w:i/>
        </w:rPr>
      </w:pPr>
      <w:r>
        <w:rPr>
          <w:rFonts w:ascii="Calibri" w:hAnsi="宋体" w:hint="eastAsia"/>
          <w:b/>
          <w:i/>
        </w:rPr>
        <w:t>后道</w:t>
      </w:r>
      <w:r w:rsidR="00130492" w:rsidRPr="00BB7447">
        <w:rPr>
          <w:rFonts w:ascii="Calibri" w:hAnsi="宋体" w:hint="eastAsia"/>
          <w:b/>
          <w:i/>
        </w:rPr>
        <w:t>流程</w:t>
      </w:r>
    </w:p>
    <w:p w:rsidR="00130492" w:rsidRPr="00BB7447" w:rsidRDefault="00A1094C" w:rsidP="005C7D1C">
      <w:pPr>
        <w:spacing w:beforeLines="50" w:before="120" w:afterLines="50" w:after="120"/>
        <w:ind w:firstLineChars="200" w:firstLine="480"/>
        <w:rPr>
          <w:rFonts w:ascii="Calibri" w:hAnsi="宋体"/>
        </w:rPr>
      </w:pPr>
      <w:r>
        <w:rPr>
          <w:rFonts w:ascii="Calibri" w:hAnsi="宋体" w:hint="eastAsia"/>
        </w:rPr>
        <w:t>后</w:t>
      </w:r>
      <w:r w:rsidR="00FC32D2">
        <w:rPr>
          <w:rFonts w:ascii="Calibri" w:hAnsi="宋体" w:hint="eastAsia"/>
        </w:rPr>
        <w:t>道</w:t>
      </w:r>
      <w:r>
        <w:rPr>
          <w:rFonts w:ascii="Calibri" w:hAnsi="宋体" w:hint="eastAsia"/>
        </w:rPr>
        <w:t>测试或最终测试的重点是保证</w:t>
      </w:r>
      <w:r w:rsidR="00FC32D2">
        <w:rPr>
          <w:rFonts w:ascii="Calibri" w:hAnsi="宋体" w:hint="eastAsia"/>
        </w:rPr>
        <w:t>芯片各项</w:t>
      </w:r>
      <w:r>
        <w:rPr>
          <w:rFonts w:ascii="Calibri" w:hAnsi="宋体" w:hint="eastAsia"/>
        </w:rPr>
        <w:t>参数</w:t>
      </w:r>
      <w:r w:rsidR="00FC32D2">
        <w:rPr>
          <w:rFonts w:ascii="Calibri" w:hAnsi="宋体" w:hint="eastAsia"/>
        </w:rPr>
        <w:t>符合指标</w:t>
      </w:r>
      <w:r>
        <w:rPr>
          <w:rFonts w:ascii="Calibri" w:hAnsi="宋体" w:hint="eastAsia"/>
        </w:rPr>
        <w:t>，</w:t>
      </w:r>
      <w:r w:rsidR="006125C9" w:rsidRPr="006125C9">
        <w:rPr>
          <w:rFonts w:ascii="Calibri" w:hAnsi="宋体" w:hint="eastAsia"/>
        </w:rPr>
        <w:t>此外</w:t>
      </w:r>
      <w:r>
        <w:rPr>
          <w:rFonts w:ascii="Calibri" w:hAnsi="宋体" w:hint="eastAsia"/>
        </w:rPr>
        <w:t>也要</w:t>
      </w:r>
      <w:r w:rsidR="006125C9" w:rsidRPr="006125C9">
        <w:rPr>
          <w:rFonts w:ascii="Calibri" w:hAnsi="宋体" w:hint="eastAsia"/>
        </w:rPr>
        <w:t>检测</w:t>
      </w:r>
      <w:r w:rsidR="00FC32D2" w:rsidRPr="00FC32D2">
        <w:rPr>
          <w:rFonts w:ascii="Calibri" w:hAnsi="宋体" w:hint="eastAsia"/>
          <w:color w:val="000000" w:themeColor="text1"/>
        </w:rPr>
        <w:t>装机实用</w:t>
      </w:r>
      <w:r w:rsidR="00FC32D2">
        <w:rPr>
          <w:rFonts w:ascii="Calibri" w:hAnsi="宋体" w:hint="eastAsia"/>
          <w:color w:val="000000" w:themeColor="text1"/>
        </w:rPr>
        <w:t>中</w:t>
      </w:r>
      <w:r w:rsidR="006125C9" w:rsidRPr="006125C9">
        <w:rPr>
          <w:rFonts w:ascii="Calibri" w:hAnsi="宋体" w:hint="eastAsia"/>
        </w:rPr>
        <w:t>引起的故障。</w:t>
      </w:r>
      <w:r w:rsidR="00FC32D2">
        <w:rPr>
          <w:rFonts w:ascii="Calibri" w:hAnsi="宋体" w:hint="eastAsia"/>
        </w:rPr>
        <w:t>同时也</w:t>
      </w:r>
      <w:r>
        <w:rPr>
          <w:rFonts w:ascii="Calibri" w:hAnsi="宋体" w:hint="eastAsia"/>
        </w:rPr>
        <w:t>将</w:t>
      </w:r>
      <w:r w:rsidR="006125C9" w:rsidRPr="006125C9">
        <w:rPr>
          <w:rFonts w:ascii="Calibri" w:hAnsi="宋体" w:hint="eastAsia"/>
        </w:rPr>
        <w:t>根据</w:t>
      </w:r>
      <w:r w:rsidR="00FC32D2">
        <w:rPr>
          <w:rFonts w:ascii="Calibri" w:hAnsi="宋体" w:hint="eastAsia"/>
        </w:rPr>
        <w:t>指定</w:t>
      </w:r>
      <w:r>
        <w:rPr>
          <w:rFonts w:ascii="Calibri" w:hAnsi="宋体" w:hint="eastAsia"/>
        </w:rPr>
        <w:t>等级</w:t>
      </w:r>
      <w:r w:rsidR="00FC32D2">
        <w:rPr>
          <w:rFonts w:ascii="Calibri" w:hAnsi="宋体" w:hint="eastAsia"/>
        </w:rPr>
        <w:t>，对芯片在</w:t>
      </w:r>
      <w:r>
        <w:rPr>
          <w:rFonts w:ascii="Calibri" w:hAnsi="宋体" w:hint="eastAsia"/>
        </w:rPr>
        <w:t>低温和高温下进行</w:t>
      </w:r>
      <w:r w:rsidR="00FC32D2">
        <w:rPr>
          <w:rFonts w:ascii="Calibri" w:hAnsi="宋体" w:hint="eastAsia"/>
        </w:rPr>
        <w:t>相关参数测量</w:t>
      </w:r>
      <w:r w:rsidR="006125C9" w:rsidRPr="006125C9">
        <w:rPr>
          <w:rFonts w:ascii="Calibri" w:hAnsi="宋体" w:hint="eastAsia"/>
        </w:rPr>
        <w:t>。</w:t>
      </w:r>
    </w:p>
    <w:p w:rsidR="006125C9" w:rsidRPr="006125C9" w:rsidRDefault="006125C9" w:rsidP="005C7D1C">
      <w:pPr>
        <w:spacing w:beforeLines="50" w:before="120" w:afterLines="50" w:after="120"/>
        <w:ind w:firstLineChars="200" w:firstLine="480"/>
        <w:rPr>
          <w:rFonts w:ascii="Calibri" w:hAnsi="宋体"/>
        </w:rPr>
      </w:pPr>
      <w:r w:rsidRPr="006125C9">
        <w:rPr>
          <w:rFonts w:ascii="Calibri" w:hAnsi="宋体" w:hint="eastAsia"/>
        </w:rPr>
        <w:t>下面列出了</w:t>
      </w:r>
      <w:r w:rsidR="00FC32D2">
        <w:rPr>
          <w:rFonts w:ascii="Calibri" w:hAnsi="宋体" w:hint="eastAsia"/>
        </w:rPr>
        <w:t>模组</w:t>
      </w:r>
      <w:r w:rsidRPr="006125C9">
        <w:rPr>
          <w:rFonts w:ascii="Calibri" w:hAnsi="宋体" w:hint="eastAsia"/>
        </w:rPr>
        <w:t>测试的主要步骤。</w:t>
      </w:r>
    </w:p>
    <w:p w:rsidR="006125C9" w:rsidRPr="006125C9" w:rsidRDefault="006125C9" w:rsidP="005C7D1C">
      <w:pPr>
        <w:spacing w:beforeLines="50" w:before="120" w:afterLines="50" w:after="120"/>
        <w:rPr>
          <w:rFonts w:ascii="Calibri" w:hAnsi="宋体"/>
        </w:rPr>
      </w:pPr>
      <w:r w:rsidRPr="006125C9">
        <w:rPr>
          <w:rFonts w:ascii="Calibri" w:hAnsi="宋体" w:hint="eastAsia"/>
        </w:rPr>
        <w:t xml:space="preserve">1. </w:t>
      </w:r>
      <w:r>
        <w:rPr>
          <w:rFonts w:ascii="Calibri" w:hAnsi="宋体" w:hint="eastAsia"/>
        </w:rPr>
        <w:t>漏电</w:t>
      </w:r>
      <w:r w:rsidRPr="006125C9">
        <w:rPr>
          <w:rFonts w:ascii="Calibri" w:hAnsi="宋体" w:hint="eastAsia"/>
        </w:rPr>
        <w:t>、</w:t>
      </w:r>
      <w:r w:rsidR="00A1094C">
        <w:rPr>
          <w:rFonts w:ascii="Calibri" w:hAnsi="宋体" w:hint="eastAsia"/>
        </w:rPr>
        <w:t>待机</w:t>
      </w:r>
      <w:r w:rsidRPr="006125C9">
        <w:rPr>
          <w:rFonts w:ascii="Calibri" w:hAnsi="宋体" w:hint="eastAsia"/>
        </w:rPr>
        <w:t>电流和工作电流的测量。芯片</w:t>
      </w:r>
      <w:r w:rsidRPr="006125C9">
        <w:rPr>
          <w:rFonts w:ascii="Calibri" w:hAnsi="宋体" w:hint="eastAsia"/>
        </w:rPr>
        <w:t>ID</w:t>
      </w:r>
      <w:r>
        <w:rPr>
          <w:rFonts w:ascii="Calibri" w:hAnsi="宋体" w:hint="eastAsia"/>
        </w:rPr>
        <w:t>读出</w:t>
      </w:r>
      <w:r w:rsidRPr="006125C9">
        <w:rPr>
          <w:rFonts w:ascii="Calibri" w:hAnsi="宋体" w:hint="eastAsia"/>
        </w:rPr>
        <w:t>。</w:t>
      </w:r>
    </w:p>
    <w:p w:rsidR="006125C9" w:rsidRPr="006125C9" w:rsidRDefault="006125C9" w:rsidP="005C7D1C">
      <w:pPr>
        <w:spacing w:beforeLines="50" w:before="120" w:afterLines="50" w:after="120"/>
        <w:rPr>
          <w:rFonts w:ascii="Calibri" w:hAnsi="宋体"/>
        </w:rPr>
      </w:pPr>
      <w:r w:rsidRPr="006125C9">
        <w:rPr>
          <w:rFonts w:ascii="Calibri" w:hAnsi="宋体" w:hint="eastAsia"/>
        </w:rPr>
        <w:t xml:space="preserve">2. </w:t>
      </w:r>
      <w:r w:rsidR="00A1094C">
        <w:rPr>
          <w:rFonts w:ascii="Calibri" w:hAnsi="宋体" w:hint="eastAsia"/>
        </w:rPr>
        <w:t>超出</w:t>
      </w:r>
      <w:r w:rsidRPr="006125C9">
        <w:rPr>
          <w:rFonts w:ascii="Calibri" w:hAnsi="宋体" w:hint="eastAsia"/>
        </w:rPr>
        <w:t>电源电压条件下的功能和</w:t>
      </w:r>
      <w:r w:rsidR="00FC32D2">
        <w:rPr>
          <w:rFonts w:ascii="Calibri" w:hAnsi="宋体" w:hint="eastAsia"/>
        </w:rPr>
        <w:t>数据保持</w:t>
      </w:r>
      <w:r w:rsidRPr="006125C9">
        <w:rPr>
          <w:rFonts w:ascii="Calibri" w:hAnsi="宋体" w:hint="eastAsia"/>
        </w:rPr>
        <w:t>测试。</w:t>
      </w:r>
    </w:p>
    <w:p w:rsidR="006125C9" w:rsidRPr="006125C9" w:rsidRDefault="006125C9" w:rsidP="005C7D1C">
      <w:pPr>
        <w:spacing w:beforeLines="50" w:before="120" w:afterLines="50" w:after="120"/>
        <w:rPr>
          <w:rFonts w:ascii="Calibri" w:hAnsi="宋体"/>
        </w:rPr>
      </w:pPr>
      <w:r w:rsidRPr="006125C9">
        <w:rPr>
          <w:rFonts w:ascii="Calibri" w:hAnsi="宋体" w:hint="eastAsia"/>
        </w:rPr>
        <w:t xml:space="preserve">3. </w:t>
      </w:r>
      <w:r w:rsidR="00A1094C">
        <w:rPr>
          <w:rFonts w:ascii="Calibri" w:hAnsi="宋体" w:hint="eastAsia"/>
        </w:rPr>
        <w:t>覆盖</w:t>
      </w:r>
      <w:r w:rsidRPr="006125C9">
        <w:rPr>
          <w:rFonts w:ascii="Calibri" w:hAnsi="宋体" w:hint="eastAsia"/>
        </w:rPr>
        <w:t>设计和</w:t>
      </w:r>
      <w:r w:rsidRPr="00FC32D2">
        <w:rPr>
          <w:rFonts w:ascii="Calibri" w:hAnsi="宋体" w:hint="eastAsia"/>
          <w:color w:val="000000" w:themeColor="text1"/>
        </w:rPr>
        <w:t>工艺稳定性</w:t>
      </w:r>
      <w:r w:rsidRPr="006125C9">
        <w:rPr>
          <w:rFonts w:ascii="Calibri" w:hAnsi="宋体" w:hint="eastAsia"/>
        </w:rPr>
        <w:t>的专用测试。</w:t>
      </w:r>
    </w:p>
    <w:p w:rsidR="006125C9" w:rsidRPr="006125C9" w:rsidRDefault="006125C9" w:rsidP="005C7D1C">
      <w:pPr>
        <w:spacing w:beforeLines="50" w:before="120" w:afterLines="50" w:after="120"/>
        <w:rPr>
          <w:rFonts w:ascii="Calibri" w:hAnsi="宋体"/>
        </w:rPr>
      </w:pPr>
      <w:r w:rsidRPr="006125C9">
        <w:rPr>
          <w:rFonts w:ascii="Calibri" w:hAnsi="宋体" w:hint="eastAsia"/>
        </w:rPr>
        <w:t>4</w:t>
      </w:r>
      <w:r w:rsidR="00A1094C">
        <w:rPr>
          <w:rFonts w:ascii="Calibri" w:hAnsi="宋体" w:hint="eastAsia"/>
        </w:rPr>
        <w:t>．</w:t>
      </w:r>
      <w:r w:rsidRPr="006125C9">
        <w:rPr>
          <w:rFonts w:ascii="Calibri" w:hAnsi="宋体" w:hint="eastAsia"/>
        </w:rPr>
        <w:t>高温下，测试交流参数，确定</w:t>
      </w:r>
      <w:r w:rsidR="00FC32D2">
        <w:rPr>
          <w:rFonts w:ascii="Calibri" w:hAnsi="宋体" w:hint="eastAsia"/>
        </w:rPr>
        <w:t>模组</w:t>
      </w:r>
      <w:r w:rsidRPr="006125C9">
        <w:rPr>
          <w:rFonts w:ascii="Calibri" w:hAnsi="宋体" w:hint="eastAsia"/>
        </w:rPr>
        <w:t>的速度等级。</w:t>
      </w:r>
    </w:p>
    <w:p w:rsidR="00130492" w:rsidRDefault="006125C9" w:rsidP="005C7D1C">
      <w:pPr>
        <w:spacing w:beforeLines="50" w:before="120" w:afterLines="50" w:after="120"/>
        <w:rPr>
          <w:rFonts w:ascii="Calibri" w:hAnsi="宋体"/>
        </w:rPr>
      </w:pPr>
      <w:r w:rsidRPr="006125C9">
        <w:rPr>
          <w:rFonts w:ascii="Calibri" w:hAnsi="宋体" w:hint="eastAsia"/>
        </w:rPr>
        <w:t xml:space="preserve">5. </w:t>
      </w:r>
      <w:r w:rsidRPr="006125C9">
        <w:rPr>
          <w:rFonts w:ascii="Calibri" w:hAnsi="宋体" w:hint="eastAsia"/>
        </w:rPr>
        <w:t>读取芯片</w:t>
      </w:r>
      <w:r w:rsidRPr="006125C9">
        <w:rPr>
          <w:rFonts w:ascii="Calibri" w:hAnsi="宋体" w:hint="eastAsia"/>
        </w:rPr>
        <w:t>I</w:t>
      </w:r>
      <w:r>
        <w:rPr>
          <w:rFonts w:ascii="Calibri" w:hAnsi="宋体" w:hint="eastAsia"/>
        </w:rPr>
        <w:t>D</w:t>
      </w:r>
      <w:r w:rsidRPr="006125C9">
        <w:rPr>
          <w:rFonts w:ascii="Calibri" w:hAnsi="宋体" w:hint="eastAsia"/>
        </w:rPr>
        <w:t>以实现单芯片可追溯性和</w:t>
      </w:r>
      <w:r w:rsidR="00AF21B8">
        <w:rPr>
          <w:rFonts w:ascii="Calibri" w:hAnsi="宋体" w:hint="eastAsia"/>
        </w:rPr>
        <w:t>收集</w:t>
      </w:r>
      <w:r w:rsidRPr="006125C9">
        <w:rPr>
          <w:rFonts w:ascii="Calibri" w:hAnsi="宋体" w:hint="eastAsia"/>
        </w:rPr>
        <w:t>测量结果以进行良率分析。</w:t>
      </w:r>
    </w:p>
    <w:p w:rsidR="006125C9" w:rsidRPr="00AF21B8" w:rsidRDefault="006125C9" w:rsidP="005C7D1C">
      <w:pPr>
        <w:spacing w:beforeLines="50" w:before="120" w:afterLines="50" w:after="120"/>
        <w:rPr>
          <w:rFonts w:ascii="Calibri" w:hAnsi="宋体"/>
        </w:rPr>
      </w:pPr>
    </w:p>
    <w:p w:rsidR="006125C9" w:rsidRPr="006125C9" w:rsidRDefault="006125C9" w:rsidP="005C7D1C">
      <w:pPr>
        <w:spacing w:beforeLines="50" w:before="120" w:afterLines="50" w:after="120"/>
        <w:rPr>
          <w:rFonts w:ascii="Calibri" w:hAnsi="宋体"/>
          <w:b/>
          <w:i/>
        </w:rPr>
      </w:pPr>
      <w:r w:rsidRPr="006125C9">
        <w:rPr>
          <w:rFonts w:ascii="Calibri" w:hAnsi="宋体" w:hint="eastAsia"/>
          <w:b/>
          <w:i/>
        </w:rPr>
        <w:t>老化</w:t>
      </w:r>
    </w:p>
    <w:p w:rsidR="006125C9" w:rsidRPr="006125C9" w:rsidRDefault="006125C9" w:rsidP="005C7D1C">
      <w:pPr>
        <w:spacing w:beforeLines="50" w:before="120" w:afterLines="50" w:after="120"/>
        <w:ind w:firstLineChars="200" w:firstLine="480"/>
        <w:rPr>
          <w:rFonts w:ascii="Calibri" w:hAnsi="宋体"/>
        </w:rPr>
      </w:pPr>
      <w:r w:rsidRPr="006125C9">
        <w:rPr>
          <w:rFonts w:ascii="Calibri" w:hAnsi="宋体" w:hint="eastAsia"/>
        </w:rPr>
        <w:t>老</w:t>
      </w:r>
      <w:r>
        <w:rPr>
          <w:rFonts w:ascii="Calibri" w:hAnsi="宋体" w:hint="eastAsia"/>
        </w:rPr>
        <w:t>化是一个特殊的测试部分，用于诱导和检测早期寿命缺陷并</w:t>
      </w:r>
      <w:r w:rsidR="00A1094C">
        <w:rPr>
          <w:rFonts w:ascii="Calibri" w:hAnsi="宋体" w:hint="eastAsia"/>
        </w:rPr>
        <w:t>降低</w:t>
      </w:r>
      <w:r>
        <w:rPr>
          <w:rFonts w:ascii="Calibri" w:hAnsi="宋体" w:hint="eastAsia"/>
        </w:rPr>
        <w:t>客户</w:t>
      </w:r>
      <w:r w:rsidR="00A1094C">
        <w:rPr>
          <w:rFonts w:ascii="Calibri" w:hAnsi="宋体" w:hint="eastAsia"/>
        </w:rPr>
        <w:t>的</w:t>
      </w:r>
      <w:r w:rsidR="00AA632A" w:rsidRPr="00AA632A">
        <w:rPr>
          <w:rFonts w:ascii="Calibri" w:hAnsi="宋体" w:hint="eastAsia"/>
          <w:color w:val="000000" w:themeColor="text1"/>
        </w:rPr>
        <w:t>现场故障率</w:t>
      </w:r>
      <w:r>
        <w:rPr>
          <w:rFonts w:ascii="Calibri" w:hAnsi="宋体" w:hint="eastAsia"/>
        </w:rPr>
        <w:t>（图</w:t>
      </w:r>
      <w:r>
        <w:rPr>
          <w:rFonts w:ascii="Calibri" w:hAnsi="宋体" w:hint="eastAsia"/>
        </w:rPr>
        <w:t>15-</w:t>
      </w:r>
      <w:r w:rsidRPr="006125C9">
        <w:rPr>
          <w:rFonts w:ascii="Calibri" w:hAnsi="宋体" w:hint="eastAsia"/>
        </w:rPr>
        <w:t>5</w:t>
      </w:r>
      <w:r w:rsidRPr="006125C9">
        <w:rPr>
          <w:rFonts w:ascii="Calibri" w:hAnsi="宋体" w:hint="eastAsia"/>
        </w:rPr>
        <w:t>）。老化</w:t>
      </w:r>
      <w:r w:rsidR="00AA632A">
        <w:rPr>
          <w:rFonts w:ascii="Calibri" w:hAnsi="宋体" w:hint="eastAsia"/>
        </w:rPr>
        <w:t>测试</w:t>
      </w:r>
      <w:r w:rsidRPr="006125C9">
        <w:rPr>
          <w:rFonts w:ascii="Calibri" w:hAnsi="宋体" w:hint="eastAsia"/>
        </w:rPr>
        <w:t>通常</w:t>
      </w:r>
      <w:r w:rsidR="00AA632A">
        <w:rPr>
          <w:rFonts w:ascii="Calibri" w:hAnsi="宋体" w:hint="eastAsia"/>
        </w:rPr>
        <w:t>是在</w:t>
      </w:r>
      <w:r w:rsidR="00A1094C" w:rsidRPr="006125C9">
        <w:rPr>
          <w:rFonts w:ascii="Calibri" w:hAnsi="宋体" w:hint="eastAsia"/>
        </w:rPr>
        <w:t>高温</w:t>
      </w:r>
      <w:r w:rsidR="00C93711">
        <w:rPr>
          <w:rFonts w:ascii="Calibri" w:hAnsi="宋体" w:hint="eastAsia"/>
        </w:rPr>
        <w:t>环境</w:t>
      </w:r>
      <w:r w:rsidR="00A1094C">
        <w:rPr>
          <w:rFonts w:ascii="Calibri" w:hAnsi="宋体" w:hint="eastAsia"/>
        </w:rPr>
        <w:t>（</w:t>
      </w:r>
      <w:r w:rsidR="00A1094C" w:rsidRPr="006125C9">
        <w:rPr>
          <w:rFonts w:ascii="Calibri" w:hAnsi="宋体" w:hint="eastAsia"/>
        </w:rPr>
        <w:t>125</w:t>
      </w:r>
      <w:r w:rsidR="00A1094C">
        <w:rPr>
          <w:rFonts w:ascii="Calibri" w:hAnsi="宋体" w:hint="eastAsia"/>
        </w:rPr>
        <w:t>℃）的</w:t>
      </w:r>
      <w:r w:rsidR="00A1094C" w:rsidRPr="006125C9">
        <w:rPr>
          <w:rFonts w:ascii="Calibri" w:hAnsi="宋体" w:hint="eastAsia"/>
        </w:rPr>
        <w:t>特殊烘箱中</w:t>
      </w:r>
      <w:r w:rsidR="00A1094C">
        <w:rPr>
          <w:rFonts w:ascii="Calibri" w:hAnsi="宋体" w:hint="eastAsia"/>
        </w:rPr>
        <w:t>进行</w:t>
      </w:r>
      <w:r w:rsidR="00AA632A">
        <w:rPr>
          <w:rFonts w:ascii="Calibri" w:hAnsi="宋体" w:hint="eastAsia"/>
        </w:rPr>
        <w:t>，且尽可能处于高并行度</w:t>
      </w:r>
      <w:r w:rsidRPr="006125C9">
        <w:rPr>
          <w:rFonts w:ascii="Calibri" w:hAnsi="宋体" w:hint="eastAsia"/>
        </w:rPr>
        <w:t>。它通常由多个编程</w:t>
      </w:r>
      <w:r w:rsidRPr="006125C9">
        <w:rPr>
          <w:rFonts w:ascii="Calibri" w:hAnsi="宋体" w:hint="eastAsia"/>
        </w:rPr>
        <w:t>-</w:t>
      </w:r>
      <w:r w:rsidRPr="006125C9">
        <w:rPr>
          <w:rFonts w:ascii="Calibri" w:hAnsi="宋体" w:hint="eastAsia"/>
        </w:rPr>
        <w:t>验证</w:t>
      </w:r>
      <w:r w:rsidRPr="006125C9">
        <w:rPr>
          <w:rFonts w:ascii="Calibri" w:hAnsi="宋体" w:hint="eastAsia"/>
        </w:rPr>
        <w:t>-</w:t>
      </w:r>
      <w:r w:rsidRPr="006125C9">
        <w:rPr>
          <w:rFonts w:ascii="Calibri" w:hAnsi="宋体" w:hint="eastAsia"/>
        </w:rPr>
        <w:t>擦除</w:t>
      </w:r>
      <w:r w:rsidR="00AA632A">
        <w:rPr>
          <w:rFonts w:ascii="Calibri" w:hAnsi="宋体" w:hint="eastAsia"/>
        </w:rPr>
        <w:t>循环</w:t>
      </w:r>
      <w:r w:rsidRPr="006125C9">
        <w:rPr>
          <w:rFonts w:ascii="Calibri" w:hAnsi="宋体" w:hint="eastAsia"/>
        </w:rPr>
        <w:t>组成。</w:t>
      </w:r>
    </w:p>
    <w:p w:rsidR="00130492" w:rsidRDefault="006125C9" w:rsidP="005C7D1C">
      <w:pPr>
        <w:spacing w:beforeLines="50" w:before="120" w:afterLines="50" w:after="120"/>
        <w:ind w:firstLineChars="200" w:firstLine="480"/>
        <w:rPr>
          <w:rFonts w:ascii="Calibri" w:hAnsi="宋体"/>
        </w:rPr>
      </w:pPr>
      <w:r w:rsidRPr="006125C9">
        <w:rPr>
          <w:rFonts w:ascii="Calibri" w:hAnsi="宋体" w:hint="eastAsia"/>
        </w:rPr>
        <w:t>应用物理加速意味着在应力条件下（即更高的温度或电压或湿度或占空比等）使用</w:t>
      </w:r>
      <w:r>
        <w:rPr>
          <w:rFonts w:ascii="Calibri" w:hAnsi="宋体" w:hint="eastAsia"/>
        </w:rPr>
        <w:t>产品</w:t>
      </w:r>
      <w:r w:rsidRPr="006125C9">
        <w:rPr>
          <w:rFonts w:ascii="Calibri" w:hAnsi="宋体" w:hint="eastAsia"/>
        </w:rPr>
        <w:t>，以便在</w:t>
      </w:r>
      <w:r>
        <w:rPr>
          <w:rFonts w:ascii="Calibri" w:hAnsi="宋体" w:hint="eastAsia"/>
        </w:rPr>
        <w:t>早期观察工艺</w:t>
      </w:r>
      <w:r w:rsidRPr="006125C9">
        <w:rPr>
          <w:rFonts w:ascii="Calibri" w:hAnsi="宋体" w:hint="eastAsia"/>
        </w:rPr>
        <w:t>的退化效果。常用的应力是电压和温度。加速因子</w:t>
      </w:r>
      <w:r>
        <w:rPr>
          <w:rFonts w:ascii="Calibri" w:hAnsi="宋体" w:hint="eastAsia"/>
        </w:rPr>
        <w:t>AF</w:t>
      </w:r>
      <w:r w:rsidRPr="006125C9">
        <w:rPr>
          <w:rFonts w:ascii="Calibri" w:hAnsi="宋体" w:hint="eastAsia"/>
        </w:rPr>
        <w:t>是一个常数值，它乘以应力时间</w:t>
      </w:r>
      <w:r w:rsidRPr="006125C9">
        <w:rPr>
          <w:rFonts w:ascii="Calibri" w:hAnsi="宋体" w:hint="eastAsia"/>
        </w:rPr>
        <w:t>t</w:t>
      </w:r>
      <w:r w:rsidRPr="001B2F94">
        <w:rPr>
          <w:rFonts w:ascii="Calibri" w:hAnsi="宋体" w:hint="eastAsia"/>
          <w:vertAlign w:val="subscript"/>
        </w:rPr>
        <w:t>stres</w:t>
      </w:r>
      <w:r w:rsidR="001B2F94" w:rsidRPr="001B2F94">
        <w:rPr>
          <w:rFonts w:ascii="Calibri" w:hAnsi="宋体" w:hint="eastAsia"/>
          <w:vertAlign w:val="subscript"/>
        </w:rPr>
        <w:t>s</w:t>
      </w:r>
      <w:r w:rsidR="001B2F94">
        <w:rPr>
          <w:rFonts w:ascii="Calibri" w:hAnsi="宋体" w:hint="eastAsia"/>
        </w:rPr>
        <w:t>可得</w:t>
      </w:r>
      <w:r w:rsidRPr="006125C9">
        <w:rPr>
          <w:rFonts w:ascii="Calibri" w:hAnsi="宋体" w:hint="eastAsia"/>
        </w:rPr>
        <w:t>标准条件下的等效使用时间</w:t>
      </w:r>
      <w:r w:rsidRPr="006125C9">
        <w:rPr>
          <w:rFonts w:ascii="Calibri" w:hAnsi="宋体" w:hint="eastAsia"/>
        </w:rPr>
        <w:t>t</w:t>
      </w:r>
      <w:r w:rsidRPr="001B2F94">
        <w:rPr>
          <w:rFonts w:ascii="Calibri" w:hAnsi="宋体" w:hint="eastAsia"/>
          <w:vertAlign w:val="subscript"/>
        </w:rPr>
        <w:t>use</w:t>
      </w:r>
      <w:r w:rsidRPr="006125C9">
        <w:rPr>
          <w:rFonts w:ascii="Calibri" w:hAnsi="宋体" w:hint="eastAsia"/>
        </w:rPr>
        <w:t>，如公式</w:t>
      </w:r>
      <w:r w:rsidRPr="006125C9">
        <w:rPr>
          <w:rFonts w:ascii="Calibri" w:hAnsi="宋体" w:hint="eastAsia"/>
        </w:rPr>
        <w:t>(15.1)</w:t>
      </w:r>
      <w:r w:rsidRPr="006125C9">
        <w:rPr>
          <w:rFonts w:ascii="Calibri" w:hAnsi="宋体" w:hint="eastAsia"/>
        </w:rPr>
        <w:t>所示。电压加速</w:t>
      </w:r>
      <w:r w:rsidRPr="006125C9">
        <w:rPr>
          <w:rFonts w:ascii="Calibri" w:hAnsi="宋体" w:hint="eastAsia"/>
        </w:rPr>
        <w:t xml:space="preserve"> AF</w:t>
      </w:r>
      <w:r w:rsidR="00C61F51" w:rsidRPr="00C61F51">
        <w:rPr>
          <w:rFonts w:ascii="Calibri" w:hAnsi="宋体" w:hint="eastAsia"/>
          <w:vertAlign w:val="subscript"/>
        </w:rPr>
        <w:t>V</w:t>
      </w:r>
      <w:r w:rsidRPr="006125C9">
        <w:rPr>
          <w:rFonts w:ascii="Calibri" w:hAnsi="宋体" w:hint="eastAsia"/>
        </w:rPr>
        <w:t>是最重要的因素，但热加速</w:t>
      </w:r>
      <w:r w:rsidRPr="006125C9">
        <w:rPr>
          <w:rFonts w:ascii="Calibri" w:hAnsi="宋体" w:hint="eastAsia"/>
        </w:rPr>
        <w:t xml:space="preserve"> AF</w:t>
      </w:r>
      <w:r w:rsidR="001B2F94" w:rsidRPr="001B2F94">
        <w:rPr>
          <w:rFonts w:ascii="Calibri" w:hAnsi="宋体"/>
          <w:vertAlign w:val="subscript"/>
        </w:rPr>
        <w:t>T</w:t>
      </w:r>
      <w:r w:rsidRPr="006125C9">
        <w:rPr>
          <w:rFonts w:ascii="Calibri" w:hAnsi="宋体" w:hint="eastAsia"/>
        </w:rPr>
        <w:t>对于激活某些</w:t>
      </w:r>
      <w:r w:rsidR="00C61F51">
        <w:rPr>
          <w:rFonts w:ascii="Calibri" w:hAnsi="宋体" w:hint="eastAsia"/>
        </w:rPr>
        <w:t>缺陷并减少</w:t>
      </w:r>
      <w:r w:rsidRPr="006125C9">
        <w:rPr>
          <w:rFonts w:ascii="Calibri" w:hAnsi="宋体" w:hint="eastAsia"/>
        </w:rPr>
        <w:t>测试时间</w:t>
      </w:r>
      <w:r w:rsidR="00C61F51">
        <w:rPr>
          <w:rFonts w:ascii="Calibri" w:hAnsi="宋体" w:hint="eastAsia"/>
        </w:rPr>
        <w:t>也</w:t>
      </w:r>
      <w:r w:rsidRPr="006125C9">
        <w:rPr>
          <w:rFonts w:ascii="Calibri" w:hAnsi="宋体" w:hint="eastAsia"/>
        </w:rPr>
        <w:t>很重要。</w:t>
      </w:r>
    </w:p>
    <w:p w:rsidR="001B2F94" w:rsidRDefault="001B2F94" w:rsidP="005C7D1C">
      <w:pPr>
        <w:spacing w:beforeLines="50" w:before="120" w:afterLines="50" w:after="120"/>
        <w:jc w:val="center"/>
        <w:rPr>
          <w:rFonts w:ascii="Calibri" w:hAnsi="宋体"/>
        </w:rPr>
      </w:pPr>
      <w:r>
        <w:rPr>
          <w:noProof/>
          <w:snapToGrid/>
        </w:rPr>
        <w:drawing>
          <wp:inline distT="0" distB="0" distL="0" distR="0">
            <wp:extent cx="5267500" cy="263769"/>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8345" b="16124"/>
                    <a:stretch/>
                  </pic:blipFill>
                  <pic:spPr bwMode="auto">
                    <a:xfrm>
                      <a:off x="0" y="0"/>
                      <a:ext cx="5274310" cy="264110"/>
                    </a:xfrm>
                    <a:prstGeom prst="rect">
                      <a:avLst/>
                    </a:prstGeom>
                    <a:ln>
                      <a:noFill/>
                    </a:ln>
                    <a:extLst>
                      <a:ext uri="{53640926-AAD7-44D8-BBD7-CCE9431645EC}">
                        <a14:shadowObscured xmlns:a14="http://schemas.microsoft.com/office/drawing/2010/main"/>
                      </a:ext>
                    </a:extLst>
                  </pic:spPr>
                </pic:pic>
              </a:graphicData>
            </a:graphic>
          </wp:inline>
        </w:drawing>
      </w:r>
    </w:p>
    <w:p w:rsidR="001B2F94" w:rsidRDefault="001B2F94" w:rsidP="005C7D1C">
      <w:pPr>
        <w:spacing w:beforeLines="50" w:before="120" w:afterLines="50" w:after="120"/>
        <w:jc w:val="center"/>
        <w:rPr>
          <w:rFonts w:ascii="Calibri" w:hAnsi="宋体"/>
        </w:rPr>
      </w:pPr>
      <w:r w:rsidRPr="001B2F94">
        <w:rPr>
          <w:rFonts w:ascii="Calibri" w:hAnsi="宋体"/>
          <w:noProof/>
        </w:rPr>
        <w:lastRenderedPageBreak/>
        <w:drawing>
          <wp:inline distT="0" distB="0" distL="0" distR="0">
            <wp:extent cx="3727938" cy="1880870"/>
            <wp:effectExtent l="0" t="0" r="0" b="0"/>
            <wp:docPr id="102" name="图片 102" descr="C:\Users\wl\Documents\WeChat Files\wxid_7x1vro40cf9712\FileStorage\Temp\1654618128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l\Documents\WeChat Files\wxid_7x1vro40cf9712\FileStorage\Temp\165461812890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02" t="5682" r="2360" b="3106"/>
                    <a:stretch/>
                  </pic:blipFill>
                  <pic:spPr bwMode="auto">
                    <a:xfrm>
                      <a:off x="0" y="0"/>
                      <a:ext cx="3729761" cy="1881790"/>
                    </a:xfrm>
                    <a:prstGeom prst="rect">
                      <a:avLst/>
                    </a:prstGeom>
                    <a:noFill/>
                    <a:ln>
                      <a:noFill/>
                    </a:ln>
                    <a:extLst>
                      <a:ext uri="{53640926-AAD7-44D8-BBD7-CCE9431645EC}">
                        <a14:shadowObscured xmlns:a14="http://schemas.microsoft.com/office/drawing/2010/main"/>
                      </a:ext>
                    </a:extLst>
                  </pic:spPr>
                </pic:pic>
              </a:graphicData>
            </a:graphic>
          </wp:inline>
        </w:drawing>
      </w:r>
    </w:p>
    <w:p w:rsidR="001B2F94" w:rsidRDefault="001B2F94" w:rsidP="001B2F94">
      <w:pPr>
        <w:pStyle w:val="af5"/>
        <w:jc w:val="center"/>
      </w:pPr>
      <w:r>
        <w:rPr>
          <w:rFonts w:hint="eastAsia"/>
        </w:rPr>
        <w:t>图</w:t>
      </w:r>
      <w:r w:rsidR="00A666C0">
        <w:fldChar w:fldCharType="begin"/>
      </w:r>
      <w:r>
        <w:instrText xml:space="preserve"> STYLEREF 1 \s </w:instrText>
      </w:r>
      <w:r w:rsidR="00A666C0">
        <w:fldChar w:fldCharType="separate"/>
      </w:r>
      <w:r>
        <w:rPr>
          <w:noProof/>
        </w:rPr>
        <w:t>1</w:t>
      </w:r>
      <w:r w:rsidR="00A666C0">
        <w:rPr>
          <w:noProof/>
        </w:rPr>
        <w:fldChar w:fldCharType="end"/>
      </w:r>
      <w:r>
        <w:rPr>
          <w:noProof/>
        </w:rPr>
        <w:t>5</w:t>
      </w:r>
      <w:r>
        <w:noBreakHyphen/>
        <w:t>5</w:t>
      </w:r>
      <w:r w:rsidR="00885EF6">
        <w:rPr>
          <w:rFonts w:hint="eastAsia"/>
        </w:rPr>
        <w:t xml:space="preserve"> </w:t>
      </w:r>
      <w:r>
        <w:rPr>
          <w:rFonts w:hint="eastAsia"/>
        </w:rPr>
        <w:t>通过老炼来筛选早期寿命缺陷</w:t>
      </w:r>
    </w:p>
    <w:p w:rsidR="001B2F94" w:rsidRDefault="001B2F94" w:rsidP="005C7D1C">
      <w:pPr>
        <w:spacing w:beforeLines="50" w:before="120" w:afterLines="50" w:after="120"/>
        <w:ind w:firstLineChars="200" w:firstLine="480"/>
        <w:rPr>
          <w:rFonts w:ascii="Calibri" w:hAnsi="宋体"/>
        </w:rPr>
      </w:pPr>
      <w:r>
        <w:rPr>
          <w:rFonts w:ascii="Calibri" w:hAnsi="宋体"/>
        </w:rPr>
        <w:t>表</w:t>
      </w:r>
      <w:r>
        <w:rPr>
          <w:rFonts w:ascii="Calibri" w:hAnsi="宋体" w:hint="eastAsia"/>
        </w:rPr>
        <w:t>1</w:t>
      </w:r>
      <w:r>
        <w:rPr>
          <w:rFonts w:ascii="Calibri" w:hAnsi="宋体"/>
        </w:rPr>
        <w:t>5-2</w:t>
      </w:r>
      <w:r>
        <w:rPr>
          <w:rFonts w:ascii="Calibri" w:hAnsi="宋体"/>
        </w:rPr>
        <w:t>所示为电压、温度加速因子的示例。</w:t>
      </w:r>
    </w:p>
    <w:p w:rsidR="001B2F94" w:rsidRDefault="001B2F94" w:rsidP="001B2F94">
      <w:pPr>
        <w:pStyle w:val="af5"/>
        <w:jc w:val="center"/>
      </w:pPr>
      <w:r>
        <w:rPr>
          <w:rFonts w:hint="eastAsia"/>
        </w:rPr>
        <w:t>表</w:t>
      </w:r>
      <w:r w:rsidR="00A666C0">
        <w:fldChar w:fldCharType="begin"/>
      </w:r>
      <w:r>
        <w:instrText xml:space="preserve"> STYLEREF 1 \s </w:instrText>
      </w:r>
      <w:r w:rsidR="00A666C0">
        <w:fldChar w:fldCharType="separate"/>
      </w:r>
      <w:r>
        <w:rPr>
          <w:noProof/>
        </w:rPr>
        <w:t>1</w:t>
      </w:r>
      <w:r w:rsidR="00A666C0">
        <w:rPr>
          <w:noProof/>
        </w:rPr>
        <w:fldChar w:fldCharType="end"/>
      </w:r>
      <w:r>
        <w:rPr>
          <w:noProof/>
        </w:rPr>
        <w:t>5</w:t>
      </w:r>
      <w:r>
        <w:noBreakHyphen/>
        <w:t>2</w:t>
      </w:r>
      <w:r w:rsidR="00885EF6">
        <w:rPr>
          <w:rFonts w:hint="eastAsia"/>
        </w:rPr>
        <w:t xml:space="preserve"> </w:t>
      </w:r>
      <w:r>
        <w:rPr>
          <w:rFonts w:hint="eastAsia"/>
        </w:rPr>
        <w:t>应力加速因子示例</w:t>
      </w:r>
    </w:p>
    <w:p w:rsidR="001B2F94" w:rsidRPr="001B2F94" w:rsidRDefault="001B2F94" w:rsidP="001B2F94">
      <w:r w:rsidRPr="001B2F94">
        <w:rPr>
          <w:rFonts w:hint="eastAsia"/>
        </w:rPr>
        <w:t>（</w:t>
      </w:r>
      <w:r w:rsidRPr="001B2F94">
        <w:rPr>
          <w:rFonts w:hint="eastAsia"/>
        </w:rPr>
        <w:t xml:space="preserve">Arrhenius </w:t>
      </w:r>
      <w:r w:rsidR="00C61F51" w:rsidRPr="001B2F94">
        <w:rPr>
          <w:rFonts w:hint="eastAsia"/>
        </w:rPr>
        <w:t>温度</w:t>
      </w:r>
      <w:r w:rsidRPr="001B2F94">
        <w:rPr>
          <w:rFonts w:hint="eastAsia"/>
        </w:rPr>
        <w:t>加速模型，</w:t>
      </w:r>
      <w:r w:rsidR="00C61F51">
        <w:rPr>
          <w:rFonts w:hint="eastAsia"/>
        </w:rPr>
        <w:t>活化能</w:t>
      </w:r>
      <w:r w:rsidRPr="001B2F94">
        <w:rPr>
          <w:rFonts w:hint="eastAsia"/>
        </w:rPr>
        <w:t>0.8 eV</w:t>
      </w:r>
      <w:r w:rsidRPr="001B2F94">
        <w:rPr>
          <w:rFonts w:hint="eastAsia"/>
        </w:rPr>
        <w:t>，</w:t>
      </w:r>
      <w:r w:rsidR="00C61F51" w:rsidRPr="001B2F94">
        <w:rPr>
          <w:rFonts w:hint="eastAsia"/>
        </w:rPr>
        <w:t>电压</w:t>
      </w:r>
      <w:r w:rsidRPr="001B2F94">
        <w:rPr>
          <w:rFonts w:hint="eastAsia"/>
        </w:rPr>
        <w:t>加速</w:t>
      </w:r>
      <w:r w:rsidR="00247DA8" w:rsidRPr="001B2F94">
        <w:rPr>
          <w:rFonts w:hint="eastAsia"/>
        </w:rPr>
        <w:t>指数</w:t>
      </w:r>
      <w:r w:rsidRPr="001B2F94">
        <w:rPr>
          <w:rFonts w:hint="eastAsia"/>
        </w:rPr>
        <w:t>模型，因子</w:t>
      </w:r>
      <w:r w:rsidRPr="001B2F94">
        <w:rPr>
          <w:rFonts w:asciiTheme="majorHAnsi" w:hAnsiTheme="majorHAnsi"/>
        </w:rPr>
        <w:t>β</w:t>
      </w:r>
      <w:r w:rsidRPr="001B2F94">
        <w:rPr>
          <w:rFonts w:hint="eastAsia"/>
        </w:rPr>
        <w:t>= 9</w:t>
      </w:r>
      <w:r w:rsidRPr="001B2F94">
        <w:rPr>
          <w:rFonts w:hint="eastAsia"/>
        </w:rPr>
        <w:t>）</w:t>
      </w:r>
    </w:p>
    <w:p w:rsidR="001B2F94" w:rsidRDefault="001B2F94" w:rsidP="005C7D1C">
      <w:pPr>
        <w:spacing w:beforeLines="50" w:before="120" w:afterLines="50" w:after="120"/>
        <w:jc w:val="center"/>
        <w:rPr>
          <w:rFonts w:ascii="Calibri" w:hAnsi="宋体"/>
        </w:rPr>
      </w:pPr>
      <w:r>
        <w:rPr>
          <w:noProof/>
          <w:snapToGrid/>
        </w:rPr>
        <w:drawing>
          <wp:inline distT="0" distB="0" distL="0" distR="0">
            <wp:extent cx="5274310" cy="76708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67080"/>
                    </a:xfrm>
                    <a:prstGeom prst="rect">
                      <a:avLst/>
                    </a:prstGeom>
                  </pic:spPr>
                </pic:pic>
              </a:graphicData>
            </a:graphic>
          </wp:inline>
        </w:drawing>
      </w:r>
    </w:p>
    <w:p w:rsidR="003F3853" w:rsidRPr="003F3853" w:rsidRDefault="003F3853" w:rsidP="005C7D1C">
      <w:pPr>
        <w:spacing w:beforeLines="50" w:before="120" w:afterLines="50" w:after="120"/>
        <w:ind w:firstLineChars="200" w:firstLine="480"/>
        <w:rPr>
          <w:rFonts w:ascii="Calibri" w:hAnsi="宋体"/>
        </w:rPr>
      </w:pPr>
      <w:r w:rsidRPr="003F3853">
        <w:rPr>
          <w:rFonts w:ascii="Calibri" w:hAnsi="宋体" w:hint="eastAsia"/>
        </w:rPr>
        <w:t>在激活高压点时</w:t>
      </w:r>
      <w:r>
        <w:rPr>
          <w:rFonts w:ascii="Calibri" w:hAnsi="宋体" w:hint="eastAsia"/>
        </w:rPr>
        <w:t>电压加速尤其有效</w:t>
      </w:r>
      <w:r w:rsidRPr="003F3853">
        <w:rPr>
          <w:rFonts w:ascii="Calibri" w:hAnsi="宋体" w:hint="eastAsia"/>
        </w:rPr>
        <w:t>。老化是激活</w:t>
      </w:r>
      <w:r w:rsidR="00342846">
        <w:rPr>
          <w:rFonts w:ascii="Calibri" w:hAnsi="宋体" w:hint="eastAsia"/>
        </w:rPr>
        <w:t>类似</w:t>
      </w:r>
      <w:r w:rsidR="00342846" w:rsidRPr="003F3853">
        <w:rPr>
          <w:rFonts w:ascii="Calibri" w:hAnsi="宋体" w:hint="eastAsia"/>
        </w:rPr>
        <w:t>化学或机械应力</w:t>
      </w:r>
      <w:r w:rsidR="00342846">
        <w:rPr>
          <w:rFonts w:ascii="Calibri" w:hAnsi="宋体" w:hint="eastAsia"/>
        </w:rPr>
        <w:t>之类的</w:t>
      </w:r>
      <w:r w:rsidRPr="003F3853">
        <w:rPr>
          <w:rFonts w:ascii="Calibri" w:hAnsi="宋体" w:hint="eastAsia"/>
        </w:rPr>
        <w:t>与封装相关的应力的基础</w:t>
      </w:r>
      <w:r w:rsidR="00342846">
        <w:rPr>
          <w:rFonts w:ascii="Calibri" w:hAnsi="宋体" w:hint="eastAsia"/>
        </w:rPr>
        <w:t>。</w:t>
      </w:r>
    </w:p>
    <w:p w:rsidR="003F3853" w:rsidRPr="003F3853" w:rsidRDefault="003F3853" w:rsidP="005C7D1C">
      <w:pPr>
        <w:spacing w:beforeLines="50" w:before="120" w:afterLines="50" w:after="120"/>
        <w:ind w:firstLineChars="200" w:firstLine="480"/>
        <w:rPr>
          <w:rFonts w:ascii="Calibri" w:hAnsi="宋体"/>
        </w:rPr>
      </w:pPr>
      <w:r w:rsidRPr="003F3853">
        <w:rPr>
          <w:rFonts w:ascii="Calibri" w:hAnsi="宋体" w:hint="eastAsia"/>
        </w:rPr>
        <w:t>老化</w:t>
      </w:r>
      <w:r w:rsidR="00342846">
        <w:rPr>
          <w:rFonts w:ascii="Calibri" w:hAnsi="宋体" w:hint="eastAsia"/>
        </w:rPr>
        <w:t>测试成本高昂。</w:t>
      </w:r>
      <w:r w:rsidRPr="003F3853">
        <w:rPr>
          <w:rFonts w:ascii="Calibri" w:hAnsi="宋体" w:hint="eastAsia"/>
        </w:rPr>
        <w:t>因此，有效且正确的老化策略是控制测试设备成本和测试时间的基础。</w:t>
      </w:r>
    </w:p>
    <w:p w:rsidR="003F3853" w:rsidRPr="003F3853" w:rsidRDefault="00AA632A" w:rsidP="005C7D1C">
      <w:pPr>
        <w:spacing w:beforeLines="50" w:before="120" w:afterLines="50" w:after="120"/>
        <w:rPr>
          <w:rFonts w:ascii="Calibri" w:hAnsi="宋体"/>
        </w:rPr>
      </w:pPr>
      <w:r>
        <w:rPr>
          <w:rFonts w:ascii="Calibri" w:hAnsi="宋体" w:hint="eastAsia"/>
        </w:rPr>
        <w:t>·</w:t>
      </w:r>
      <w:r w:rsidR="003F3853" w:rsidRPr="003F3853">
        <w:rPr>
          <w:rFonts w:ascii="Calibri" w:hAnsi="宋体" w:hint="eastAsia"/>
        </w:rPr>
        <w:t>电压和温度</w:t>
      </w:r>
      <w:r>
        <w:rPr>
          <w:rFonts w:ascii="Calibri" w:hAnsi="宋体" w:hint="eastAsia"/>
        </w:rPr>
        <w:t>应力</w:t>
      </w:r>
      <w:r w:rsidR="003F3853" w:rsidRPr="003F3853">
        <w:rPr>
          <w:rFonts w:ascii="Calibri" w:hAnsi="宋体" w:hint="eastAsia"/>
        </w:rPr>
        <w:t>必须仔细</w:t>
      </w:r>
      <w:r w:rsidR="003F3853">
        <w:rPr>
          <w:rFonts w:ascii="Calibri" w:hAnsi="宋体" w:hint="eastAsia"/>
        </w:rPr>
        <w:t>单独</w:t>
      </w:r>
      <w:r w:rsidR="003F3853" w:rsidRPr="003F3853">
        <w:rPr>
          <w:rFonts w:ascii="Calibri" w:hAnsi="宋体" w:hint="eastAsia"/>
        </w:rPr>
        <w:t>控制，以避免</w:t>
      </w:r>
      <w:r w:rsidR="003F3853">
        <w:rPr>
          <w:rFonts w:ascii="Calibri" w:hAnsi="宋体" w:hint="eastAsia"/>
        </w:rPr>
        <w:t>对电路造成</w:t>
      </w:r>
      <w:r w:rsidR="003F3853" w:rsidRPr="003F3853">
        <w:rPr>
          <w:rFonts w:ascii="Calibri" w:hAnsi="宋体" w:hint="eastAsia"/>
        </w:rPr>
        <w:t>过应力损坏，并</w:t>
      </w:r>
      <w:r w:rsidR="00342846">
        <w:rPr>
          <w:rFonts w:ascii="Calibri" w:hAnsi="宋体" w:hint="eastAsia"/>
        </w:rPr>
        <w:t>根据</w:t>
      </w:r>
      <w:r w:rsidR="003F3853" w:rsidRPr="003F3853">
        <w:rPr>
          <w:rFonts w:ascii="Calibri" w:hAnsi="宋体" w:hint="eastAsia"/>
        </w:rPr>
        <w:t>不同目标的</w:t>
      </w:r>
      <w:r w:rsidR="00C61F51">
        <w:rPr>
          <w:rFonts w:ascii="Calibri" w:hAnsi="宋体" w:hint="eastAsia"/>
        </w:rPr>
        <w:t>活化能</w:t>
      </w:r>
      <w:r w:rsidR="003F3853" w:rsidRPr="003F3853">
        <w:rPr>
          <w:rFonts w:ascii="Calibri" w:hAnsi="宋体" w:hint="eastAsia"/>
        </w:rPr>
        <w:t>来确定可实现的正确应力水平。</w:t>
      </w:r>
    </w:p>
    <w:p w:rsidR="003F3853" w:rsidRPr="003F3853" w:rsidRDefault="003F3853" w:rsidP="005C7D1C">
      <w:pPr>
        <w:spacing w:beforeLines="50" w:before="120" w:afterLines="50" w:after="120"/>
        <w:rPr>
          <w:rFonts w:hAnsi="宋体"/>
        </w:rPr>
      </w:pPr>
      <w:r w:rsidRPr="003F3853">
        <w:rPr>
          <w:rFonts w:ascii="Calibri" w:hAnsi="宋体" w:hint="eastAsia"/>
        </w:rPr>
        <w:t>·</w:t>
      </w:r>
      <w:r w:rsidR="00182EB0">
        <w:rPr>
          <w:rFonts w:ascii="Calibri" w:hAnsi="宋体" w:hint="eastAsia"/>
        </w:rPr>
        <w:t>那些</w:t>
      </w:r>
      <w:r w:rsidR="00182EB0">
        <w:rPr>
          <w:rFonts w:hAnsi="宋体" w:hint="eastAsia"/>
        </w:rPr>
        <w:t>获得足够电压加速的电压应力可以实施</w:t>
      </w:r>
      <w:r w:rsidRPr="003F3853">
        <w:rPr>
          <w:rFonts w:hAnsi="宋体" w:hint="eastAsia"/>
        </w:rPr>
        <w:t>到晶圆级测试</w:t>
      </w:r>
      <w:r w:rsidR="00182EB0">
        <w:rPr>
          <w:rFonts w:hAnsi="宋体" w:hint="eastAsia"/>
        </w:rPr>
        <w:t>中</w:t>
      </w:r>
      <w:r w:rsidRPr="003F3853">
        <w:rPr>
          <w:rFonts w:hAnsi="宋体" w:hint="eastAsia"/>
        </w:rPr>
        <w:t>。老化</w:t>
      </w:r>
      <w:r w:rsidR="00342846">
        <w:rPr>
          <w:rFonts w:hAnsi="宋体" w:hint="eastAsia"/>
        </w:rPr>
        <w:t>测试</w:t>
      </w:r>
      <w:r w:rsidR="00182EB0">
        <w:rPr>
          <w:rFonts w:hAnsi="宋体" w:hint="eastAsia"/>
        </w:rPr>
        <w:t>应侧重于封测（包括机械应力和化学应力）</w:t>
      </w:r>
      <w:r w:rsidRPr="003F3853">
        <w:rPr>
          <w:rFonts w:hAnsi="宋体" w:hint="eastAsia"/>
        </w:rPr>
        <w:t>。</w:t>
      </w:r>
    </w:p>
    <w:p w:rsidR="003F3853" w:rsidRPr="003F3853" w:rsidRDefault="003F3853" w:rsidP="005C7D1C">
      <w:pPr>
        <w:spacing w:beforeLines="50" w:before="120" w:afterLines="50" w:after="120"/>
        <w:rPr>
          <w:rFonts w:hAnsi="宋体"/>
        </w:rPr>
      </w:pPr>
      <w:r w:rsidRPr="003F3853">
        <w:rPr>
          <w:rFonts w:ascii="Calibri" w:hAnsi="宋体" w:hint="eastAsia"/>
        </w:rPr>
        <w:t>·</w:t>
      </w:r>
      <w:r w:rsidRPr="003F3853">
        <w:rPr>
          <w:rFonts w:hAnsi="宋体" w:hint="eastAsia"/>
        </w:rPr>
        <w:t>当电压</w:t>
      </w:r>
      <w:r w:rsidRPr="003F3853">
        <w:rPr>
          <w:rFonts w:hAnsi="宋体" w:hint="eastAsia"/>
        </w:rPr>
        <w:t>/</w:t>
      </w:r>
      <w:r w:rsidRPr="003F3853">
        <w:rPr>
          <w:rFonts w:hAnsi="宋体" w:hint="eastAsia"/>
        </w:rPr>
        <w:t>温度应力水平只能从标称值略微增加并且需要增加老化时间时，</w:t>
      </w:r>
      <w:r w:rsidRPr="003F3853">
        <w:rPr>
          <w:rFonts w:hAnsi="宋体" w:hint="eastAsia"/>
        </w:rPr>
        <w:t xml:space="preserve">DFT </w:t>
      </w:r>
      <w:r w:rsidRPr="003F3853">
        <w:rPr>
          <w:rFonts w:hAnsi="宋体" w:hint="eastAsia"/>
        </w:rPr>
        <w:t>应该专注于消除这些限制</w:t>
      </w:r>
      <w:r w:rsidR="00182EB0">
        <w:rPr>
          <w:rFonts w:hAnsi="宋体" w:hint="eastAsia"/>
        </w:rPr>
        <w:t>，例如增加并行度以缩短老化时间</w:t>
      </w:r>
      <w:r w:rsidRPr="003F3853">
        <w:rPr>
          <w:rFonts w:hAnsi="宋体" w:hint="eastAsia"/>
        </w:rPr>
        <w:t>。</w:t>
      </w:r>
    </w:p>
    <w:p w:rsidR="003F3853" w:rsidRPr="00EA6890" w:rsidRDefault="00EA6890" w:rsidP="005C7D1C">
      <w:pPr>
        <w:spacing w:beforeLines="50" w:before="120" w:afterLines="50" w:after="120"/>
        <w:rPr>
          <w:rFonts w:hAnsi="宋体"/>
        </w:rPr>
      </w:pPr>
      <w:r w:rsidRPr="00EA6890">
        <w:rPr>
          <w:rFonts w:ascii="Calibri" w:hAnsi="宋体" w:hint="eastAsia"/>
        </w:rPr>
        <w:t>·</w:t>
      </w:r>
      <w:r w:rsidR="003F3853" w:rsidRPr="00EA6890">
        <w:rPr>
          <w:rFonts w:hAnsi="宋体" w:hint="eastAsia"/>
        </w:rPr>
        <w:t>应通过</w:t>
      </w:r>
      <w:r w:rsidRPr="00EA6890">
        <w:rPr>
          <w:rFonts w:hAnsi="宋体" w:hint="eastAsia"/>
        </w:rPr>
        <w:t>引入</w:t>
      </w:r>
      <w:r w:rsidR="003F3853" w:rsidRPr="00EA6890">
        <w:rPr>
          <w:rFonts w:hAnsi="宋体" w:hint="eastAsia"/>
        </w:rPr>
        <w:t>先进的晶圆探测器</w:t>
      </w:r>
      <w:r w:rsidRPr="00EA6890">
        <w:rPr>
          <w:rFonts w:hAnsi="宋体" w:hint="eastAsia"/>
        </w:rPr>
        <w:t>和</w:t>
      </w:r>
      <w:r w:rsidR="00182EB0">
        <w:rPr>
          <w:rFonts w:hAnsi="宋体" w:hint="eastAsia"/>
        </w:rPr>
        <w:t>第三级</w:t>
      </w:r>
      <w:r w:rsidR="003F3853" w:rsidRPr="00EA6890">
        <w:rPr>
          <w:rFonts w:hAnsi="宋体" w:hint="eastAsia"/>
        </w:rPr>
        <w:t>晶圆级测试步骤来考虑晶圆级</w:t>
      </w:r>
      <w:r w:rsidR="00182EB0">
        <w:rPr>
          <w:rFonts w:hAnsi="宋体" w:hint="eastAsia"/>
        </w:rPr>
        <w:t>的</w:t>
      </w:r>
      <w:r w:rsidR="003F3853" w:rsidRPr="00EA6890">
        <w:rPr>
          <w:rFonts w:hAnsi="宋体" w:hint="eastAsia"/>
        </w:rPr>
        <w:t>老化</w:t>
      </w:r>
      <w:r w:rsidR="00182EB0">
        <w:rPr>
          <w:rFonts w:hAnsi="宋体" w:hint="eastAsia"/>
        </w:rPr>
        <w:t>测试</w:t>
      </w:r>
      <w:r w:rsidR="003F3853" w:rsidRPr="00EA6890">
        <w:rPr>
          <w:rFonts w:hAnsi="宋体" w:hint="eastAsia"/>
        </w:rPr>
        <w:t>。</w:t>
      </w:r>
    </w:p>
    <w:p w:rsidR="003F3853" w:rsidRPr="003F3853" w:rsidRDefault="003F3853" w:rsidP="005C7D1C">
      <w:pPr>
        <w:spacing w:beforeLines="50" w:before="120" w:afterLines="50" w:after="120"/>
        <w:ind w:firstLineChars="200" w:firstLine="480"/>
        <w:rPr>
          <w:rFonts w:ascii="Calibri" w:hAnsi="宋体"/>
        </w:rPr>
      </w:pPr>
      <w:r w:rsidRPr="003F3853">
        <w:rPr>
          <w:rFonts w:ascii="Calibri" w:hAnsi="宋体" w:hint="eastAsia"/>
        </w:rPr>
        <w:t>一些老化</w:t>
      </w:r>
      <w:r w:rsidR="00182EB0">
        <w:rPr>
          <w:rFonts w:ascii="Calibri" w:hAnsi="宋体" w:hint="eastAsia"/>
        </w:rPr>
        <w:t>测试所暴露出来</w:t>
      </w:r>
      <w:r w:rsidRPr="003F3853">
        <w:rPr>
          <w:rFonts w:ascii="Calibri" w:hAnsi="宋体" w:hint="eastAsia"/>
        </w:rPr>
        <w:t>的故障</w:t>
      </w:r>
      <w:r w:rsidR="00182EB0">
        <w:rPr>
          <w:rFonts w:ascii="Calibri" w:hAnsi="宋体" w:hint="eastAsia"/>
        </w:rPr>
        <w:t>通常</w:t>
      </w:r>
      <w:r w:rsidRPr="003F3853">
        <w:rPr>
          <w:rFonts w:ascii="Calibri" w:hAnsi="宋体" w:hint="eastAsia"/>
        </w:rPr>
        <w:t>与电气开路或短路有关，总结如下：</w:t>
      </w:r>
    </w:p>
    <w:p w:rsidR="003F3853" w:rsidRPr="003F3853" w:rsidRDefault="00182EB0" w:rsidP="005C7D1C">
      <w:pPr>
        <w:spacing w:beforeLines="50" w:before="120" w:afterLines="50" w:after="120"/>
        <w:rPr>
          <w:rFonts w:ascii="Calibri" w:hAnsi="宋体"/>
        </w:rPr>
      </w:pPr>
      <w:r>
        <w:rPr>
          <w:rFonts w:ascii="Calibri" w:hAnsi="宋体" w:hint="eastAsia"/>
        </w:rPr>
        <w:t>·金属短路（线宽一致性问题</w:t>
      </w:r>
      <w:r w:rsidR="003F3853" w:rsidRPr="003F3853">
        <w:rPr>
          <w:rFonts w:ascii="Calibri" w:hAnsi="宋体" w:hint="eastAsia"/>
        </w:rPr>
        <w:t>）</w:t>
      </w:r>
    </w:p>
    <w:p w:rsidR="003F3853" w:rsidRPr="003F3853" w:rsidRDefault="003F3853" w:rsidP="005C7D1C">
      <w:pPr>
        <w:spacing w:beforeLines="50" w:before="120" w:afterLines="50" w:after="120"/>
        <w:rPr>
          <w:rFonts w:ascii="Calibri" w:hAnsi="宋体"/>
        </w:rPr>
      </w:pPr>
      <w:r w:rsidRPr="003F3853">
        <w:rPr>
          <w:rFonts w:ascii="Calibri" w:hAnsi="宋体" w:hint="eastAsia"/>
        </w:rPr>
        <w:t>·</w:t>
      </w:r>
      <w:r w:rsidR="00EA6890">
        <w:rPr>
          <w:rFonts w:ascii="Calibri" w:hAnsi="宋体" w:hint="eastAsia"/>
        </w:rPr>
        <w:t>金属线的</w:t>
      </w:r>
      <w:r w:rsidR="00FC6C7D" w:rsidRPr="00FC6C7D">
        <w:rPr>
          <w:rFonts w:ascii="Calibri" w:hAnsi="宋体" w:hint="eastAsia"/>
          <w:color w:val="000000" w:themeColor="text1"/>
        </w:rPr>
        <w:t>屏蔽</w:t>
      </w:r>
      <w:r w:rsidR="00EB3BDD" w:rsidRPr="00EB3BDD">
        <w:rPr>
          <w:rFonts w:ascii="Calibri" w:hAnsi="宋体" w:hint="eastAsia"/>
          <w:color w:val="FF0000"/>
        </w:rPr>
        <w:t>（</w:t>
      </w:r>
      <w:r w:rsidR="00EB3BDD" w:rsidRPr="00EB3BDD">
        <w:rPr>
          <w:rFonts w:ascii="Calibri" w:hAnsi="宋体" w:hint="eastAsia"/>
          <w:color w:val="FF0000"/>
        </w:rPr>
        <w:t>masking</w:t>
      </w:r>
      <w:r w:rsidR="00FC6C7D">
        <w:rPr>
          <w:rFonts w:ascii="Calibri" w:hAnsi="宋体" w:hint="eastAsia"/>
          <w:color w:val="FF0000"/>
        </w:rPr>
        <w:t xml:space="preserve"> of metal lines</w:t>
      </w:r>
      <w:r w:rsidR="00FC6C7D">
        <w:rPr>
          <w:rFonts w:ascii="Calibri" w:hAnsi="宋体" w:hint="eastAsia"/>
          <w:color w:val="FF0000"/>
        </w:rPr>
        <w:t>，光刻步骤不完全导致线路开路？</w:t>
      </w:r>
      <w:r w:rsidR="00EB3BDD" w:rsidRPr="00EB3BDD">
        <w:rPr>
          <w:rFonts w:ascii="Calibri" w:hAnsi="宋体" w:hint="eastAsia"/>
          <w:color w:val="FF0000"/>
        </w:rPr>
        <w:t>）</w:t>
      </w:r>
    </w:p>
    <w:p w:rsidR="003F3853" w:rsidRPr="003F3853" w:rsidRDefault="003F3853" w:rsidP="005C7D1C">
      <w:pPr>
        <w:spacing w:beforeLines="50" w:before="120" w:afterLines="50" w:after="120"/>
        <w:rPr>
          <w:rFonts w:ascii="Calibri" w:hAnsi="宋体"/>
        </w:rPr>
      </w:pPr>
      <w:r w:rsidRPr="003F3853">
        <w:rPr>
          <w:rFonts w:ascii="Calibri" w:hAnsi="宋体" w:hint="eastAsia"/>
        </w:rPr>
        <w:t>·</w:t>
      </w:r>
      <w:r w:rsidR="00EA6890" w:rsidRPr="00FC6C7D">
        <w:rPr>
          <w:rFonts w:ascii="Calibri" w:hAnsi="宋体" w:hint="eastAsia"/>
          <w:color w:val="000000" w:themeColor="text1"/>
        </w:rPr>
        <w:t>固有</w:t>
      </w:r>
      <w:r w:rsidRPr="00FC6C7D">
        <w:rPr>
          <w:rFonts w:ascii="Calibri" w:hAnsi="宋体" w:hint="eastAsia"/>
          <w:color w:val="000000" w:themeColor="text1"/>
        </w:rPr>
        <w:t>缺陷密度</w:t>
      </w:r>
    </w:p>
    <w:p w:rsidR="00EA6890" w:rsidRDefault="003F3853" w:rsidP="005C7D1C">
      <w:pPr>
        <w:spacing w:beforeLines="50" w:before="120" w:afterLines="50" w:after="120"/>
        <w:rPr>
          <w:rFonts w:ascii="Calibri" w:hAnsi="宋体"/>
        </w:rPr>
      </w:pPr>
      <w:r w:rsidRPr="003F3853">
        <w:rPr>
          <w:rFonts w:ascii="Calibri" w:hAnsi="宋体" w:hint="eastAsia"/>
        </w:rPr>
        <w:t>·接触</w:t>
      </w:r>
      <w:r w:rsidR="00EA6890">
        <w:rPr>
          <w:rFonts w:ascii="Calibri" w:hAnsi="宋体" w:hint="eastAsia"/>
        </w:rPr>
        <w:t>孔</w:t>
      </w:r>
      <w:r w:rsidRPr="003F3853">
        <w:rPr>
          <w:rFonts w:ascii="Calibri" w:hAnsi="宋体" w:hint="eastAsia"/>
        </w:rPr>
        <w:t>短路</w:t>
      </w:r>
    </w:p>
    <w:p w:rsidR="003F3853" w:rsidRPr="00FC6C7D" w:rsidRDefault="003F3853" w:rsidP="00FC6C7D">
      <w:pPr>
        <w:spacing w:beforeLines="50" w:before="120" w:afterLines="50" w:after="120"/>
        <w:ind w:firstLineChars="100" w:firstLine="240"/>
        <w:rPr>
          <w:rFonts w:hAnsi="宋体"/>
        </w:rPr>
      </w:pPr>
      <w:r w:rsidRPr="00FC6C7D">
        <w:rPr>
          <w:rFonts w:hAnsi="宋体" w:hint="eastAsia"/>
        </w:rPr>
        <w:t>此外，还有因</w:t>
      </w:r>
      <w:r w:rsidR="00FC6C7D">
        <w:rPr>
          <w:rFonts w:hAnsi="宋体" w:hint="eastAsia"/>
        </w:rPr>
        <w:t>填料压印</w:t>
      </w:r>
      <w:r w:rsidRPr="00FC6C7D">
        <w:rPr>
          <w:rFonts w:hAnsi="宋体" w:hint="eastAsia"/>
        </w:rPr>
        <w:t>而导致的组装相关故障：</w:t>
      </w:r>
    </w:p>
    <w:p w:rsidR="003F3853" w:rsidRPr="003F3853" w:rsidRDefault="003F3853" w:rsidP="005C7D1C">
      <w:pPr>
        <w:spacing w:beforeLines="50" w:before="120" w:afterLines="50" w:after="120"/>
        <w:rPr>
          <w:rFonts w:ascii="Calibri" w:hAnsi="宋体"/>
        </w:rPr>
      </w:pPr>
      <w:r w:rsidRPr="003F3853">
        <w:rPr>
          <w:rFonts w:ascii="Calibri" w:hAnsi="宋体" w:hint="eastAsia"/>
        </w:rPr>
        <w:t>·机械应力（</w:t>
      </w:r>
      <w:r w:rsidR="00FC6C7D" w:rsidRPr="00FC6C7D">
        <w:rPr>
          <w:rFonts w:ascii="Calibri" w:hAnsi="宋体" w:hint="eastAsia"/>
          <w:color w:val="000000" w:themeColor="text1"/>
        </w:rPr>
        <w:t>温循</w:t>
      </w:r>
      <w:r w:rsidRPr="003F3853">
        <w:rPr>
          <w:rFonts w:ascii="Calibri" w:hAnsi="宋体" w:hint="eastAsia"/>
        </w:rPr>
        <w:t>）</w:t>
      </w:r>
    </w:p>
    <w:p w:rsidR="00EA6890" w:rsidRPr="00EA6890" w:rsidRDefault="00EA6890" w:rsidP="005C7D1C">
      <w:pPr>
        <w:spacing w:beforeLines="50" w:before="120" w:afterLines="50" w:after="120"/>
        <w:rPr>
          <w:rFonts w:hAnsi="宋体"/>
        </w:rPr>
      </w:pPr>
      <w:r w:rsidRPr="00EA6890">
        <w:rPr>
          <w:rFonts w:ascii="Calibri" w:hAnsi="宋体" w:hint="eastAsia"/>
        </w:rPr>
        <w:t>·</w:t>
      </w:r>
      <w:r w:rsidR="00EB3BDD">
        <w:rPr>
          <w:rFonts w:hAnsi="宋体" w:hint="eastAsia"/>
        </w:rPr>
        <w:t>填充</w:t>
      </w:r>
      <w:r w:rsidR="003F3853" w:rsidRPr="00EA6890">
        <w:rPr>
          <w:rFonts w:hAnsi="宋体" w:hint="eastAsia"/>
        </w:rPr>
        <w:t>颗粒对上层金属层的损坏</w:t>
      </w:r>
    </w:p>
    <w:p w:rsidR="003F3853" w:rsidRPr="00CB62DE" w:rsidRDefault="003F3853" w:rsidP="005C7D1C">
      <w:pPr>
        <w:spacing w:beforeLines="50" w:before="120" w:afterLines="50" w:after="120"/>
        <w:ind w:firstLineChars="200" w:firstLine="480"/>
        <w:rPr>
          <w:rFonts w:ascii="Calibri" w:hAnsi="宋体"/>
        </w:rPr>
      </w:pPr>
      <w:r w:rsidRPr="00CB62DE">
        <w:rPr>
          <w:rFonts w:ascii="Calibri" w:hAnsi="宋体" w:hint="eastAsia"/>
        </w:rPr>
        <w:lastRenderedPageBreak/>
        <w:t>测试流程中的老化要求与</w:t>
      </w:r>
      <w:r w:rsidR="00EA6890" w:rsidRPr="00CB62DE">
        <w:rPr>
          <w:rFonts w:ascii="Calibri" w:hAnsi="宋体" w:hint="eastAsia"/>
        </w:rPr>
        <w:t>应用场合</w:t>
      </w:r>
      <w:r w:rsidRPr="00CB62DE">
        <w:rPr>
          <w:rFonts w:ascii="Calibri" w:hAnsi="宋体" w:hint="eastAsia"/>
        </w:rPr>
        <w:t>密切相关。例如，对于闪存卡，百万分之几的缺陷</w:t>
      </w:r>
      <w:r w:rsidRPr="00CB62DE">
        <w:rPr>
          <w:rFonts w:ascii="Calibri" w:hAnsi="宋体" w:hint="eastAsia"/>
        </w:rPr>
        <w:t xml:space="preserve"> (dppm) </w:t>
      </w:r>
      <w:r w:rsidR="00EB3BDD" w:rsidRPr="00CB62DE">
        <w:rPr>
          <w:rFonts w:ascii="Calibri" w:hAnsi="宋体" w:hint="eastAsia"/>
        </w:rPr>
        <w:t>目标</w:t>
      </w:r>
      <w:r w:rsidR="00FC6C7D">
        <w:rPr>
          <w:rFonts w:ascii="Calibri" w:hAnsi="宋体" w:hint="eastAsia"/>
        </w:rPr>
        <w:t>并不那么严格，并且可以省略老化。而</w:t>
      </w:r>
      <w:r w:rsidRPr="00CB62DE">
        <w:rPr>
          <w:rFonts w:ascii="Calibri" w:hAnsi="宋体" w:hint="eastAsia"/>
        </w:rPr>
        <w:t>用于</w:t>
      </w:r>
      <w:r w:rsidRPr="00CB62DE">
        <w:rPr>
          <w:rFonts w:ascii="Calibri" w:hAnsi="宋体" w:hint="eastAsia"/>
        </w:rPr>
        <w:t xml:space="preserve"> SSD </w:t>
      </w:r>
      <w:r w:rsidR="00FC6C7D">
        <w:rPr>
          <w:rFonts w:ascii="Calibri" w:hAnsi="宋体" w:hint="eastAsia"/>
        </w:rPr>
        <w:t>的闪存</w:t>
      </w:r>
      <w:r w:rsidRPr="00CB62DE">
        <w:rPr>
          <w:rFonts w:ascii="Calibri" w:hAnsi="宋体" w:hint="eastAsia"/>
        </w:rPr>
        <w:t>，</w:t>
      </w:r>
      <w:r w:rsidR="00FC6C7D">
        <w:rPr>
          <w:rFonts w:ascii="Calibri" w:hAnsi="宋体" w:hint="eastAsia"/>
        </w:rPr>
        <w:t>则</w:t>
      </w:r>
      <w:r w:rsidRPr="00CB62DE">
        <w:rPr>
          <w:rFonts w:ascii="Calibri" w:hAnsi="宋体" w:hint="eastAsia"/>
        </w:rPr>
        <w:t>dppm</w:t>
      </w:r>
      <w:r w:rsidR="00FC6C7D">
        <w:rPr>
          <w:rFonts w:ascii="Calibri" w:hAnsi="宋体" w:hint="eastAsia"/>
        </w:rPr>
        <w:t>要低得多，因此</w:t>
      </w:r>
      <w:r w:rsidRPr="00CB62DE">
        <w:rPr>
          <w:rFonts w:ascii="Calibri" w:hAnsi="宋体" w:hint="eastAsia"/>
        </w:rPr>
        <w:t>老化</w:t>
      </w:r>
      <w:r w:rsidR="00EA6890" w:rsidRPr="00CB62DE">
        <w:rPr>
          <w:rFonts w:ascii="Calibri" w:hAnsi="宋体" w:hint="eastAsia"/>
        </w:rPr>
        <w:t>是必须的</w:t>
      </w:r>
      <w:r w:rsidRPr="00CB62DE">
        <w:rPr>
          <w:rFonts w:ascii="Calibri" w:hAnsi="宋体" w:hint="eastAsia"/>
        </w:rPr>
        <w:t>。</w:t>
      </w:r>
    </w:p>
    <w:p w:rsidR="003F3853" w:rsidRPr="003F3853" w:rsidRDefault="003F3853" w:rsidP="005C7D1C">
      <w:pPr>
        <w:spacing w:beforeLines="50" w:before="120" w:afterLines="50" w:after="120"/>
        <w:ind w:firstLineChars="200" w:firstLine="480"/>
        <w:rPr>
          <w:rFonts w:ascii="Calibri" w:hAnsi="宋体"/>
        </w:rPr>
      </w:pPr>
      <w:r w:rsidRPr="003F3853">
        <w:rPr>
          <w:rFonts w:ascii="Calibri" w:hAnsi="宋体" w:hint="eastAsia"/>
        </w:rPr>
        <w:t>老化</w:t>
      </w:r>
      <w:r w:rsidR="00EA6890">
        <w:rPr>
          <w:rFonts w:ascii="Calibri" w:hAnsi="宋体" w:hint="eastAsia"/>
        </w:rPr>
        <w:t>流程</w:t>
      </w:r>
      <w:r w:rsidR="00EB3BDD">
        <w:rPr>
          <w:rFonts w:ascii="Calibri" w:hAnsi="宋体" w:hint="eastAsia"/>
        </w:rPr>
        <w:t>包括</w:t>
      </w:r>
      <w:r w:rsidRPr="003F3853">
        <w:rPr>
          <w:rFonts w:ascii="Calibri" w:hAnsi="宋体" w:hint="eastAsia"/>
        </w:rPr>
        <w:t>：</w:t>
      </w:r>
    </w:p>
    <w:p w:rsidR="003F3853" w:rsidRPr="003F3853" w:rsidRDefault="003F3853" w:rsidP="005C7D1C">
      <w:pPr>
        <w:spacing w:beforeLines="50" w:before="120" w:afterLines="50" w:after="120"/>
        <w:rPr>
          <w:rFonts w:ascii="Calibri" w:hAnsi="宋体"/>
        </w:rPr>
      </w:pPr>
      <w:r w:rsidRPr="003F3853">
        <w:rPr>
          <w:rFonts w:ascii="Calibri" w:hAnsi="宋体" w:hint="eastAsia"/>
        </w:rPr>
        <w:t>·</w:t>
      </w:r>
      <w:r w:rsidR="00FC6C7D">
        <w:rPr>
          <w:rFonts w:ascii="Calibri" w:hAnsi="宋体" w:hint="eastAsia"/>
        </w:rPr>
        <w:t>适当</w:t>
      </w:r>
      <w:r w:rsidRPr="003F3853">
        <w:rPr>
          <w:rFonts w:ascii="Calibri" w:hAnsi="宋体" w:hint="eastAsia"/>
        </w:rPr>
        <w:t>的读取、编程和擦除操作顺序</w:t>
      </w:r>
    </w:p>
    <w:p w:rsidR="001B2F94" w:rsidRDefault="003F3853" w:rsidP="005C7D1C">
      <w:pPr>
        <w:spacing w:beforeLines="50" w:before="120" w:afterLines="50" w:after="120"/>
        <w:rPr>
          <w:rFonts w:ascii="Calibri" w:hAnsi="宋体"/>
        </w:rPr>
      </w:pPr>
      <w:r w:rsidRPr="003F3853">
        <w:rPr>
          <w:rFonts w:ascii="Calibri" w:hAnsi="宋体" w:hint="eastAsia"/>
        </w:rPr>
        <w:t>·</w:t>
      </w:r>
      <w:r w:rsidR="00EA6890">
        <w:rPr>
          <w:rFonts w:ascii="Calibri" w:hAnsi="宋体" w:hint="eastAsia"/>
        </w:rPr>
        <w:t>电源的应力</w:t>
      </w:r>
    </w:p>
    <w:p w:rsidR="00EA6890" w:rsidRPr="006125C9" w:rsidRDefault="00EA6890" w:rsidP="005C7D1C">
      <w:pPr>
        <w:spacing w:beforeLines="50" w:before="120" w:afterLines="50" w:after="120"/>
        <w:rPr>
          <w:rFonts w:ascii="Calibri" w:hAnsi="宋体"/>
        </w:rPr>
      </w:pPr>
      <w:r w:rsidRPr="003F3853">
        <w:rPr>
          <w:rFonts w:ascii="Calibri" w:hAnsi="宋体" w:hint="eastAsia"/>
        </w:rPr>
        <w:t>·</w:t>
      </w:r>
      <w:r>
        <w:rPr>
          <w:rFonts w:ascii="Calibri" w:hAnsi="宋体" w:hint="eastAsia"/>
        </w:rPr>
        <w:t>字线的应力</w:t>
      </w:r>
    </w:p>
    <w:p w:rsidR="00EA6890" w:rsidRPr="006125C9" w:rsidRDefault="00EA6890" w:rsidP="005C7D1C">
      <w:pPr>
        <w:spacing w:beforeLines="50" w:before="120" w:afterLines="50" w:after="120"/>
        <w:rPr>
          <w:rFonts w:ascii="Calibri" w:hAnsi="宋体"/>
        </w:rPr>
      </w:pPr>
      <w:r w:rsidRPr="003F3853">
        <w:rPr>
          <w:rFonts w:ascii="Calibri" w:hAnsi="宋体" w:hint="eastAsia"/>
        </w:rPr>
        <w:t>·</w:t>
      </w:r>
      <w:r>
        <w:rPr>
          <w:rFonts w:ascii="Calibri" w:hAnsi="宋体" w:hint="eastAsia"/>
        </w:rPr>
        <w:t>位线的应力</w:t>
      </w:r>
    </w:p>
    <w:p w:rsidR="000E6A70" w:rsidRPr="00CB62DE" w:rsidRDefault="000E6A70" w:rsidP="005C7D1C">
      <w:pPr>
        <w:spacing w:beforeLines="50" w:before="120" w:afterLines="50" w:after="120"/>
        <w:ind w:firstLineChars="200" w:firstLine="480"/>
        <w:rPr>
          <w:rFonts w:ascii="Calibri" w:hAnsi="宋体"/>
        </w:rPr>
      </w:pPr>
      <w:r w:rsidRPr="00CB62DE">
        <w:rPr>
          <w:rFonts w:ascii="Calibri" w:hAnsi="宋体" w:hint="eastAsia"/>
        </w:rPr>
        <w:t>由于老化通常以非常高的并行度完成，因此常采用内置自检</w:t>
      </w:r>
      <w:r w:rsidRPr="00CB62DE">
        <w:rPr>
          <w:rFonts w:ascii="Calibri" w:hAnsi="宋体" w:hint="eastAsia"/>
        </w:rPr>
        <w:t xml:space="preserve"> (BIST) </w:t>
      </w:r>
      <w:r w:rsidRPr="00CB62DE">
        <w:rPr>
          <w:rFonts w:ascii="Calibri" w:hAnsi="宋体" w:hint="eastAsia"/>
        </w:rPr>
        <w:t>策略使得每个设备都可以独立运行老化流程，并且只需要在</w:t>
      </w:r>
      <w:r w:rsidR="00EB3BDD">
        <w:rPr>
          <w:rFonts w:ascii="Calibri" w:hAnsi="宋体" w:hint="eastAsia"/>
        </w:rPr>
        <w:t>超过预设时间后</w:t>
      </w:r>
      <w:r w:rsidRPr="00CB62DE">
        <w:rPr>
          <w:rFonts w:ascii="Calibri" w:hAnsi="宋体" w:hint="eastAsia"/>
        </w:rPr>
        <w:t>对所有配置</w:t>
      </w:r>
      <w:r w:rsidR="00EB3BDD">
        <w:rPr>
          <w:rFonts w:ascii="Calibri" w:hAnsi="宋体" w:hint="eastAsia"/>
        </w:rPr>
        <w:t>BIST</w:t>
      </w:r>
      <w:r w:rsidRPr="00CB62DE">
        <w:rPr>
          <w:rFonts w:ascii="Calibri" w:hAnsi="宋体" w:hint="eastAsia"/>
        </w:rPr>
        <w:t>的设备读出最终测试结果。如果</w:t>
      </w:r>
      <w:r w:rsidRPr="00CB62DE">
        <w:rPr>
          <w:rFonts w:ascii="Calibri" w:hAnsi="宋体" w:hint="eastAsia"/>
        </w:rPr>
        <w:t>NAND</w:t>
      </w:r>
      <w:r w:rsidRPr="00CB62DE">
        <w:rPr>
          <w:rFonts w:ascii="Calibri" w:hAnsi="宋体" w:hint="eastAsia"/>
        </w:rPr>
        <w:t>产品采用微控制器架构来控制操作（第</w:t>
      </w:r>
      <w:r w:rsidRPr="00CB62DE">
        <w:rPr>
          <w:rFonts w:ascii="Calibri" w:hAnsi="宋体" w:hint="eastAsia"/>
        </w:rPr>
        <w:t>15.3.7</w:t>
      </w:r>
      <w:r w:rsidRPr="00CB62DE">
        <w:rPr>
          <w:rFonts w:ascii="Calibri" w:hAnsi="宋体" w:hint="eastAsia"/>
        </w:rPr>
        <w:t>节和第</w:t>
      </w:r>
      <w:r w:rsidRPr="00CB62DE">
        <w:rPr>
          <w:rFonts w:ascii="Calibri" w:hAnsi="宋体" w:hint="eastAsia"/>
        </w:rPr>
        <w:t>6</w:t>
      </w:r>
      <w:r w:rsidRPr="00CB62DE">
        <w:rPr>
          <w:rFonts w:ascii="Calibri" w:hAnsi="宋体" w:hint="eastAsia"/>
        </w:rPr>
        <w:t>章），则可以轻松实现和调整</w:t>
      </w:r>
      <w:r w:rsidRPr="00CB62DE">
        <w:rPr>
          <w:rFonts w:ascii="Calibri" w:hAnsi="宋体" w:hint="eastAsia"/>
        </w:rPr>
        <w:t>BIST</w:t>
      </w:r>
      <w:r w:rsidRPr="00CB62DE">
        <w:rPr>
          <w:rFonts w:ascii="Calibri" w:hAnsi="宋体" w:hint="eastAsia"/>
        </w:rPr>
        <w:t>。在这种情况下，特殊的测试流程可以存储在</w:t>
      </w:r>
      <w:r w:rsidRPr="00CB62DE">
        <w:rPr>
          <w:rFonts w:ascii="Calibri" w:hAnsi="宋体" w:hint="eastAsia"/>
        </w:rPr>
        <w:t>ROM</w:t>
      </w:r>
      <w:r w:rsidR="009B4AC1" w:rsidRPr="00CB62DE">
        <w:rPr>
          <w:rFonts w:ascii="Calibri" w:hAnsi="宋体" w:hint="eastAsia"/>
        </w:rPr>
        <w:t>中，</w:t>
      </w:r>
      <w:r w:rsidRPr="00CB62DE">
        <w:rPr>
          <w:rFonts w:ascii="Calibri" w:hAnsi="宋体" w:hint="eastAsia"/>
        </w:rPr>
        <w:t>参数</w:t>
      </w:r>
      <w:r w:rsidR="009B4AC1" w:rsidRPr="00CB62DE">
        <w:rPr>
          <w:rFonts w:ascii="Calibri" w:hAnsi="宋体" w:hint="eastAsia"/>
        </w:rPr>
        <w:t>可以</w:t>
      </w:r>
      <w:r w:rsidR="00381777">
        <w:rPr>
          <w:rFonts w:ascii="Calibri" w:hAnsi="宋体" w:hint="eastAsia"/>
        </w:rPr>
        <w:t>定制，并通过特殊</w:t>
      </w:r>
      <w:r w:rsidRPr="00CB62DE">
        <w:rPr>
          <w:rFonts w:ascii="Calibri" w:hAnsi="宋体" w:hint="eastAsia"/>
        </w:rPr>
        <w:t>测试模式或测试命令执行。一些预定义的测试序列也可以嵌入到可编程逻辑阵列结构中。</w:t>
      </w:r>
    </w:p>
    <w:p w:rsidR="00EA6890" w:rsidRPr="00CB62DE" w:rsidRDefault="009B4AC1" w:rsidP="005C7D1C">
      <w:pPr>
        <w:spacing w:beforeLines="50" w:before="120" w:afterLines="50" w:after="120"/>
        <w:ind w:firstLineChars="200" w:firstLine="480"/>
        <w:rPr>
          <w:rFonts w:ascii="Calibri" w:hAnsi="宋体"/>
        </w:rPr>
      </w:pPr>
      <w:r w:rsidRPr="00CB62DE">
        <w:rPr>
          <w:rFonts w:ascii="Calibri" w:hAnsi="宋体" w:hint="eastAsia"/>
        </w:rPr>
        <w:t>最后，正确的策略取决于产品应用的要求。例如，</w:t>
      </w:r>
      <w:r w:rsidRPr="00CB62DE">
        <w:rPr>
          <w:rFonts w:ascii="Calibri" w:hAnsi="宋体" w:hint="eastAsia"/>
        </w:rPr>
        <w:t>USB/SD</w:t>
      </w:r>
      <w:r w:rsidRPr="00CB62DE">
        <w:rPr>
          <w:rFonts w:ascii="Calibri" w:hAnsi="宋体" w:hint="eastAsia"/>
        </w:rPr>
        <w:t>卡的</w:t>
      </w:r>
      <w:r w:rsidR="00B63B1F" w:rsidRPr="00B63B1F">
        <w:rPr>
          <w:rFonts w:ascii="Calibri" w:hAnsi="宋体" w:hint="eastAsia"/>
          <w:color w:val="000000" w:themeColor="text1"/>
        </w:rPr>
        <w:t>坏片率</w:t>
      </w:r>
      <w:r w:rsidRPr="00CB62DE">
        <w:rPr>
          <w:rFonts w:ascii="Calibri" w:hAnsi="宋体" w:hint="eastAsia"/>
        </w:rPr>
        <w:t>很宽松</w:t>
      </w:r>
      <w:r w:rsidR="00381777">
        <w:rPr>
          <w:rFonts w:ascii="Calibri" w:hAnsi="宋体" w:hint="eastAsia"/>
        </w:rPr>
        <w:t>，比如</w:t>
      </w:r>
      <w:r w:rsidR="00381777">
        <w:rPr>
          <w:rFonts w:ascii="Calibri" w:hAnsi="宋体" w:hint="eastAsia"/>
        </w:rPr>
        <w:t>2500dppm</w:t>
      </w:r>
      <w:r w:rsidR="00381777">
        <w:rPr>
          <w:rFonts w:ascii="Calibri" w:hAnsi="宋体" w:hint="eastAsia"/>
        </w:rPr>
        <w:t>。</w:t>
      </w:r>
      <w:r w:rsidRPr="00CB62DE">
        <w:rPr>
          <w:rFonts w:ascii="Calibri" w:hAnsi="宋体" w:hint="eastAsia"/>
        </w:rPr>
        <w:t>因此</w:t>
      </w:r>
      <w:r w:rsidRPr="00CB62DE">
        <w:rPr>
          <w:rFonts w:ascii="Calibri" w:hAnsi="宋体" w:hint="eastAsia"/>
        </w:rPr>
        <w:t xml:space="preserve"> ECC</w:t>
      </w:r>
      <w:r w:rsidRPr="00CB62DE">
        <w:rPr>
          <w:rFonts w:ascii="Calibri" w:hAnsi="宋体" w:hint="eastAsia"/>
        </w:rPr>
        <w:t>和坏块</w:t>
      </w:r>
      <w:r w:rsidR="00B63B1F">
        <w:rPr>
          <w:rFonts w:ascii="Calibri" w:hAnsi="宋体" w:hint="eastAsia"/>
        </w:rPr>
        <w:t>管理足够应对一些较小的失效</w:t>
      </w:r>
      <w:r w:rsidRPr="00CB62DE">
        <w:rPr>
          <w:rFonts w:ascii="Calibri" w:hAnsi="宋体" w:hint="eastAsia"/>
        </w:rPr>
        <w:t>。此外，产品的使用场景要求不高（例如，数码相机中的闪存卡在室温下会经历一些编程</w:t>
      </w:r>
      <w:r w:rsidRPr="00CB62DE">
        <w:rPr>
          <w:rFonts w:ascii="Calibri" w:hAnsi="宋体" w:hint="eastAsia"/>
        </w:rPr>
        <w:t>/</w:t>
      </w:r>
      <w:r w:rsidRPr="00CB62DE">
        <w:rPr>
          <w:rFonts w:ascii="Calibri" w:hAnsi="宋体" w:hint="eastAsia"/>
        </w:rPr>
        <w:t>擦除周期）。上述情况可选择无老化交付</w:t>
      </w:r>
      <w:r w:rsidR="00381777">
        <w:rPr>
          <w:rFonts w:ascii="Calibri" w:hAnsi="宋体" w:hint="eastAsia"/>
        </w:rPr>
        <w:t>产品</w:t>
      </w:r>
      <w:r w:rsidRPr="00CB62DE">
        <w:rPr>
          <w:rFonts w:ascii="Calibri" w:hAnsi="宋体" w:hint="eastAsia"/>
        </w:rPr>
        <w:t>。相反，对于</w:t>
      </w:r>
      <w:r w:rsidRPr="00CB62DE">
        <w:rPr>
          <w:rFonts w:ascii="Calibri" w:hAnsi="宋体" w:hint="eastAsia"/>
        </w:rPr>
        <w:t xml:space="preserve"> SSD</w:t>
      </w:r>
      <w:r w:rsidRPr="00CB62DE">
        <w:rPr>
          <w:rFonts w:ascii="Calibri" w:hAnsi="宋体" w:hint="eastAsia"/>
        </w:rPr>
        <w:t>，裸片数量和</w:t>
      </w:r>
      <w:r w:rsidR="00381777">
        <w:rPr>
          <w:rFonts w:ascii="Calibri" w:hAnsi="宋体" w:hint="eastAsia"/>
        </w:rPr>
        <w:t xml:space="preserve"> MTBF</w:t>
      </w:r>
      <w:r w:rsidRPr="00CB62DE">
        <w:rPr>
          <w:rFonts w:ascii="Calibri" w:hAnsi="宋体" w:hint="eastAsia"/>
        </w:rPr>
        <w:t>越高，缺陷</w:t>
      </w:r>
      <w:r w:rsidR="00381777" w:rsidRPr="00CB62DE">
        <w:rPr>
          <w:rFonts w:ascii="Calibri" w:hAnsi="宋体" w:hint="eastAsia"/>
        </w:rPr>
        <w:t>目标</w:t>
      </w:r>
      <w:r w:rsidR="00381777">
        <w:rPr>
          <w:rFonts w:ascii="Calibri" w:hAnsi="宋体" w:hint="eastAsia"/>
        </w:rPr>
        <w:t>要求越高</w:t>
      </w:r>
      <w:r w:rsidRPr="00CB62DE">
        <w:rPr>
          <w:rFonts w:ascii="Calibri" w:hAnsi="宋体" w:hint="eastAsia"/>
        </w:rPr>
        <w:t>，建议使用老化策略。</w:t>
      </w:r>
    </w:p>
    <w:p w:rsidR="007D7F30" w:rsidRDefault="009B4AC1" w:rsidP="009B4AC1">
      <w:pPr>
        <w:pStyle w:val="3"/>
        <w:rPr>
          <w:snapToGrid/>
        </w:rPr>
      </w:pPr>
      <w:r>
        <w:rPr>
          <w:snapToGrid/>
        </w:rPr>
        <w:t>测试流程和测试时长优化</w:t>
      </w:r>
    </w:p>
    <w:p w:rsidR="009B4AC1" w:rsidRPr="00CB62DE" w:rsidRDefault="009B4AC1" w:rsidP="005C7D1C">
      <w:pPr>
        <w:spacing w:beforeLines="50" w:before="120" w:afterLines="50" w:after="120"/>
        <w:ind w:firstLineChars="200" w:firstLine="480"/>
        <w:rPr>
          <w:rFonts w:ascii="Calibri" w:hAnsi="宋体"/>
        </w:rPr>
      </w:pPr>
      <w:r w:rsidRPr="00CB62DE">
        <w:rPr>
          <w:rFonts w:ascii="Calibri" w:hAnsi="宋体" w:hint="eastAsia"/>
        </w:rPr>
        <w:t>在</w:t>
      </w:r>
      <w:r w:rsidRPr="00CB62DE">
        <w:rPr>
          <w:rFonts w:ascii="Calibri" w:hAnsi="宋体" w:hint="eastAsia"/>
        </w:rPr>
        <w:t>2000</w:t>
      </w:r>
      <w:r w:rsidR="00F804A5" w:rsidRPr="00CB62DE">
        <w:rPr>
          <w:rFonts w:ascii="Calibri" w:hAnsi="宋体" w:hint="eastAsia"/>
        </w:rPr>
        <w:t>-2010</w:t>
      </w:r>
      <w:r w:rsidRPr="00CB62DE">
        <w:rPr>
          <w:rFonts w:ascii="Calibri" w:hAnsi="宋体" w:hint="eastAsia"/>
        </w:rPr>
        <w:t>年，</w:t>
      </w:r>
      <w:r w:rsidRPr="00CB62DE">
        <w:rPr>
          <w:rFonts w:ascii="Calibri" w:hAnsi="宋体" w:hint="eastAsia"/>
        </w:rPr>
        <w:t xml:space="preserve">NAND </w:t>
      </w:r>
      <w:r w:rsidRPr="00CB62DE">
        <w:rPr>
          <w:rFonts w:ascii="Calibri" w:hAnsi="宋体" w:hint="eastAsia"/>
        </w:rPr>
        <w:t>闪存市场经历了可用</w:t>
      </w:r>
      <w:r w:rsidR="005C20C8">
        <w:rPr>
          <w:rFonts w:ascii="Calibri" w:hAnsi="宋体" w:hint="eastAsia"/>
        </w:rPr>
        <w:t>容量</w:t>
      </w:r>
      <w:r w:rsidRPr="00CB62DE">
        <w:rPr>
          <w:rFonts w:ascii="Calibri" w:hAnsi="宋体" w:hint="eastAsia"/>
        </w:rPr>
        <w:t>密度和位数的快速增长。</w:t>
      </w:r>
      <w:r w:rsidRPr="00B63B1F">
        <w:rPr>
          <w:rFonts w:ascii="Calibri" w:hAnsi="宋体" w:hint="eastAsia"/>
          <w:color w:val="000000" w:themeColor="text1"/>
        </w:rPr>
        <w:t>成本</w:t>
      </w:r>
      <w:r w:rsidR="005C20C8">
        <w:rPr>
          <w:rFonts w:ascii="Calibri" w:hAnsi="宋体" w:hint="eastAsia"/>
          <w:color w:val="000000" w:themeColor="text1"/>
        </w:rPr>
        <w:t>上</w:t>
      </w:r>
      <w:r w:rsidRPr="00CB62DE">
        <w:rPr>
          <w:rFonts w:ascii="Calibri" w:hAnsi="宋体" w:hint="eastAsia"/>
        </w:rPr>
        <w:t>的一个大问题是测试成本随着芯片密度的增加而增加，而</w:t>
      </w:r>
      <w:r w:rsidRPr="00CB62DE">
        <w:rPr>
          <w:rFonts w:ascii="Calibri" w:hAnsi="宋体" w:hint="eastAsia"/>
        </w:rPr>
        <w:t>NAND</w:t>
      </w:r>
      <w:r w:rsidRPr="00CB62DE">
        <w:rPr>
          <w:rFonts w:ascii="Calibri" w:hAnsi="宋体" w:hint="eastAsia"/>
        </w:rPr>
        <w:t>的平均售价</w:t>
      </w:r>
      <w:r w:rsidR="00381777">
        <w:rPr>
          <w:rFonts w:ascii="Calibri" w:hAnsi="宋体" w:hint="eastAsia"/>
        </w:rPr>
        <w:t>（</w:t>
      </w:r>
      <w:r w:rsidRPr="00CB62DE">
        <w:rPr>
          <w:rFonts w:ascii="Calibri" w:hAnsi="宋体" w:hint="eastAsia"/>
        </w:rPr>
        <w:t>ASP</w:t>
      </w:r>
      <w:r w:rsidR="00381777">
        <w:rPr>
          <w:rFonts w:ascii="Calibri" w:hAnsi="宋体" w:hint="eastAsia"/>
        </w:rPr>
        <w:t>）</w:t>
      </w:r>
      <w:r w:rsidRPr="00CB62DE">
        <w:rPr>
          <w:rFonts w:ascii="Calibri" w:hAnsi="宋体" w:hint="eastAsia"/>
        </w:rPr>
        <w:t>却在减少。领先的</w:t>
      </w:r>
      <w:r w:rsidRPr="00CB62DE">
        <w:rPr>
          <w:rFonts w:ascii="Calibri" w:hAnsi="宋体" w:hint="eastAsia"/>
        </w:rPr>
        <w:t xml:space="preserve"> NAND </w:t>
      </w:r>
      <w:r w:rsidR="00381777">
        <w:rPr>
          <w:rFonts w:ascii="Calibri" w:hAnsi="宋体" w:hint="eastAsia"/>
        </w:rPr>
        <w:t>设备需要数天时间才能完成</w:t>
      </w:r>
      <w:r w:rsidRPr="00CB62DE">
        <w:rPr>
          <w:rFonts w:ascii="Calibri" w:hAnsi="宋体" w:hint="eastAsia"/>
        </w:rPr>
        <w:t>测试，并且测试时间会随着容量的增加而增加。</w:t>
      </w:r>
      <w:r w:rsidR="005C20C8">
        <w:rPr>
          <w:rFonts w:ascii="Calibri" w:hAnsi="宋体" w:hint="eastAsia"/>
        </w:rPr>
        <w:t>MLC</w:t>
      </w:r>
      <w:r w:rsidR="005C20C8">
        <w:rPr>
          <w:rFonts w:ascii="Calibri" w:hAnsi="宋体" w:hint="eastAsia"/>
        </w:rPr>
        <w:t>旨在通过增加位密度来降低容量</w:t>
      </w:r>
      <w:r w:rsidRPr="00CB62DE">
        <w:rPr>
          <w:rFonts w:ascii="Calibri" w:hAnsi="宋体" w:hint="eastAsia"/>
        </w:rPr>
        <w:t>成本，但在可靠性方面</w:t>
      </w:r>
      <w:r w:rsidR="00FB1100" w:rsidRPr="00CB62DE">
        <w:rPr>
          <w:rFonts w:ascii="Calibri" w:hAnsi="宋体" w:hint="eastAsia"/>
        </w:rPr>
        <w:t>受限，需要更严格、</w:t>
      </w:r>
      <w:r w:rsidRPr="00CB62DE">
        <w:rPr>
          <w:rFonts w:ascii="Calibri" w:hAnsi="宋体" w:hint="eastAsia"/>
        </w:rPr>
        <w:t>有效的测试筛选。</w:t>
      </w:r>
    </w:p>
    <w:p w:rsidR="009B4AC1" w:rsidRPr="00CB62DE" w:rsidRDefault="009B4AC1" w:rsidP="005C7D1C">
      <w:pPr>
        <w:spacing w:beforeLines="50" w:before="120" w:afterLines="50" w:after="120"/>
        <w:ind w:firstLineChars="200" w:firstLine="480"/>
        <w:rPr>
          <w:rFonts w:ascii="Calibri" w:hAnsi="宋体"/>
        </w:rPr>
      </w:pPr>
      <w:r w:rsidRPr="00CB62DE">
        <w:rPr>
          <w:rFonts w:ascii="Calibri" w:hAnsi="宋体" w:hint="eastAsia"/>
        </w:rPr>
        <w:t>对于在</w:t>
      </w:r>
      <w:r w:rsidR="00381777">
        <w:rPr>
          <w:rFonts w:ascii="Calibri" w:hAnsi="宋体" w:hint="eastAsia"/>
        </w:rPr>
        <w:t>BIST</w:t>
      </w:r>
      <w:r w:rsidRPr="00CB62DE">
        <w:rPr>
          <w:rFonts w:ascii="Calibri" w:hAnsi="宋体" w:hint="eastAsia"/>
        </w:rPr>
        <w:t>硬件和标准协议方面落后于</w:t>
      </w:r>
      <w:r w:rsidRPr="0016240A">
        <w:rPr>
          <w:rFonts w:ascii="Calibri" w:hAnsi="宋体" w:hint="eastAsia"/>
          <w:color w:val="000000" w:themeColor="text1"/>
        </w:rPr>
        <w:t>逻辑芯片制造商</w:t>
      </w:r>
      <w:r w:rsidRPr="00CB62DE">
        <w:rPr>
          <w:rFonts w:ascii="Calibri" w:hAnsi="宋体" w:hint="eastAsia"/>
        </w:rPr>
        <w:t>的</w:t>
      </w:r>
      <w:r w:rsidRPr="00CB62DE">
        <w:rPr>
          <w:rFonts w:ascii="Calibri" w:hAnsi="宋体" w:hint="eastAsia"/>
        </w:rPr>
        <w:t xml:space="preserve"> NAND </w:t>
      </w:r>
      <w:r w:rsidRPr="00CB62DE">
        <w:rPr>
          <w:rFonts w:ascii="Calibri" w:hAnsi="宋体" w:hint="eastAsia"/>
        </w:rPr>
        <w:t>制造商来说，解决测试时间问题是</w:t>
      </w:r>
      <w:r w:rsidR="00FB1100" w:rsidRPr="00CB62DE">
        <w:rPr>
          <w:rFonts w:ascii="Calibri" w:hAnsi="宋体" w:hint="eastAsia"/>
        </w:rPr>
        <w:t>迫在眉睫</w:t>
      </w:r>
      <w:r w:rsidRPr="00CB62DE">
        <w:rPr>
          <w:rFonts w:ascii="Calibri" w:hAnsi="宋体" w:hint="eastAsia"/>
        </w:rPr>
        <w:t>的。近年来，</w:t>
      </w:r>
      <w:r w:rsidRPr="00CB62DE">
        <w:rPr>
          <w:rFonts w:ascii="Calibri" w:hAnsi="宋体" w:hint="eastAsia"/>
        </w:rPr>
        <w:t>NAND</w:t>
      </w:r>
      <w:r w:rsidRPr="00CB62DE">
        <w:rPr>
          <w:rFonts w:ascii="Calibri" w:hAnsi="宋体" w:hint="eastAsia"/>
        </w:rPr>
        <w:t>制造商被迫增加对可测试性设计（</w:t>
      </w:r>
      <w:r w:rsidRPr="00CB62DE">
        <w:rPr>
          <w:rFonts w:ascii="Calibri" w:hAnsi="宋体" w:hint="eastAsia"/>
        </w:rPr>
        <w:t>DFT</w:t>
      </w:r>
      <w:r w:rsidRPr="00CB62DE">
        <w:rPr>
          <w:rFonts w:ascii="Calibri" w:hAnsi="宋体" w:hint="eastAsia"/>
        </w:rPr>
        <w:t>）的研究，以</w:t>
      </w:r>
      <w:r w:rsidR="00793F95" w:rsidRPr="00CB62DE">
        <w:rPr>
          <w:rFonts w:ascii="Calibri" w:hAnsi="宋体" w:hint="eastAsia"/>
        </w:rPr>
        <w:t>减少</w:t>
      </w:r>
      <w:r w:rsidRPr="00CB62DE">
        <w:rPr>
          <w:rFonts w:ascii="Calibri" w:hAnsi="宋体" w:hint="eastAsia"/>
        </w:rPr>
        <w:t>测试成本和</w:t>
      </w:r>
      <w:r w:rsidR="00381777">
        <w:rPr>
          <w:rFonts w:ascii="Calibri" w:hAnsi="宋体" w:hint="eastAsia"/>
        </w:rPr>
        <w:t>提高生产力</w:t>
      </w:r>
      <w:r w:rsidRPr="00CB62DE">
        <w:rPr>
          <w:rFonts w:ascii="Calibri" w:hAnsi="宋体" w:hint="eastAsia"/>
        </w:rPr>
        <w:t>，但这些</w:t>
      </w:r>
      <w:r w:rsidR="00546DC6">
        <w:rPr>
          <w:rFonts w:ascii="Calibri" w:hAnsi="宋体" w:hint="eastAsia"/>
        </w:rPr>
        <w:t>研究成果</w:t>
      </w:r>
      <w:r w:rsidRPr="00CB62DE">
        <w:rPr>
          <w:rFonts w:ascii="Calibri" w:hAnsi="宋体" w:hint="eastAsia"/>
        </w:rPr>
        <w:t>通常是专</w:t>
      </w:r>
      <w:r w:rsidR="00793F95" w:rsidRPr="00CB62DE">
        <w:rPr>
          <w:rFonts w:ascii="Calibri" w:hAnsi="宋体" w:hint="eastAsia"/>
        </w:rPr>
        <w:t>用</w:t>
      </w:r>
      <w:r w:rsidRPr="00CB62DE">
        <w:rPr>
          <w:rFonts w:ascii="Calibri" w:hAnsi="宋体" w:hint="eastAsia"/>
        </w:rPr>
        <w:t>的。自动化测试设备</w:t>
      </w:r>
      <w:r w:rsidRPr="00CB62DE">
        <w:rPr>
          <w:rFonts w:ascii="Calibri" w:hAnsi="宋体" w:hint="eastAsia"/>
        </w:rPr>
        <w:t xml:space="preserve"> (ATE) </w:t>
      </w:r>
      <w:r w:rsidRPr="00CB62DE">
        <w:rPr>
          <w:rFonts w:ascii="Calibri" w:hAnsi="宋体" w:hint="eastAsia"/>
        </w:rPr>
        <w:t>系统</w:t>
      </w:r>
      <w:r w:rsidR="00793F95" w:rsidRPr="00CB62DE">
        <w:rPr>
          <w:rFonts w:ascii="Calibri" w:hAnsi="宋体" w:hint="eastAsia"/>
        </w:rPr>
        <w:t>通过</w:t>
      </w:r>
      <w:r w:rsidRPr="00CB62DE">
        <w:rPr>
          <w:rFonts w:ascii="Calibri" w:hAnsi="宋体" w:hint="eastAsia"/>
        </w:rPr>
        <w:t>定制以支持非易失性存储器测试要求，</w:t>
      </w:r>
      <w:r w:rsidR="0016240A">
        <w:rPr>
          <w:rFonts w:ascii="Calibri" w:hAnsi="宋体" w:hint="eastAsia"/>
        </w:rPr>
        <w:t>但是</w:t>
      </w:r>
      <w:r w:rsidRPr="00CB62DE">
        <w:rPr>
          <w:rFonts w:ascii="Calibri" w:hAnsi="宋体" w:hint="eastAsia"/>
        </w:rPr>
        <w:t>导致</w:t>
      </w:r>
      <w:r w:rsidR="0016240A">
        <w:rPr>
          <w:rFonts w:ascii="Calibri" w:hAnsi="宋体" w:hint="eastAsia"/>
        </w:rPr>
        <w:t>了</w:t>
      </w:r>
      <w:r w:rsidRPr="00CB62DE">
        <w:rPr>
          <w:rFonts w:ascii="Calibri" w:hAnsi="宋体" w:hint="eastAsia"/>
        </w:rPr>
        <w:t xml:space="preserve"> ATE </w:t>
      </w:r>
      <w:r w:rsidRPr="00CB62DE">
        <w:rPr>
          <w:rFonts w:ascii="Calibri" w:hAnsi="宋体" w:hint="eastAsia"/>
        </w:rPr>
        <w:t>测试成本</w:t>
      </w:r>
      <w:r w:rsidR="0016240A">
        <w:rPr>
          <w:rFonts w:ascii="Calibri" w:hAnsi="宋体" w:hint="eastAsia"/>
        </w:rPr>
        <w:t>的</w:t>
      </w:r>
      <w:r w:rsidRPr="00CB62DE">
        <w:rPr>
          <w:rFonts w:ascii="Calibri" w:hAnsi="宋体" w:hint="eastAsia"/>
        </w:rPr>
        <w:t>增加。</w:t>
      </w:r>
    </w:p>
    <w:p w:rsidR="00793F95" w:rsidRPr="00CB62DE" w:rsidRDefault="00793F95" w:rsidP="005C7D1C">
      <w:pPr>
        <w:spacing w:beforeLines="50" w:before="120" w:afterLines="50" w:after="120"/>
        <w:ind w:firstLineChars="200" w:firstLine="480"/>
        <w:rPr>
          <w:rFonts w:ascii="Calibri" w:hAnsi="宋体"/>
        </w:rPr>
      </w:pPr>
      <w:r w:rsidRPr="00CB62DE">
        <w:rPr>
          <w:rFonts w:ascii="Calibri" w:hAnsi="宋体" w:hint="eastAsia"/>
        </w:rPr>
        <w:t>降低测试成本和提高生产力需要许多步骤。降低成本的重要一步</w:t>
      </w:r>
      <w:r w:rsidR="00546DC6">
        <w:rPr>
          <w:rFonts w:ascii="Calibri" w:hAnsi="宋体" w:hint="eastAsia"/>
        </w:rPr>
        <w:t>就是</w:t>
      </w:r>
      <w:r w:rsidRPr="00CB62DE">
        <w:rPr>
          <w:rFonts w:ascii="Calibri" w:hAnsi="宋体" w:hint="eastAsia"/>
        </w:rPr>
        <w:t>测试的并行性。晶圆级和</w:t>
      </w:r>
      <w:r w:rsidR="0016240A">
        <w:rPr>
          <w:rFonts w:ascii="Calibri" w:hAnsi="宋体" w:hint="eastAsia"/>
        </w:rPr>
        <w:t>模组</w:t>
      </w:r>
      <w:r w:rsidRPr="00CB62DE">
        <w:rPr>
          <w:rFonts w:ascii="Calibri" w:hAnsi="宋体" w:hint="eastAsia"/>
        </w:rPr>
        <w:t>级测试的高并行性是</w:t>
      </w:r>
      <w:r w:rsidRPr="00CB62DE">
        <w:rPr>
          <w:rFonts w:ascii="Calibri" w:hAnsi="宋体" w:hint="eastAsia"/>
        </w:rPr>
        <w:t xml:space="preserve"> ATE </w:t>
      </w:r>
      <w:r w:rsidRPr="00CB62DE">
        <w:rPr>
          <w:rFonts w:ascii="Calibri" w:hAnsi="宋体" w:hint="eastAsia"/>
        </w:rPr>
        <w:t>供应商和</w:t>
      </w:r>
      <w:r w:rsidR="0016240A">
        <w:rPr>
          <w:rFonts w:ascii="Calibri" w:hAnsi="宋体" w:hint="eastAsia"/>
        </w:rPr>
        <w:t>DFT</w:t>
      </w:r>
      <w:r w:rsidR="0016240A">
        <w:rPr>
          <w:rFonts w:ascii="Calibri" w:hAnsi="宋体" w:hint="eastAsia"/>
        </w:rPr>
        <w:t>设计</w:t>
      </w:r>
      <w:r w:rsidRPr="00CB62DE">
        <w:rPr>
          <w:rFonts w:ascii="Calibri" w:hAnsi="宋体" w:hint="eastAsia"/>
        </w:rPr>
        <w:t>的主要研究领域。尽管探针卡制造商提供了在几次甚至单次</w:t>
      </w:r>
      <w:r w:rsidR="00546DC6">
        <w:rPr>
          <w:rFonts w:ascii="Calibri" w:hAnsi="宋体" w:hint="eastAsia"/>
        </w:rPr>
        <w:t>接触</w:t>
      </w:r>
      <w:r w:rsidRPr="00CB62DE">
        <w:rPr>
          <w:rFonts w:ascii="Calibri" w:hAnsi="宋体" w:hint="eastAsia"/>
        </w:rPr>
        <w:t>中测试整个</w:t>
      </w:r>
      <w:r w:rsidRPr="00CB62DE">
        <w:rPr>
          <w:rFonts w:ascii="Calibri" w:hAnsi="宋体" w:hint="eastAsia"/>
        </w:rPr>
        <w:t>300mm</w:t>
      </w:r>
      <w:r w:rsidRPr="00CB62DE">
        <w:rPr>
          <w:rFonts w:ascii="Calibri" w:hAnsi="宋体" w:hint="eastAsia"/>
        </w:rPr>
        <w:t>晶圆的可能性，但</w:t>
      </w:r>
      <w:r w:rsidR="0016240A">
        <w:rPr>
          <w:rFonts w:ascii="Calibri" w:hAnsi="宋体" w:hint="eastAsia"/>
        </w:rPr>
        <w:t>由于冗余替换策略每一块芯片都是独立的，这仍然限制了并行测试</w:t>
      </w:r>
      <w:r w:rsidRPr="00CB62DE">
        <w:rPr>
          <w:rFonts w:ascii="Calibri" w:hAnsi="宋体" w:hint="eastAsia"/>
        </w:rPr>
        <w:t>。此外，并行测试的非易失性存储芯片越多，存储芯片的非确定性行为就越重要。不同页或芯片的测试时间有所不同。事实上，</w:t>
      </w:r>
      <w:r w:rsidR="006D675D" w:rsidRPr="00CB62DE">
        <w:rPr>
          <w:rFonts w:ascii="Calibri" w:hAnsi="宋体" w:hint="eastAsia"/>
        </w:rPr>
        <w:t>多个存储器的单步并行测试时长取决于其中最慢的存储器。为了充分发挥并行测试的优势</w:t>
      </w:r>
      <w:r w:rsidRPr="00CB62DE">
        <w:rPr>
          <w:rFonts w:ascii="Calibri" w:hAnsi="宋体" w:hint="eastAsia"/>
        </w:rPr>
        <w:t>，内存制造商正在通过增加内部并行度（即在更多页</w:t>
      </w:r>
      <w:r w:rsidRPr="00CB62DE">
        <w:rPr>
          <w:rFonts w:ascii="Calibri" w:hAnsi="宋体" w:hint="eastAsia"/>
        </w:rPr>
        <w:t>/</w:t>
      </w:r>
      <w:r w:rsidRPr="00CB62DE">
        <w:rPr>
          <w:rFonts w:ascii="Calibri" w:hAnsi="宋体" w:hint="eastAsia"/>
        </w:rPr>
        <w:t>块上执行写</w:t>
      </w:r>
      <w:r w:rsidRPr="00CB62DE">
        <w:rPr>
          <w:rFonts w:ascii="Calibri" w:hAnsi="宋体" w:hint="eastAsia"/>
        </w:rPr>
        <w:t>/</w:t>
      </w:r>
      <w:r w:rsidRPr="00CB62DE">
        <w:rPr>
          <w:rFonts w:ascii="Calibri" w:hAnsi="宋体" w:hint="eastAsia"/>
        </w:rPr>
        <w:t>擦除操作的能力）和利用</w:t>
      </w:r>
      <w:r w:rsidRPr="00CB62DE">
        <w:rPr>
          <w:rFonts w:ascii="Calibri" w:hAnsi="宋体" w:hint="eastAsia"/>
        </w:rPr>
        <w:t xml:space="preserve">BIST </w:t>
      </w:r>
      <w:r w:rsidRPr="00CB62DE">
        <w:rPr>
          <w:rFonts w:ascii="Calibri" w:hAnsi="宋体" w:hint="eastAsia"/>
        </w:rPr>
        <w:t>功能来提高</w:t>
      </w:r>
      <w:r w:rsidRPr="00CB62DE">
        <w:rPr>
          <w:rFonts w:ascii="Calibri" w:hAnsi="宋体" w:hint="eastAsia"/>
        </w:rPr>
        <w:t xml:space="preserve"> DFT </w:t>
      </w:r>
      <w:r w:rsidR="006D675D" w:rsidRPr="00CB62DE">
        <w:rPr>
          <w:rFonts w:ascii="Calibri" w:hAnsi="宋体" w:hint="eastAsia"/>
        </w:rPr>
        <w:t>水平，以减少与测试仪的交互</w:t>
      </w:r>
      <w:r w:rsidRPr="00CB62DE">
        <w:rPr>
          <w:rFonts w:ascii="Calibri" w:hAnsi="宋体" w:hint="eastAsia"/>
        </w:rPr>
        <w:t>。</w:t>
      </w:r>
    </w:p>
    <w:p w:rsidR="00793F95" w:rsidRPr="00CB62DE" w:rsidRDefault="00793F95" w:rsidP="005C7D1C">
      <w:pPr>
        <w:spacing w:beforeLines="50" w:before="120" w:afterLines="50" w:after="120"/>
        <w:ind w:firstLineChars="200" w:firstLine="480"/>
        <w:rPr>
          <w:rFonts w:ascii="Calibri" w:hAnsi="宋体"/>
        </w:rPr>
      </w:pPr>
      <w:r w:rsidRPr="00CB62DE">
        <w:rPr>
          <w:rFonts w:ascii="Calibri" w:hAnsi="宋体" w:hint="eastAsia"/>
        </w:rPr>
        <w:t>测试仪的</w:t>
      </w:r>
      <w:r w:rsidR="00546DC6">
        <w:rPr>
          <w:rFonts w:ascii="Calibri" w:hAnsi="宋体" w:hint="eastAsia"/>
        </w:rPr>
        <w:t>另一个</w:t>
      </w:r>
      <w:r w:rsidRPr="00CB62DE">
        <w:rPr>
          <w:rFonts w:ascii="Calibri" w:hAnsi="宋体" w:hint="eastAsia"/>
        </w:rPr>
        <w:t>限制</w:t>
      </w:r>
      <w:r w:rsidR="00546DC6">
        <w:rPr>
          <w:rFonts w:ascii="Calibri" w:hAnsi="宋体" w:hint="eastAsia"/>
        </w:rPr>
        <w:t>是</w:t>
      </w:r>
      <w:r w:rsidRPr="00CB62DE">
        <w:rPr>
          <w:rFonts w:ascii="Calibri" w:hAnsi="宋体" w:hint="eastAsia"/>
        </w:rPr>
        <w:t>资源</w:t>
      </w:r>
      <w:r w:rsidR="006D675D" w:rsidRPr="00CB62DE">
        <w:rPr>
          <w:rFonts w:ascii="Calibri" w:hAnsi="宋体" w:hint="eastAsia"/>
        </w:rPr>
        <w:t>。</w:t>
      </w:r>
      <w:r w:rsidR="00546DC6">
        <w:rPr>
          <w:rFonts w:ascii="Calibri" w:hAnsi="宋体" w:hint="eastAsia"/>
        </w:rPr>
        <w:t>此时</w:t>
      </w:r>
      <w:r w:rsidRPr="00CB62DE">
        <w:rPr>
          <w:rFonts w:ascii="Calibri" w:hAnsi="宋体" w:hint="eastAsia"/>
        </w:rPr>
        <w:t>分配</w:t>
      </w:r>
      <w:r w:rsidR="006D675D" w:rsidRPr="00CB62DE">
        <w:rPr>
          <w:rFonts w:ascii="Calibri" w:hAnsi="宋体" w:hint="eastAsia"/>
        </w:rPr>
        <w:t>DFT</w:t>
      </w:r>
      <w:r w:rsidRPr="00CB62DE">
        <w:rPr>
          <w:rFonts w:ascii="Calibri" w:hAnsi="宋体" w:hint="eastAsia"/>
        </w:rPr>
        <w:t>工作是为了减少对测试仪</w:t>
      </w:r>
      <w:r w:rsidR="006D675D" w:rsidRPr="00CB62DE">
        <w:rPr>
          <w:rFonts w:ascii="Calibri" w:hAnsi="宋体" w:hint="eastAsia"/>
        </w:rPr>
        <w:t>的电子</w:t>
      </w:r>
      <w:r w:rsidR="006D675D" w:rsidRPr="00CB62DE">
        <w:rPr>
          <w:rFonts w:ascii="Calibri" w:hAnsi="宋体" w:hint="eastAsia"/>
        </w:rPr>
        <w:lastRenderedPageBreak/>
        <w:t>引脚方面的</w:t>
      </w:r>
      <w:r w:rsidRPr="00CB62DE">
        <w:rPr>
          <w:rFonts w:ascii="Calibri" w:hAnsi="宋体" w:hint="eastAsia"/>
        </w:rPr>
        <w:t>资源需求。低引脚数测试</w:t>
      </w:r>
      <w:r w:rsidRPr="00CB62DE">
        <w:rPr>
          <w:rFonts w:ascii="Calibri" w:hAnsi="宋体" w:hint="eastAsia"/>
        </w:rPr>
        <w:t xml:space="preserve"> (LPCT) </w:t>
      </w:r>
      <w:r w:rsidRPr="00CB62DE">
        <w:rPr>
          <w:rFonts w:ascii="Calibri" w:hAnsi="宋体" w:hint="eastAsia"/>
        </w:rPr>
        <w:t>是一种用于并行芯片测试的</w:t>
      </w:r>
      <w:r w:rsidR="006D675D" w:rsidRPr="00CB62DE">
        <w:rPr>
          <w:rFonts w:ascii="Calibri" w:hAnsi="宋体" w:hint="eastAsia"/>
        </w:rPr>
        <w:t>操作</w:t>
      </w:r>
      <w:r w:rsidRPr="00CB62DE">
        <w:rPr>
          <w:rFonts w:ascii="Calibri" w:hAnsi="宋体" w:hint="eastAsia"/>
        </w:rPr>
        <w:t>。为了实现最大的测试并行性，有必要将要测试的</w:t>
      </w:r>
      <w:r w:rsidRPr="00CB62DE">
        <w:rPr>
          <w:rFonts w:ascii="Calibri" w:hAnsi="宋体" w:hint="eastAsia"/>
        </w:rPr>
        <w:t xml:space="preserve"> I/O </w:t>
      </w:r>
      <w:r w:rsidRPr="00CB62DE">
        <w:rPr>
          <w:rFonts w:ascii="Calibri" w:hAnsi="宋体" w:hint="eastAsia"/>
        </w:rPr>
        <w:t>数量从</w:t>
      </w:r>
      <w:r w:rsidR="00814A0F" w:rsidRPr="00CB62DE">
        <w:rPr>
          <w:rFonts w:ascii="Calibri" w:hAnsi="宋体" w:hint="eastAsia"/>
        </w:rPr>
        <w:t>用户模式常用的</w:t>
      </w:r>
      <w:r w:rsidRPr="00CB62DE">
        <w:rPr>
          <w:rFonts w:ascii="Calibri" w:hAnsi="宋体" w:hint="eastAsia"/>
        </w:rPr>
        <w:t>字节或字</w:t>
      </w:r>
      <w:r w:rsidR="00814A0F" w:rsidRPr="00CB62DE">
        <w:rPr>
          <w:rFonts w:ascii="Calibri" w:hAnsi="宋体" w:hint="eastAsia"/>
        </w:rPr>
        <w:t>对应的</w:t>
      </w:r>
      <w:r w:rsidR="00814A0F" w:rsidRPr="00CB62DE">
        <w:rPr>
          <w:rFonts w:ascii="Calibri" w:hAnsi="宋体" w:hint="eastAsia"/>
        </w:rPr>
        <w:t>I/O</w:t>
      </w:r>
      <w:r w:rsidR="00814A0F" w:rsidRPr="00CB62DE">
        <w:rPr>
          <w:rFonts w:ascii="Calibri" w:hAnsi="宋体" w:hint="eastAsia"/>
        </w:rPr>
        <w:t>数量</w:t>
      </w:r>
      <w:r w:rsidRPr="00CB62DE">
        <w:rPr>
          <w:rFonts w:ascii="Calibri" w:hAnsi="宋体" w:hint="eastAsia"/>
        </w:rPr>
        <w:t>至少减少到四个</w:t>
      </w:r>
      <w:r w:rsidRPr="00CB62DE">
        <w:rPr>
          <w:rFonts w:ascii="Calibri" w:hAnsi="宋体" w:hint="eastAsia"/>
        </w:rPr>
        <w:t xml:space="preserve"> I/O</w:t>
      </w:r>
      <w:r w:rsidRPr="00CB62DE">
        <w:rPr>
          <w:rFonts w:ascii="Calibri" w:hAnsi="宋体" w:hint="eastAsia"/>
        </w:rPr>
        <w:t>。电源单元仍然是限制测试并行度进一步提高的热门话题。这些主题将在下一节中介绍。</w:t>
      </w:r>
    </w:p>
    <w:p w:rsidR="00793F95" w:rsidRPr="00CB62DE" w:rsidRDefault="00793F95" w:rsidP="005C7D1C">
      <w:pPr>
        <w:spacing w:beforeLines="50" w:before="120" w:afterLines="50" w:after="120"/>
        <w:ind w:firstLineChars="200" w:firstLine="480"/>
        <w:rPr>
          <w:rFonts w:ascii="Calibri" w:hAnsi="宋体"/>
        </w:rPr>
      </w:pPr>
      <w:r w:rsidRPr="00CB62DE">
        <w:rPr>
          <w:rFonts w:ascii="Calibri" w:hAnsi="宋体" w:hint="eastAsia"/>
        </w:rPr>
        <w:t>测试流程分析一直</w:t>
      </w:r>
      <w:r w:rsidR="00814A0F" w:rsidRPr="00CB62DE">
        <w:rPr>
          <w:rFonts w:ascii="Calibri" w:hAnsi="宋体" w:hint="eastAsia"/>
        </w:rPr>
        <w:t>是研究的热点，旨在</w:t>
      </w:r>
      <w:r w:rsidRPr="00CB62DE">
        <w:rPr>
          <w:rFonts w:ascii="Calibri" w:hAnsi="宋体" w:hint="eastAsia"/>
        </w:rPr>
        <w:t>优化和降低总生产成本</w:t>
      </w:r>
      <w:r w:rsidR="00814A0F" w:rsidRPr="00CB62DE">
        <w:rPr>
          <w:rFonts w:ascii="Calibri" w:hAnsi="宋体" w:hint="eastAsia"/>
        </w:rPr>
        <w:t>。新的测试仪</w:t>
      </w:r>
      <w:r w:rsidRPr="00CB62DE">
        <w:rPr>
          <w:rFonts w:ascii="Calibri" w:hAnsi="宋体" w:hint="eastAsia"/>
        </w:rPr>
        <w:t>和</w:t>
      </w:r>
      <w:r w:rsidRPr="00CB62DE">
        <w:rPr>
          <w:rFonts w:ascii="Calibri" w:hAnsi="宋体" w:hint="eastAsia"/>
        </w:rPr>
        <w:t xml:space="preserve">DFT </w:t>
      </w:r>
      <w:r w:rsidRPr="00CB62DE">
        <w:rPr>
          <w:rFonts w:ascii="Calibri" w:hAnsi="宋体" w:hint="eastAsia"/>
        </w:rPr>
        <w:t>技术</w:t>
      </w:r>
      <w:r w:rsidR="00814A0F" w:rsidRPr="00CB62DE">
        <w:rPr>
          <w:rFonts w:ascii="Calibri" w:hAnsi="宋体" w:hint="eastAsia"/>
        </w:rPr>
        <w:t>为其</w:t>
      </w:r>
      <w:r w:rsidR="00546DC6">
        <w:rPr>
          <w:rFonts w:ascii="Calibri" w:hAnsi="宋体" w:hint="eastAsia"/>
        </w:rPr>
        <w:t>提供了许多可能性，</w:t>
      </w:r>
      <w:r w:rsidRPr="00CB62DE">
        <w:rPr>
          <w:rFonts w:ascii="Calibri" w:hAnsi="宋体" w:hint="eastAsia"/>
        </w:rPr>
        <w:t>采用此类技术</w:t>
      </w:r>
      <w:r w:rsidR="00814A0F" w:rsidRPr="00CB62DE">
        <w:rPr>
          <w:rFonts w:ascii="Calibri" w:hAnsi="宋体" w:hint="eastAsia"/>
        </w:rPr>
        <w:t>会改变</w:t>
      </w:r>
      <w:r w:rsidRPr="00CB62DE">
        <w:rPr>
          <w:rFonts w:ascii="Calibri" w:hAnsi="宋体" w:hint="eastAsia"/>
        </w:rPr>
        <w:t>测试流程</w:t>
      </w:r>
      <w:r w:rsidR="00814A0F" w:rsidRPr="00CB62DE">
        <w:rPr>
          <w:rFonts w:ascii="Calibri" w:hAnsi="宋体" w:hint="eastAsia"/>
        </w:rPr>
        <w:t>。例如，为了降低成本而采取的一种方法是把尽可能多的测试转移到</w:t>
      </w:r>
      <w:r w:rsidRPr="00CB62DE">
        <w:rPr>
          <w:rFonts w:ascii="Calibri" w:hAnsi="宋体" w:hint="eastAsia"/>
        </w:rPr>
        <w:t>晶圆级。</w:t>
      </w:r>
      <w:r w:rsidR="00814A0F" w:rsidRPr="00CB62DE">
        <w:rPr>
          <w:rFonts w:ascii="Calibri" w:hAnsi="宋体" w:hint="eastAsia"/>
        </w:rPr>
        <w:t>通常</w:t>
      </w:r>
      <w:r w:rsidRPr="00CB62DE">
        <w:rPr>
          <w:rFonts w:ascii="Calibri" w:hAnsi="宋体" w:hint="eastAsia"/>
        </w:rPr>
        <w:t>在封装部件上执行的测试</w:t>
      </w:r>
      <w:r w:rsidR="0016240A">
        <w:rPr>
          <w:rFonts w:ascii="Calibri" w:hAnsi="宋体" w:hint="eastAsia"/>
        </w:rPr>
        <w:t>，</w:t>
      </w:r>
      <w:r w:rsidRPr="00CB62DE">
        <w:rPr>
          <w:rFonts w:ascii="Calibri" w:hAnsi="宋体" w:hint="eastAsia"/>
        </w:rPr>
        <w:t>如果转移到晶圆级，</w:t>
      </w:r>
      <w:r w:rsidR="00CB62DE" w:rsidRPr="00CB62DE">
        <w:rPr>
          <w:rFonts w:ascii="Calibri" w:hAnsi="宋体" w:hint="eastAsia"/>
        </w:rPr>
        <w:t>可以</w:t>
      </w:r>
      <w:r w:rsidRPr="00CB62DE">
        <w:rPr>
          <w:rFonts w:ascii="Calibri" w:hAnsi="宋体" w:hint="eastAsia"/>
        </w:rPr>
        <w:t>及早发现故障并进一步节省测试成本，更重要的是节省</w:t>
      </w:r>
      <w:r w:rsidR="00814A0F" w:rsidRPr="00CB62DE">
        <w:rPr>
          <w:rFonts w:ascii="Calibri" w:hAnsi="宋体" w:hint="eastAsia"/>
        </w:rPr>
        <w:t>了</w:t>
      </w:r>
      <w:r w:rsidRPr="00CB62DE">
        <w:rPr>
          <w:rFonts w:ascii="Calibri" w:hAnsi="宋体" w:hint="eastAsia"/>
        </w:rPr>
        <w:t>封装成本。这种策略</w:t>
      </w:r>
      <w:r w:rsidR="00814A0F" w:rsidRPr="00CB62DE">
        <w:rPr>
          <w:rFonts w:ascii="Calibri" w:hAnsi="宋体" w:hint="eastAsia"/>
        </w:rPr>
        <w:t>十分适合堆叠存储器</w:t>
      </w:r>
      <w:r w:rsidR="0016240A">
        <w:rPr>
          <w:rFonts w:ascii="Calibri" w:hAnsi="宋体" w:hint="eastAsia"/>
        </w:rPr>
        <w:t>，因为堆叠产品</w:t>
      </w:r>
      <w:r w:rsidRPr="00CB62DE">
        <w:rPr>
          <w:rFonts w:ascii="Calibri" w:hAnsi="宋体" w:hint="eastAsia"/>
        </w:rPr>
        <w:t>的良率是封装中每个裸片</w:t>
      </w:r>
      <w:r w:rsidR="00814A0F" w:rsidRPr="00CB62DE">
        <w:rPr>
          <w:rFonts w:ascii="Calibri" w:hAnsi="宋体" w:hint="eastAsia"/>
        </w:rPr>
        <w:t>良率的乘积</w:t>
      </w:r>
      <w:r w:rsidRPr="00CB62DE">
        <w:rPr>
          <w:rFonts w:ascii="Calibri" w:hAnsi="宋体" w:hint="eastAsia"/>
        </w:rPr>
        <w:t>。高温测试曾经只属于封装器件，现在可以通过现代探测技术在晶圆级进行。晶圆级老化操作有助于节省老化成本和</w:t>
      </w:r>
      <w:r w:rsidR="004744C3">
        <w:rPr>
          <w:rFonts w:ascii="Calibri" w:hAnsi="宋体" w:hint="eastAsia"/>
        </w:rPr>
        <w:t>避免</w:t>
      </w:r>
      <w:r w:rsidRPr="00CB62DE">
        <w:rPr>
          <w:rFonts w:ascii="Calibri" w:hAnsi="宋体" w:hint="eastAsia"/>
        </w:rPr>
        <w:t>坏片的封装。</w:t>
      </w:r>
    </w:p>
    <w:p w:rsidR="00A36E76" w:rsidRPr="00CB62DE" w:rsidRDefault="00A36E76" w:rsidP="005C7D1C">
      <w:pPr>
        <w:spacing w:beforeLines="50" w:before="120" w:afterLines="50" w:after="120"/>
        <w:ind w:firstLineChars="200" w:firstLine="480"/>
        <w:rPr>
          <w:rFonts w:ascii="Calibri" w:hAnsi="宋体"/>
        </w:rPr>
      </w:pPr>
      <w:r w:rsidRPr="00CB62DE">
        <w:rPr>
          <w:rFonts w:ascii="Calibri" w:hAnsi="宋体" w:hint="eastAsia"/>
        </w:rPr>
        <w:t>为了进一步减少测试时间，有必要优化测试时间的两个主要组成部分：</w:t>
      </w:r>
    </w:p>
    <w:p w:rsidR="00A36E76" w:rsidRPr="00CB62DE" w:rsidRDefault="00A36E76" w:rsidP="005C7D1C">
      <w:pPr>
        <w:spacing w:beforeLines="50" w:before="120" w:afterLines="50" w:after="120"/>
        <w:ind w:firstLineChars="200" w:firstLine="480"/>
        <w:rPr>
          <w:rFonts w:ascii="Calibri" w:hAnsi="宋体"/>
        </w:rPr>
      </w:pPr>
      <w:r w:rsidRPr="00CB62DE">
        <w:rPr>
          <w:rFonts w:ascii="Calibri" w:hAnsi="宋体" w:hint="eastAsia"/>
        </w:rPr>
        <w:t xml:space="preserve">1. </w:t>
      </w:r>
      <w:r w:rsidRPr="00CB62DE">
        <w:rPr>
          <w:rFonts w:ascii="Calibri" w:hAnsi="宋体" w:hint="eastAsia"/>
        </w:rPr>
        <w:t>写</w:t>
      </w:r>
      <w:r w:rsidRPr="00CB62DE">
        <w:rPr>
          <w:rFonts w:ascii="Calibri" w:hAnsi="宋体" w:hint="eastAsia"/>
        </w:rPr>
        <w:t>/</w:t>
      </w:r>
      <w:r w:rsidRPr="00CB62DE">
        <w:rPr>
          <w:rFonts w:ascii="Calibri" w:hAnsi="宋体" w:hint="eastAsia"/>
        </w:rPr>
        <w:t>擦</w:t>
      </w:r>
      <w:r w:rsidRPr="00CB62DE">
        <w:rPr>
          <w:rFonts w:ascii="Calibri" w:hAnsi="宋体" w:hint="eastAsia"/>
        </w:rPr>
        <w:t>/</w:t>
      </w:r>
      <w:r w:rsidRPr="00CB62DE">
        <w:rPr>
          <w:rFonts w:ascii="Calibri" w:hAnsi="宋体" w:hint="eastAsia"/>
        </w:rPr>
        <w:t>读时间</w:t>
      </w:r>
    </w:p>
    <w:p w:rsidR="00A36E76" w:rsidRPr="00CB62DE" w:rsidRDefault="00A36E76" w:rsidP="005C7D1C">
      <w:pPr>
        <w:spacing w:beforeLines="50" w:before="120" w:afterLines="50" w:after="120"/>
        <w:ind w:firstLineChars="200" w:firstLine="480"/>
        <w:rPr>
          <w:rFonts w:ascii="Calibri" w:hAnsi="宋体"/>
        </w:rPr>
      </w:pPr>
      <w:r w:rsidRPr="00CB62DE">
        <w:rPr>
          <w:rFonts w:ascii="Calibri" w:hAnsi="宋体" w:hint="eastAsia"/>
        </w:rPr>
        <w:t xml:space="preserve">2. </w:t>
      </w:r>
      <w:r w:rsidRPr="00CB62DE">
        <w:rPr>
          <w:rFonts w:ascii="Calibri" w:hAnsi="宋体" w:hint="eastAsia"/>
        </w:rPr>
        <w:t>数据输入时间和</w:t>
      </w:r>
      <w:r w:rsidR="004744C3">
        <w:rPr>
          <w:rFonts w:ascii="Calibri" w:hAnsi="宋体" w:hint="eastAsia"/>
        </w:rPr>
        <w:t>筛选错误时间（</w:t>
      </w:r>
      <w:r w:rsidR="004744C3">
        <w:rPr>
          <w:rFonts w:ascii="Calibri" w:hAnsi="宋体" w:hint="eastAsia"/>
        </w:rPr>
        <w:t>fail map acquisition time</w:t>
      </w:r>
      <w:r w:rsidR="004744C3">
        <w:rPr>
          <w:rFonts w:ascii="Calibri" w:hAnsi="宋体" w:hint="eastAsia"/>
        </w:rPr>
        <w:t>）</w:t>
      </w:r>
    </w:p>
    <w:p w:rsidR="00A36E76" w:rsidRPr="00CB62DE" w:rsidRDefault="00A36E76" w:rsidP="005C7D1C">
      <w:pPr>
        <w:spacing w:beforeLines="50" w:before="120" w:afterLines="50" w:after="120"/>
        <w:ind w:firstLineChars="200" w:firstLine="480"/>
        <w:rPr>
          <w:rFonts w:ascii="Calibri" w:hAnsi="宋体"/>
        </w:rPr>
      </w:pPr>
      <w:r w:rsidRPr="00CB62DE">
        <w:rPr>
          <w:rFonts w:ascii="Calibri" w:hAnsi="宋体" w:hint="eastAsia"/>
        </w:rPr>
        <w:t>就第一点而言，写和擦除时间是由写</w:t>
      </w:r>
      <w:r w:rsidRPr="00CB62DE">
        <w:rPr>
          <w:rFonts w:ascii="Calibri" w:hAnsi="宋体" w:hint="eastAsia"/>
        </w:rPr>
        <w:t>/</w:t>
      </w:r>
      <w:r w:rsidRPr="00CB62DE">
        <w:rPr>
          <w:rFonts w:ascii="Calibri" w:hAnsi="宋体" w:hint="eastAsia"/>
        </w:rPr>
        <w:t>擦除机制的性质、最小写</w:t>
      </w:r>
      <w:r w:rsidRPr="00CB62DE">
        <w:rPr>
          <w:rFonts w:ascii="Calibri" w:hAnsi="宋体" w:hint="eastAsia"/>
        </w:rPr>
        <w:t>/</w:t>
      </w:r>
      <w:r w:rsidR="004744C3">
        <w:rPr>
          <w:rFonts w:ascii="Calibri" w:hAnsi="宋体" w:hint="eastAsia"/>
        </w:rPr>
        <w:t>擦除单位（即页面大小，扇区大小）和芯片</w:t>
      </w:r>
      <w:r w:rsidRPr="00CB62DE">
        <w:rPr>
          <w:rFonts w:ascii="Calibri" w:hAnsi="宋体" w:hint="eastAsia"/>
        </w:rPr>
        <w:t>架构（双</w:t>
      </w:r>
      <w:r w:rsidRPr="00CB62DE">
        <w:rPr>
          <w:rFonts w:ascii="Calibri" w:hAnsi="宋体" w:hint="eastAsia"/>
        </w:rPr>
        <w:t>/</w:t>
      </w:r>
      <w:r w:rsidRPr="00CB62DE">
        <w:rPr>
          <w:rFonts w:ascii="Calibri" w:hAnsi="宋体" w:hint="eastAsia"/>
        </w:rPr>
        <w:t>单平面）所决定的。通过特殊的</w:t>
      </w:r>
      <w:r w:rsidR="00CB62DE" w:rsidRPr="00CB62DE">
        <w:rPr>
          <w:rFonts w:ascii="Calibri" w:hAnsi="宋体" w:hint="eastAsia"/>
        </w:rPr>
        <w:t>DFT</w:t>
      </w:r>
      <w:r w:rsidRPr="00CB62DE">
        <w:rPr>
          <w:rFonts w:ascii="Calibri" w:hAnsi="宋体" w:hint="eastAsia"/>
        </w:rPr>
        <w:t>特性和测试模式，可以优化测试流程的几个点的写入</w:t>
      </w:r>
      <w:r w:rsidRPr="00CB62DE">
        <w:rPr>
          <w:rFonts w:ascii="Calibri" w:hAnsi="宋体" w:hint="eastAsia"/>
        </w:rPr>
        <w:t>/</w:t>
      </w:r>
      <w:r w:rsidRPr="00CB62DE">
        <w:rPr>
          <w:rFonts w:ascii="Calibri" w:hAnsi="宋体" w:hint="eastAsia"/>
        </w:rPr>
        <w:t>擦除时间。在某些情况下，</w:t>
      </w:r>
      <w:r w:rsidR="00CB62DE" w:rsidRPr="00CB62DE">
        <w:rPr>
          <w:rFonts w:ascii="Calibri" w:hAnsi="宋体" w:hint="eastAsia"/>
        </w:rPr>
        <w:t>并行写入、擦除、读取</w:t>
      </w:r>
      <w:r w:rsidRPr="00CB62DE">
        <w:rPr>
          <w:rFonts w:ascii="Calibri" w:hAnsi="宋体" w:hint="eastAsia"/>
        </w:rPr>
        <w:t>多个页面或块</w:t>
      </w:r>
      <w:r w:rsidR="00CB62DE" w:rsidRPr="00CB62DE">
        <w:rPr>
          <w:rFonts w:ascii="Calibri" w:hAnsi="宋体" w:hint="eastAsia"/>
        </w:rPr>
        <w:t>就是出于</w:t>
      </w:r>
      <w:r w:rsidRPr="00CB62DE">
        <w:rPr>
          <w:rFonts w:ascii="Calibri" w:hAnsi="宋体" w:hint="eastAsia"/>
        </w:rPr>
        <w:t>此目的。</w:t>
      </w:r>
    </w:p>
    <w:p w:rsidR="00A36E76" w:rsidRPr="00CB62DE" w:rsidRDefault="00A36E76" w:rsidP="005C7D1C">
      <w:pPr>
        <w:spacing w:beforeLines="50" w:before="120" w:afterLines="50" w:after="120"/>
        <w:ind w:firstLineChars="200" w:firstLine="480"/>
        <w:rPr>
          <w:rFonts w:ascii="Calibri" w:hAnsi="宋体"/>
        </w:rPr>
      </w:pPr>
      <w:r w:rsidRPr="00CB62DE">
        <w:rPr>
          <w:rFonts w:ascii="Calibri" w:hAnsi="宋体" w:hint="eastAsia"/>
        </w:rPr>
        <w:t>关于第二点，可以使用</w:t>
      </w:r>
      <w:r w:rsidR="00AA5091">
        <w:rPr>
          <w:rFonts w:ascii="Calibri" w:hAnsi="宋体" w:hint="eastAsia"/>
        </w:rPr>
        <w:t>DFT</w:t>
      </w:r>
      <w:r w:rsidRPr="00CB62DE">
        <w:rPr>
          <w:rFonts w:ascii="Calibri" w:hAnsi="宋体" w:hint="eastAsia"/>
        </w:rPr>
        <w:t>通过</w:t>
      </w:r>
      <w:r w:rsidR="00CB62DE" w:rsidRPr="004744C3">
        <w:rPr>
          <w:rFonts w:ascii="Calibri" w:hAnsi="宋体" w:hint="eastAsia"/>
          <w:color w:val="000000" w:themeColor="text1"/>
        </w:rPr>
        <w:t>数据</w:t>
      </w:r>
      <w:r w:rsidRPr="004744C3">
        <w:rPr>
          <w:rFonts w:ascii="Calibri" w:hAnsi="宋体" w:hint="eastAsia"/>
          <w:color w:val="000000" w:themeColor="text1"/>
        </w:rPr>
        <w:t>/</w:t>
      </w:r>
      <w:r w:rsidR="00CB62DE" w:rsidRPr="004744C3">
        <w:rPr>
          <w:rFonts w:ascii="Calibri" w:hAnsi="宋体" w:hint="eastAsia"/>
          <w:color w:val="000000" w:themeColor="text1"/>
        </w:rPr>
        <w:t>错误</w:t>
      </w:r>
      <w:r w:rsidRPr="004744C3">
        <w:rPr>
          <w:rFonts w:ascii="Calibri" w:hAnsi="宋体" w:hint="eastAsia"/>
          <w:color w:val="000000" w:themeColor="text1"/>
        </w:rPr>
        <w:t>压缩</w:t>
      </w:r>
      <w:r w:rsidRPr="00CB62DE">
        <w:rPr>
          <w:rFonts w:ascii="Calibri" w:hAnsi="宋体" w:hint="eastAsia"/>
        </w:rPr>
        <w:t>来减少测试时间，以节省大部分从</w:t>
      </w:r>
      <w:r w:rsidRPr="00CB62DE">
        <w:rPr>
          <w:rFonts w:ascii="Calibri" w:hAnsi="宋体" w:hint="eastAsia"/>
        </w:rPr>
        <w:t>DUT</w:t>
      </w:r>
      <w:r w:rsidRPr="00CB62DE">
        <w:rPr>
          <w:rFonts w:ascii="Calibri" w:hAnsi="宋体" w:hint="eastAsia"/>
        </w:rPr>
        <w:t>读取数据的时间。在第</w:t>
      </w:r>
      <w:r w:rsidR="00CB62DE" w:rsidRPr="00CB62DE">
        <w:rPr>
          <w:rFonts w:ascii="Calibri" w:hAnsi="宋体" w:hint="eastAsia"/>
        </w:rPr>
        <w:t>15.4</w:t>
      </w:r>
      <w:r w:rsidRPr="00CB62DE">
        <w:rPr>
          <w:rFonts w:ascii="Calibri" w:hAnsi="宋体" w:hint="eastAsia"/>
        </w:rPr>
        <w:t>节中，描述了一种测试模式，用于在验证操作期间</w:t>
      </w:r>
      <w:r w:rsidR="00CB62DE" w:rsidRPr="00CB62DE">
        <w:rPr>
          <w:rFonts w:ascii="Calibri" w:hAnsi="宋体" w:hint="eastAsia"/>
        </w:rPr>
        <w:t>累计</w:t>
      </w:r>
      <w:r w:rsidRPr="00CB62DE">
        <w:rPr>
          <w:rFonts w:ascii="Calibri" w:hAnsi="宋体" w:hint="eastAsia"/>
        </w:rPr>
        <w:t>失败。在这种情况下，压缩的失败信息</w:t>
      </w:r>
      <w:r w:rsidR="00CB62DE" w:rsidRPr="00CB62DE">
        <w:rPr>
          <w:rFonts w:ascii="Calibri" w:hAnsi="宋体" w:hint="eastAsia"/>
        </w:rPr>
        <w:t>而不是整个数据页</w:t>
      </w:r>
      <w:r w:rsidRPr="00CB62DE">
        <w:rPr>
          <w:rFonts w:ascii="Calibri" w:hAnsi="宋体" w:hint="eastAsia"/>
        </w:rPr>
        <w:t>被下载到测试仪</w:t>
      </w:r>
      <w:r w:rsidR="00CB62DE" w:rsidRPr="00CB62DE">
        <w:rPr>
          <w:rFonts w:ascii="Calibri" w:hAnsi="宋体" w:hint="eastAsia"/>
        </w:rPr>
        <w:t>的</w:t>
      </w:r>
      <w:r w:rsidRPr="00CB62DE">
        <w:rPr>
          <w:rFonts w:ascii="Calibri" w:hAnsi="宋体" w:hint="eastAsia"/>
        </w:rPr>
        <w:t>失败内存</w:t>
      </w:r>
      <w:r w:rsidR="00CB62DE" w:rsidRPr="00CB62DE">
        <w:rPr>
          <w:rFonts w:ascii="Calibri" w:hAnsi="宋体" w:hint="eastAsia"/>
        </w:rPr>
        <w:t>，</w:t>
      </w:r>
      <w:r w:rsidRPr="00CB62DE">
        <w:rPr>
          <w:rFonts w:ascii="Calibri" w:hAnsi="宋体" w:hint="eastAsia"/>
        </w:rPr>
        <w:t>从而节省了数据输出时间。</w:t>
      </w:r>
    </w:p>
    <w:p w:rsidR="00CB62DE" w:rsidRDefault="00CB62DE" w:rsidP="00CB62DE">
      <w:pPr>
        <w:pStyle w:val="3"/>
        <w:rPr>
          <w:snapToGrid/>
        </w:rPr>
      </w:pPr>
      <w:r>
        <w:rPr>
          <w:rFonts w:hint="eastAsia"/>
          <w:snapToGrid/>
        </w:rPr>
        <w:t>KGD</w:t>
      </w:r>
      <w:r>
        <w:rPr>
          <w:rFonts w:hint="eastAsia"/>
          <w:snapToGrid/>
        </w:rPr>
        <w:t>测试</w:t>
      </w:r>
    </w:p>
    <w:p w:rsidR="00CB62DE" w:rsidRDefault="00AA5091" w:rsidP="005C7D1C">
      <w:pPr>
        <w:spacing w:beforeLines="50" w:before="120" w:afterLines="50" w:after="120"/>
        <w:ind w:firstLineChars="200" w:firstLine="480"/>
        <w:rPr>
          <w:rFonts w:ascii="Calibri" w:hAnsi="宋体"/>
        </w:rPr>
      </w:pPr>
      <w:r>
        <w:rPr>
          <w:rFonts w:ascii="Calibri" w:hAnsi="宋体" w:hint="eastAsia"/>
        </w:rPr>
        <w:t>已知合格芯片（</w:t>
      </w:r>
      <w:r w:rsidR="00CB62DE" w:rsidRPr="00CB62DE">
        <w:rPr>
          <w:rFonts w:ascii="Calibri" w:hAnsi="宋体" w:hint="eastAsia"/>
        </w:rPr>
        <w:t>KGD</w:t>
      </w:r>
      <w:r>
        <w:rPr>
          <w:rFonts w:ascii="Calibri" w:hAnsi="宋体" w:hint="eastAsia"/>
        </w:rPr>
        <w:t>）</w:t>
      </w:r>
      <w:r w:rsidR="00CB62DE" w:rsidRPr="00CB62DE">
        <w:rPr>
          <w:rFonts w:ascii="Calibri" w:hAnsi="宋体" w:hint="eastAsia"/>
        </w:rPr>
        <w:t>测试是</w:t>
      </w:r>
      <w:r>
        <w:rPr>
          <w:rFonts w:ascii="Calibri" w:hAnsi="宋体" w:hint="eastAsia"/>
        </w:rPr>
        <w:t>近年来逐渐普及</w:t>
      </w:r>
      <w:r w:rsidR="00CB62DE" w:rsidRPr="00CB62DE">
        <w:rPr>
          <w:rFonts w:ascii="Calibri" w:hAnsi="宋体" w:hint="eastAsia"/>
        </w:rPr>
        <w:t>的</w:t>
      </w:r>
      <w:r>
        <w:rPr>
          <w:rFonts w:ascii="Calibri" w:hAnsi="宋体" w:hint="eastAsia"/>
        </w:rPr>
        <w:t>一种做法。</w:t>
      </w:r>
      <w:r w:rsidR="00CB62DE" w:rsidRPr="00CB62DE">
        <w:rPr>
          <w:rFonts w:ascii="Calibri" w:hAnsi="宋体" w:hint="eastAsia"/>
        </w:rPr>
        <w:t>制造商将整个晶圆连同</w:t>
      </w:r>
      <w:r w:rsidR="004744C3" w:rsidRPr="004744C3">
        <w:rPr>
          <w:rFonts w:ascii="Calibri" w:hAnsi="宋体" w:hint="eastAsia"/>
          <w:color w:val="000000" w:themeColor="text1"/>
        </w:rPr>
        <w:t>失效图形</w:t>
      </w:r>
      <w:r w:rsidR="004744C3">
        <w:rPr>
          <w:rFonts w:ascii="Calibri" w:hAnsi="宋体" w:hint="eastAsia"/>
        </w:rPr>
        <w:t>（指坏块信息）</w:t>
      </w:r>
      <w:r w:rsidR="00CB62DE" w:rsidRPr="00CB62DE">
        <w:rPr>
          <w:rFonts w:ascii="Calibri" w:hAnsi="宋体" w:hint="eastAsia"/>
        </w:rPr>
        <w:t>信息一起交付给客户。</w:t>
      </w:r>
      <w:r w:rsidR="00CB62DE">
        <w:rPr>
          <w:rFonts w:ascii="Calibri" w:hAnsi="宋体" w:hint="eastAsia"/>
        </w:rPr>
        <w:t>KGD</w:t>
      </w:r>
      <w:r w:rsidR="00CB62DE" w:rsidRPr="00CB62DE">
        <w:rPr>
          <w:rFonts w:ascii="Calibri" w:hAnsi="宋体" w:hint="eastAsia"/>
        </w:rPr>
        <w:t>的目标是通过在晶圆上执行额外的测试（</w:t>
      </w:r>
      <w:r>
        <w:rPr>
          <w:rFonts w:ascii="Calibri" w:hAnsi="宋体" w:hint="eastAsia"/>
        </w:rPr>
        <w:t>本应在后续</w:t>
      </w:r>
      <w:r w:rsidR="00CB62DE" w:rsidRPr="00CB62DE">
        <w:rPr>
          <w:rFonts w:ascii="Calibri" w:hAnsi="宋体" w:hint="eastAsia"/>
        </w:rPr>
        <w:t>阶段完成）来提供比</w:t>
      </w:r>
      <w:r w:rsidRPr="00CB62DE">
        <w:rPr>
          <w:rFonts w:ascii="Calibri" w:hAnsi="宋体" w:hint="eastAsia"/>
        </w:rPr>
        <w:t>通常</w:t>
      </w:r>
      <w:r>
        <w:rPr>
          <w:rFonts w:ascii="Calibri" w:hAnsi="宋体" w:hint="eastAsia"/>
        </w:rPr>
        <w:t>EWS</w:t>
      </w:r>
      <w:r>
        <w:rPr>
          <w:rFonts w:ascii="Calibri" w:hAnsi="宋体" w:hint="eastAsia"/>
        </w:rPr>
        <w:t>测试</w:t>
      </w:r>
      <w:r w:rsidR="00CB62DE" w:rsidRPr="00CB62DE">
        <w:rPr>
          <w:rFonts w:ascii="Calibri" w:hAnsi="宋体" w:hint="eastAsia"/>
        </w:rPr>
        <w:t>覆盖范围更大的存储器。</w:t>
      </w:r>
      <w:r w:rsidR="00CB62DE" w:rsidRPr="00CB62DE">
        <w:rPr>
          <w:rFonts w:ascii="Calibri" w:hAnsi="宋体" w:hint="eastAsia"/>
        </w:rPr>
        <w:t xml:space="preserve"> KGD </w:t>
      </w:r>
      <w:r w:rsidR="00CB62DE" w:rsidRPr="00CB62DE">
        <w:rPr>
          <w:rFonts w:ascii="Calibri" w:hAnsi="宋体" w:hint="eastAsia"/>
        </w:rPr>
        <w:t>测试的第一个问题是保证</w:t>
      </w:r>
      <w:r w:rsidR="00191D91">
        <w:rPr>
          <w:rFonts w:ascii="Calibri" w:hAnsi="宋体" w:hint="eastAsia"/>
        </w:rPr>
        <w:t>通常</w:t>
      </w:r>
      <w:r w:rsidR="00CB62DE" w:rsidRPr="00CB62DE">
        <w:rPr>
          <w:rFonts w:ascii="Calibri" w:hAnsi="宋体" w:hint="eastAsia"/>
        </w:rPr>
        <w:t>在封装级别测试</w:t>
      </w:r>
      <w:r>
        <w:rPr>
          <w:rFonts w:ascii="Calibri" w:hAnsi="宋体" w:hint="eastAsia"/>
        </w:rPr>
        <w:t>时</w:t>
      </w:r>
      <w:r w:rsidR="00CB62DE" w:rsidRPr="00CB62DE">
        <w:rPr>
          <w:rFonts w:ascii="Calibri" w:hAnsi="宋体" w:hint="eastAsia"/>
        </w:rPr>
        <w:t>的速度性能，</w:t>
      </w:r>
      <w:r>
        <w:rPr>
          <w:rFonts w:ascii="Calibri" w:hAnsi="宋体" w:hint="eastAsia"/>
        </w:rPr>
        <w:t>还</w:t>
      </w:r>
      <w:r w:rsidR="00CB62DE" w:rsidRPr="00CB62DE">
        <w:rPr>
          <w:rFonts w:ascii="Calibri" w:hAnsi="宋体" w:hint="eastAsia"/>
        </w:rPr>
        <w:t>面临信号完整性和测量方面的问题。第二个问题是需要对晶圆进行准确的热测试。</w:t>
      </w:r>
      <w:r w:rsidR="00191D91">
        <w:rPr>
          <w:rFonts w:ascii="Calibri" w:hAnsi="宋体" w:hint="eastAsia"/>
        </w:rPr>
        <w:t>这</w:t>
      </w:r>
      <w:r w:rsidR="00CB62DE" w:rsidRPr="00CB62DE">
        <w:rPr>
          <w:rFonts w:ascii="Calibri" w:hAnsi="宋体" w:hint="eastAsia"/>
        </w:rPr>
        <w:t>两个问题都需要先进的探针技术和投资，但它们可以通过尽可能多地</w:t>
      </w:r>
      <w:r w:rsidR="00191D91">
        <w:rPr>
          <w:rFonts w:ascii="Calibri" w:hAnsi="宋体" w:hint="eastAsia"/>
        </w:rPr>
        <w:t>把</w:t>
      </w:r>
      <w:r w:rsidR="00CB62DE" w:rsidRPr="00CB62DE">
        <w:rPr>
          <w:rFonts w:ascii="Calibri" w:hAnsi="宋体" w:hint="eastAsia"/>
        </w:rPr>
        <w:t>生产线后端</w:t>
      </w:r>
      <w:r w:rsidR="00191D91">
        <w:rPr>
          <w:rFonts w:ascii="Calibri" w:hAnsi="宋体" w:hint="eastAsia"/>
        </w:rPr>
        <w:t>的测试提前进行来降低成本</w:t>
      </w:r>
      <w:r w:rsidR="00CB62DE" w:rsidRPr="00CB62DE">
        <w:rPr>
          <w:rFonts w:ascii="Calibri" w:hAnsi="宋体" w:hint="eastAsia"/>
        </w:rPr>
        <w:t>，如第</w:t>
      </w:r>
      <w:r w:rsidR="00CB62DE" w:rsidRPr="00CB62DE">
        <w:rPr>
          <w:rFonts w:ascii="Calibri" w:hAnsi="宋体" w:hint="eastAsia"/>
        </w:rPr>
        <w:t>15.2.3</w:t>
      </w:r>
      <w:r w:rsidR="00CB62DE" w:rsidRPr="00CB62DE">
        <w:rPr>
          <w:rFonts w:ascii="Calibri" w:hAnsi="宋体" w:hint="eastAsia"/>
        </w:rPr>
        <w:t>节所述。</w:t>
      </w:r>
    </w:p>
    <w:p w:rsidR="00191D91" w:rsidRDefault="00191D91" w:rsidP="00191D91">
      <w:pPr>
        <w:pStyle w:val="3"/>
      </w:pPr>
      <w:r>
        <w:t>坏块管理</w:t>
      </w:r>
    </w:p>
    <w:p w:rsidR="00191D91" w:rsidRPr="00191D91" w:rsidRDefault="00191D91" w:rsidP="00191D91">
      <w:pPr>
        <w:pStyle w:val="a0"/>
        <w:ind w:firstLine="480"/>
      </w:pPr>
      <w:r w:rsidRPr="00191D91">
        <w:rPr>
          <w:rFonts w:hint="eastAsia"/>
        </w:rPr>
        <w:t xml:space="preserve">NAND </w:t>
      </w:r>
      <w:r w:rsidRPr="00191D91">
        <w:rPr>
          <w:rFonts w:hint="eastAsia"/>
        </w:rPr>
        <w:t>存储设备利用坏块管理</w:t>
      </w:r>
      <w:r w:rsidRPr="00191D91">
        <w:rPr>
          <w:rFonts w:hint="eastAsia"/>
        </w:rPr>
        <w:t xml:space="preserve"> (BBM)</w:t>
      </w:r>
      <w:r w:rsidRPr="00191D91">
        <w:rPr>
          <w:rFonts w:hint="eastAsia"/>
        </w:rPr>
        <w:t>来获得最高</w:t>
      </w:r>
      <w:r w:rsidRPr="00885EF6">
        <w:rPr>
          <w:rFonts w:hint="eastAsia"/>
        </w:rPr>
        <w:t>的</w:t>
      </w:r>
      <w:r w:rsidR="004744C3">
        <w:rPr>
          <w:rFonts w:hint="eastAsia"/>
        </w:rPr>
        <w:t>芯片</w:t>
      </w:r>
      <w:r w:rsidRPr="00885EF6">
        <w:rPr>
          <w:rFonts w:hint="eastAsia"/>
        </w:rPr>
        <w:t>良率。</w:t>
      </w:r>
      <w:r w:rsidRPr="00191D91">
        <w:rPr>
          <w:rFonts w:hint="eastAsia"/>
        </w:rPr>
        <w:t>当阵列中的缺陷无法通过列冗余来修复时（例如，当两条相邻字线之间发生短路或缺陷大于列冗余能力时），则将整个</w:t>
      </w:r>
      <w:r>
        <w:rPr>
          <w:rFonts w:hint="eastAsia"/>
        </w:rPr>
        <w:t>块</w:t>
      </w:r>
      <w:r w:rsidRPr="00191D91">
        <w:rPr>
          <w:rFonts w:hint="eastAsia"/>
        </w:rPr>
        <w:t>标记为</w:t>
      </w:r>
      <w:r>
        <w:rPr>
          <w:rFonts w:hint="eastAsia"/>
        </w:rPr>
        <w:t>坏块</w:t>
      </w:r>
      <w:r w:rsidRPr="00191D91">
        <w:rPr>
          <w:rFonts w:hint="eastAsia"/>
        </w:rPr>
        <w:t>并进行适当的管理。</w:t>
      </w:r>
      <w:r w:rsidRPr="00191D91">
        <w:rPr>
          <w:rFonts w:hint="eastAsia"/>
        </w:rPr>
        <w:t xml:space="preserve"> NAND</w:t>
      </w:r>
      <w:r w:rsidRPr="00191D91">
        <w:rPr>
          <w:rFonts w:hint="eastAsia"/>
        </w:rPr>
        <w:t>冗余策略</w:t>
      </w:r>
      <w:r>
        <w:rPr>
          <w:rFonts w:hint="eastAsia"/>
        </w:rPr>
        <w:t>的一种方法</w:t>
      </w:r>
      <w:r w:rsidRPr="00191D91">
        <w:rPr>
          <w:rFonts w:hint="eastAsia"/>
        </w:rPr>
        <w:t>是块冗余策略</w:t>
      </w:r>
      <w:r>
        <w:rPr>
          <w:rFonts w:hint="eastAsia"/>
        </w:rPr>
        <w:t>，</w:t>
      </w:r>
      <w:r w:rsidRPr="00191D91">
        <w:rPr>
          <w:rFonts w:hint="eastAsia"/>
        </w:rPr>
        <w:t>以对用户透明的方式</w:t>
      </w:r>
      <w:r>
        <w:rPr>
          <w:rFonts w:hint="eastAsia"/>
        </w:rPr>
        <w:t>，</w:t>
      </w:r>
      <w:r w:rsidRPr="00191D91">
        <w:rPr>
          <w:rFonts w:hint="eastAsia"/>
        </w:rPr>
        <w:t>用芯片上可用的额外备用块替换坏块，</w:t>
      </w:r>
      <w:r>
        <w:rPr>
          <w:rFonts w:hint="eastAsia"/>
        </w:rPr>
        <w:t>如</w:t>
      </w:r>
      <w:r w:rsidRPr="00191D91">
        <w:rPr>
          <w:rFonts w:hint="eastAsia"/>
        </w:rPr>
        <w:t>图</w:t>
      </w:r>
      <w:r w:rsidRPr="00191D91">
        <w:rPr>
          <w:rFonts w:hint="eastAsia"/>
        </w:rPr>
        <w:t>15.6a</w:t>
      </w:r>
      <w:r>
        <w:rPr>
          <w:rFonts w:hint="eastAsia"/>
        </w:rPr>
        <w:t>所示</w:t>
      </w:r>
      <w:r w:rsidR="00FE789D">
        <w:rPr>
          <w:rFonts w:hint="eastAsia"/>
        </w:rPr>
        <w:t>。由于增加了备用块，这种策略必然会造成面积上的增加</w:t>
      </w:r>
      <w:r w:rsidRPr="00191D91">
        <w:rPr>
          <w:rFonts w:hint="eastAsia"/>
        </w:rPr>
        <w:t>，但在</w:t>
      </w:r>
      <w:r w:rsidR="00FE789D">
        <w:rPr>
          <w:rFonts w:hint="eastAsia"/>
        </w:rPr>
        <w:t>一定程度上是值得做的</w:t>
      </w:r>
      <w:r w:rsidRPr="00191D91">
        <w:rPr>
          <w:rFonts w:hint="eastAsia"/>
        </w:rPr>
        <w:t>。</w:t>
      </w:r>
    </w:p>
    <w:p w:rsidR="007D7F30" w:rsidRDefault="007D7F30" w:rsidP="007D7F30">
      <w:pPr>
        <w:autoSpaceDE w:val="0"/>
        <w:autoSpaceDN w:val="0"/>
        <w:adjustRightInd w:val="0"/>
        <w:jc w:val="center"/>
        <w:rPr>
          <w:snapToGrid/>
        </w:rPr>
      </w:pPr>
      <w:r w:rsidRPr="007D7F30">
        <w:rPr>
          <w:noProof/>
          <w:snapToGrid/>
        </w:rPr>
        <w:lastRenderedPageBreak/>
        <w:drawing>
          <wp:inline distT="0" distB="0" distL="0" distR="0">
            <wp:extent cx="4999177" cy="2933395"/>
            <wp:effectExtent l="19050" t="0" r="0" b="0"/>
            <wp:docPr id="104" name="图片 104" descr="C:\Users\wl\Documents\WeChat Files\wxid_7x1vro40cf9712\FileStorage\Temp\1654621435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l\Documents\WeChat Files\wxid_7x1vro40cf9712\FileStorage\Temp\1654621435604.png"/>
                    <pic:cNvPicPr>
                      <a:picLocks noChangeAspect="1" noChangeArrowheads="1"/>
                    </pic:cNvPicPr>
                  </pic:nvPicPr>
                  <pic:blipFill>
                    <a:blip r:embed="rId17">
                      <a:extLst>
                        <a:ext uri="{28A0092B-C50C-407E-A947-70E740481C1C}">
                          <a14:useLocalDpi xmlns:a14="http://schemas.microsoft.com/office/drawing/2010/main" val="0"/>
                        </a:ext>
                      </a:extLst>
                    </a:blip>
                    <a:srcRect t="1327" b="9956"/>
                    <a:stretch>
                      <a:fillRect/>
                    </a:stretch>
                  </pic:blipFill>
                  <pic:spPr bwMode="auto">
                    <a:xfrm>
                      <a:off x="0" y="0"/>
                      <a:ext cx="4999177" cy="2933395"/>
                    </a:xfrm>
                    <a:prstGeom prst="rect">
                      <a:avLst/>
                    </a:prstGeom>
                    <a:noFill/>
                    <a:ln>
                      <a:noFill/>
                    </a:ln>
                  </pic:spPr>
                </pic:pic>
              </a:graphicData>
            </a:graphic>
          </wp:inline>
        </w:drawing>
      </w:r>
    </w:p>
    <w:p w:rsidR="00885EF6" w:rsidRPr="00885EF6" w:rsidRDefault="00885EF6" w:rsidP="00885EF6">
      <w:pPr>
        <w:pStyle w:val="af5"/>
        <w:jc w:val="center"/>
      </w:pPr>
      <w:r>
        <w:rPr>
          <w:rFonts w:hint="eastAsia"/>
        </w:rPr>
        <w:t>图</w:t>
      </w:r>
      <w:r w:rsidR="001D6D0D">
        <w:fldChar w:fldCharType="begin"/>
      </w:r>
      <w:r w:rsidR="001D6D0D">
        <w:instrText xml:space="preserve"> STYLEREF 1 \s </w:instrText>
      </w:r>
      <w:r w:rsidR="001D6D0D">
        <w:fldChar w:fldCharType="separate"/>
      </w:r>
      <w:r>
        <w:rPr>
          <w:noProof/>
        </w:rPr>
        <w:t>1</w:t>
      </w:r>
      <w:r w:rsidR="001D6D0D">
        <w:rPr>
          <w:noProof/>
        </w:rPr>
        <w:fldChar w:fldCharType="end"/>
      </w:r>
      <w:r>
        <w:rPr>
          <w:noProof/>
        </w:rPr>
        <w:t>5</w:t>
      </w:r>
      <w:r>
        <w:noBreakHyphen/>
      </w:r>
      <w:r>
        <w:rPr>
          <w:rFonts w:hint="eastAsia"/>
        </w:rPr>
        <w:t>6</w:t>
      </w:r>
      <w:r w:rsidR="004E0538">
        <w:rPr>
          <w:rFonts w:hint="eastAsia"/>
        </w:rPr>
        <w:t xml:space="preserve"> </w:t>
      </w:r>
      <w:r>
        <w:rPr>
          <w:rFonts w:hint="eastAsia"/>
        </w:rPr>
        <w:t>坏块管理（</w:t>
      </w:r>
      <w:r>
        <w:rPr>
          <w:rFonts w:hint="eastAsia"/>
        </w:rPr>
        <w:t>BBM</w:t>
      </w:r>
      <w:r>
        <w:rPr>
          <w:rFonts w:hint="eastAsia"/>
        </w:rPr>
        <w:t>）</w:t>
      </w:r>
    </w:p>
    <w:p w:rsidR="004E0538" w:rsidRPr="004E0538" w:rsidRDefault="004E0538" w:rsidP="004E0538">
      <w:pPr>
        <w:autoSpaceDE w:val="0"/>
        <w:autoSpaceDN w:val="0"/>
        <w:adjustRightInd w:val="0"/>
        <w:spacing w:line="400" w:lineRule="exact"/>
        <w:ind w:firstLine="600"/>
        <w:rPr>
          <w:snapToGrid/>
        </w:rPr>
      </w:pPr>
      <w:r>
        <w:rPr>
          <w:rFonts w:hint="eastAsia"/>
          <w:snapToGrid/>
        </w:rPr>
        <w:t>应</w:t>
      </w:r>
      <w:r w:rsidRPr="004E0538">
        <w:rPr>
          <w:rFonts w:hint="eastAsia"/>
          <w:snapToGrid/>
        </w:rPr>
        <w:t>用于数据存储的</w:t>
      </w:r>
      <w:r>
        <w:rPr>
          <w:rFonts w:hint="eastAsia"/>
          <w:snapToGrid/>
        </w:rPr>
        <w:t>NAND</w:t>
      </w:r>
      <w:r w:rsidRPr="004E0538">
        <w:rPr>
          <w:rFonts w:hint="eastAsia"/>
          <w:snapToGrid/>
        </w:rPr>
        <w:t>产品中的一种常见方法是根据</w:t>
      </w:r>
      <w:r w:rsidR="00FE789D" w:rsidRPr="00FE789D">
        <w:rPr>
          <w:rFonts w:hint="eastAsia"/>
          <w:snapToGrid/>
          <w:color w:val="000000" w:themeColor="text1"/>
        </w:rPr>
        <w:t>坏块</w:t>
      </w:r>
      <w:r w:rsidR="00FE789D">
        <w:rPr>
          <w:rFonts w:hint="eastAsia"/>
          <w:snapToGrid/>
        </w:rPr>
        <w:t>的数量将存储设备分类，并将这些带有坏块的芯片进行出售</w:t>
      </w:r>
      <w:r w:rsidRPr="004E0538">
        <w:rPr>
          <w:rFonts w:hint="eastAsia"/>
          <w:snapToGrid/>
        </w:rPr>
        <w:t>。在这种情况下，向用户保证</w:t>
      </w:r>
      <w:r w:rsidR="00BA428D">
        <w:rPr>
          <w:rFonts w:hint="eastAsia"/>
          <w:snapToGrid/>
        </w:rPr>
        <w:t>了</w:t>
      </w:r>
      <w:r w:rsidRPr="004E0538">
        <w:rPr>
          <w:rFonts w:hint="eastAsia"/>
          <w:snapToGrid/>
        </w:rPr>
        <w:t>坏块</w:t>
      </w:r>
      <w:r w:rsidR="00BA428D">
        <w:rPr>
          <w:rFonts w:hint="eastAsia"/>
          <w:snapToGrid/>
        </w:rPr>
        <w:t>的最大数量</w:t>
      </w:r>
      <w:r w:rsidRPr="004E0538">
        <w:rPr>
          <w:rFonts w:hint="eastAsia"/>
          <w:snapToGrid/>
        </w:rPr>
        <w:t>，</w:t>
      </w:r>
      <w:r w:rsidR="00BA428D">
        <w:rPr>
          <w:rFonts w:hint="eastAsia"/>
          <w:snapToGrid/>
        </w:rPr>
        <w:t>而</w:t>
      </w:r>
      <w:r w:rsidRPr="004E0538">
        <w:rPr>
          <w:rFonts w:hint="eastAsia"/>
          <w:snapToGrid/>
        </w:rPr>
        <w:t>文件系统软件</w:t>
      </w:r>
      <w:r w:rsidR="00BA428D">
        <w:rPr>
          <w:rFonts w:hint="eastAsia"/>
          <w:snapToGrid/>
        </w:rPr>
        <w:t>将</w:t>
      </w:r>
      <w:r w:rsidRPr="004E0538">
        <w:rPr>
          <w:rFonts w:hint="eastAsia"/>
          <w:snapToGrid/>
        </w:rPr>
        <w:t>正确处理这些块。</w:t>
      </w:r>
      <w:r w:rsidR="00FE789D">
        <w:rPr>
          <w:rFonts w:hint="eastAsia"/>
          <w:snapToGrid/>
        </w:rPr>
        <w:t>最新一个方案</w:t>
      </w:r>
      <w:r w:rsidRPr="004E0538">
        <w:rPr>
          <w:rFonts w:hint="eastAsia"/>
          <w:snapToGrid/>
        </w:rPr>
        <w:t>是提供额外的备用块来扩展可寻址内存（图</w:t>
      </w:r>
      <w:r w:rsidRPr="004E0538">
        <w:rPr>
          <w:rFonts w:hint="eastAsia"/>
          <w:snapToGrid/>
        </w:rPr>
        <w:t>15.6c</w:t>
      </w:r>
      <w:r w:rsidR="00FE789D">
        <w:rPr>
          <w:rFonts w:hint="eastAsia"/>
          <w:snapToGrid/>
        </w:rPr>
        <w:t>）。</w:t>
      </w:r>
      <w:r w:rsidRPr="004E0538">
        <w:rPr>
          <w:rFonts w:hint="eastAsia"/>
          <w:snapToGrid/>
        </w:rPr>
        <w:t>这些添加的备用块可以被文件系统视为标准块，并作为额外的</w:t>
      </w:r>
      <w:r w:rsidR="00FE789D">
        <w:rPr>
          <w:rFonts w:hint="eastAsia"/>
          <w:snapToGrid/>
        </w:rPr>
        <w:t>存储空间</w:t>
      </w:r>
      <w:r w:rsidRPr="004E0538">
        <w:rPr>
          <w:rFonts w:hint="eastAsia"/>
          <w:snapToGrid/>
        </w:rPr>
        <w:t>提供给客户。</w:t>
      </w:r>
    </w:p>
    <w:p w:rsidR="004E0538" w:rsidRDefault="004E0538" w:rsidP="004E0538">
      <w:pPr>
        <w:autoSpaceDE w:val="0"/>
        <w:autoSpaceDN w:val="0"/>
        <w:adjustRightInd w:val="0"/>
        <w:spacing w:line="400" w:lineRule="exact"/>
        <w:ind w:firstLine="600"/>
        <w:rPr>
          <w:snapToGrid/>
        </w:rPr>
      </w:pPr>
      <w:r w:rsidRPr="004E0538">
        <w:rPr>
          <w:rFonts w:hint="eastAsia"/>
          <w:snapToGrid/>
        </w:rPr>
        <w:t>坏块可以被系统软件识别，因为它们</w:t>
      </w:r>
      <w:r w:rsidR="00BA428D">
        <w:rPr>
          <w:rFonts w:hint="eastAsia"/>
          <w:snapToGrid/>
        </w:rPr>
        <w:t>被</w:t>
      </w:r>
      <w:r w:rsidRPr="004E0538">
        <w:rPr>
          <w:rFonts w:hint="eastAsia"/>
          <w:snapToGrid/>
        </w:rPr>
        <w:t>工厂</w:t>
      </w:r>
      <w:r w:rsidR="00BA428D">
        <w:rPr>
          <w:rFonts w:hint="eastAsia"/>
          <w:snapToGrid/>
        </w:rPr>
        <w:t>或制造商编程设置了</w:t>
      </w:r>
      <w:r w:rsidRPr="004E0538">
        <w:rPr>
          <w:rFonts w:hint="eastAsia"/>
          <w:snapToGrid/>
        </w:rPr>
        <w:t>特殊标记。例如，如果块中第一页或最后一页的第一个字节是</w:t>
      </w:r>
      <w:r w:rsidRPr="004E0538">
        <w:rPr>
          <w:rFonts w:hint="eastAsia"/>
          <w:snapToGrid/>
        </w:rPr>
        <w:t>00h</w:t>
      </w:r>
      <w:r w:rsidRPr="004E0538">
        <w:rPr>
          <w:rFonts w:hint="eastAsia"/>
          <w:snapToGrid/>
        </w:rPr>
        <w:t>，则该块被识别为坏块并由文件系统正确处理。行业</w:t>
      </w:r>
      <w:r w:rsidR="00BA428D">
        <w:rPr>
          <w:rFonts w:hint="eastAsia"/>
          <w:snapToGrid/>
        </w:rPr>
        <w:t>正</w:t>
      </w:r>
      <w:r w:rsidRPr="004E0538">
        <w:rPr>
          <w:rFonts w:hint="eastAsia"/>
          <w:snapToGrid/>
        </w:rPr>
        <w:t>努力标准化坏块识别。</w:t>
      </w:r>
    </w:p>
    <w:p w:rsidR="00BA428D" w:rsidRPr="00BA428D" w:rsidRDefault="00BA428D" w:rsidP="00BA428D">
      <w:pPr>
        <w:autoSpaceDE w:val="0"/>
        <w:autoSpaceDN w:val="0"/>
        <w:adjustRightInd w:val="0"/>
        <w:spacing w:line="400" w:lineRule="exact"/>
        <w:ind w:firstLine="600"/>
        <w:rPr>
          <w:snapToGrid/>
        </w:rPr>
      </w:pPr>
      <w:r w:rsidRPr="00BA428D">
        <w:rPr>
          <w:rFonts w:hint="eastAsia"/>
          <w:snapToGrid/>
        </w:rPr>
        <w:t>坏块</w:t>
      </w:r>
      <w:r w:rsidR="00EA7ECC">
        <w:rPr>
          <w:rFonts w:hint="eastAsia"/>
          <w:snapToGrid/>
        </w:rPr>
        <w:t>（</w:t>
      </w:r>
      <w:r w:rsidRPr="00BA428D">
        <w:rPr>
          <w:rFonts w:hint="eastAsia"/>
          <w:snapToGrid/>
        </w:rPr>
        <w:t>BB</w:t>
      </w:r>
      <w:r w:rsidR="00EA7ECC">
        <w:rPr>
          <w:rFonts w:hint="eastAsia"/>
          <w:snapToGrid/>
        </w:rPr>
        <w:t>）</w:t>
      </w:r>
      <w:r w:rsidRPr="00BA428D">
        <w:rPr>
          <w:rFonts w:hint="eastAsia"/>
          <w:snapToGrid/>
        </w:rPr>
        <w:t>可以在测试流程中被识别出来，并且需要测试程序进行适当的管理。大多数坏块</w:t>
      </w:r>
      <w:r>
        <w:rPr>
          <w:rFonts w:hint="eastAsia"/>
          <w:snapToGrid/>
        </w:rPr>
        <w:t>通常</w:t>
      </w:r>
      <w:r w:rsidRPr="00BA428D">
        <w:rPr>
          <w:rFonts w:hint="eastAsia"/>
          <w:snapToGrid/>
        </w:rPr>
        <w:t>在第一个晶圆级的早期测试中被检测到，此时会发现更大的缺陷。在测试过程中，</w:t>
      </w:r>
      <w:r w:rsidR="00FE789D">
        <w:rPr>
          <w:rFonts w:hint="eastAsia"/>
          <w:snapToGrid/>
        </w:rPr>
        <w:t>测试人员会收集坏块信息</w:t>
      </w:r>
      <w:r w:rsidRPr="00BA428D">
        <w:rPr>
          <w:rFonts w:hint="eastAsia"/>
          <w:snapToGrid/>
        </w:rPr>
        <w:t>，以便在流程</w:t>
      </w:r>
      <w:r w:rsidR="00EA7ECC">
        <w:rPr>
          <w:rFonts w:hint="eastAsia"/>
          <w:snapToGrid/>
        </w:rPr>
        <w:t>的最后采用</w:t>
      </w:r>
      <w:r w:rsidRPr="00BA428D">
        <w:rPr>
          <w:rFonts w:hint="eastAsia"/>
          <w:snapToGrid/>
        </w:rPr>
        <w:t>冗余策略并最终标记坏块。测试中</w:t>
      </w:r>
      <w:r w:rsidRPr="00BA428D">
        <w:rPr>
          <w:rFonts w:hint="eastAsia"/>
          <w:snapToGrid/>
        </w:rPr>
        <w:t>BB</w:t>
      </w:r>
      <w:r w:rsidR="00EA7ECC">
        <w:rPr>
          <w:rFonts w:hint="eastAsia"/>
          <w:snapToGrid/>
        </w:rPr>
        <w:t>管理的策略并不简单。</w:t>
      </w:r>
      <w:r w:rsidRPr="00BA428D">
        <w:rPr>
          <w:rFonts w:hint="eastAsia"/>
          <w:snapToGrid/>
        </w:rPr>
        <w:t>例如，当我们不知道页面是否可以保留信息时，不可能在页面中标记坏块信息。出于这个原因，考虑到可用的片上硬件和测试仪的限制，必须采用最简单有效的策略。</w:t>
      </w:r>
    </w:p>
    <w:p w:rsidR="00BA428D" w:rsidRPr="00BA428D" w:rsidRDefault="00BA428D" w:rsidP="00BA428D">
      <w:pPr>
        <w:autoSpaceDE w:val="0"/>
        <w:autoSpaceDN w:val="0"/>
        <w:adjustRightInd w:val="0"/>
        <w:spacing w:line="400" w:lineRule="exact"/>
        <w:ind w:firstLine="600"/>
        <w:rPr>
          <w:snapToGrid/>
        </w:rPr>
      </w:pPr>
      <w:r w:rsidRPr="00BA428D">
        <w:rPr>
          <w:rFonts w:hint="eastAsia"/>
          <w:snapToGrid/>
        </w:rPr>
        <w:t>在第一次晶圆级测试期间，</w:t>
      </w:r>
      <w:r w:rsidR="00FE789D">
        <w:rPr>
          <w:rFonts w:hint="eastAsia"/>
          <w:snapToGrid/>
        </w:rPr>
        <w:t>坏块信息</w:t>
      </w:r>
      <w:r w:rsidRPr="00BA428D">
        <w:rPr>
          <w:rFonts w:hint="eastAsia"/>
          <w:snapToGrid/>
        </w:rPr>
        <w:t>被收集在测试仪中。在流程</w:t>
      </w:r>
      <w:r w:rsidR="00EA7ECC">
        <w:rPr>
          <w:rFonts w:hint="eastAsia"/>
          <w:snapToGrid/>
        </w:rPr>
        <w:t>的最后</w:t>
      </w:r>
      <w:r w:rsidR="00FE789D">
        <w:rPr>
          <w:rFonts w:hint="eastAsia"/>
          <w:snapToGrid/>
        </w:rPr>
        <w:t>，冗余替换以及坏块标记信息烧录至芯片硬件中（可以是</w:t>
      </w:r>
      <w:r w:rsidR="00FE789D">
        <w:rPr>
          <w:rFonts w:hint="eastAsia"/>
          <w:snapToGrid/>
        </w:rPr>
        <w:t>Fuse ROM</w:t>
      </w:r>
      <w:r w:rsidR="00FE789D">
        <w:rPr>
          <w:rFonts w:hint="eastAsia"/>
          <w:snapToGrid/>
        </w:rPr>
        <w:t>，亦或者是阵列的特殊区域，但通常需要</w:t>
      </w:r>
      <w:r w:rsidR="00116107">
        <w:rPr>
          <w:rFonts w:hint="eastAsia"/>
          <w:snapToGrid/>
        </w:rPr>
        <w:t>有纠错码保证</w:t>
      </w:r>
      <w:r w:rsidR="00FE789D">
        <w:rPr>
          <w:rFonts w:hint="eastAsia"/>
          <w:snapToGrid/>
        </w:rPr>
        <w:t>）</w:t>
      </w:r>
      <w:r w:rsidRPr="00BA428D">
        <w:rPr>
          <w:rFonts w:hint="eastAsia"/>
          <w:snapToGrid/>
        </w:rPr>
        <w:t>。</w:t>
      </w:r>
    </w:p>
    <w:p w:rsidR="00BA428D" w:rsidRDefault="00BA428D" w:rsidP="00BA428D">
      <w:pPr>
        <w:autoSpaceDE w:val="0"/>
        <w:autoSpaceDN w:val="0"/>
        <w:adjustRightInd w:val="0"/>
        <w:spacing w:line="400" w:lineRule="exact"/>
        <w:ind w:firstLine="600"/>
        <w:rPr>
          <w:snapToGrid/>
        </w:rPr>
      </w:pPr>
      <w:r w:rsidRPr="00BA428D">
        <w:rPr>
          <w:rFonts w:hint="eastAsia"/>
          <w:snapToGrid/>
        </w:rPr>
        <w:t>当最重要的缺陷已经被筛选</w:t>
      </w:r>
      <w:r w:rsidR="00EA7ECC">
        <w:rPr>
          <w:rFonts w:hint="eastAsia"/>
          <w:snapToGrid/>
        </w:rPr>
        <w:t>出来</w:t>
      </w:r>
      <w:r w:rsidRPr="00BA428D">
        <w:rPr>
          <w:rFonts w:hint="eastAsia"/>
          <w:snapToGrid/>
        </w:rPr>
        <w:t>并完成第一次保留测试时</w:t>
      </w:r>
      <w:r w:rsidR="00EA7ECC">
        <w:rPr>
          <w:rFonts w:hint="eastAsia"/>
          <w:snapToGrid/>
        </w:rPr>
        <w:t>，</w:t>
      </w:r>
      <w:r w:rsidR="00EA7ECC" w:rsidRPr="00BA428D">
        <w:rPr>
          <w:rFonts w:hint="eastAsia"/>
          <w:snapToGrid/>
        </w:rPr>
        <w:t>第二次晶圆级测试</w:t>
      </w:r>
      <w:r w:rsidR="00EA7ECC">
        <w:rPr>
          <w:rFonts w:hint="eastAsia"/>
          <w:snapToGrid/>
        </w:rPr>
        <w:t>将在</w:t>
      </w:r>
      <w:r w:rsidR="00116107">
        <w:rPr>
          <w:rFonts w:hint="eastAsia"/>
          <w:snapToGrid/>
        </w:rPr>
        <w:t>配置信息烧录完成</w:t>
      </w:r>
      <w:r w:rsidR="00EA7ECC">
        <w:rPr>
          <w:rFonts w:hint="eastAsia"/>
          <w:snapToGrid/>
        </w:rPr>
        <w:t>后开始。测试流程继续进行，并使用</w:t>
      </w:r>
      <w:r w:rsidR="00116107">
        <w:rPr>
          <w:rFonts w:hint="eastAsia"/>
          <w:snapToGrid/>
        </w:rPr>
        <w:t>芯片内</w:t>
      </w:r>
      <w:r w:rsidR="00EA7ECC">
        <w:rPr>
          <w:rFonts w:hint="eastAsia"/>
          <w:snapToGrid/>
        </w:rPr>
        <w:t>的</w:t>
      </w:r>
      <w:r w:rsidRPr="00BA428D">
        <w:rPr>
          <w:rFonts w:hint="eastAsia"/>
          <w:snapToGrid/>
        </w:rPr>
        <w:t>易失性寄存器（或</w:t>
      </w:r>
      <w:r w:rsidRPr="00BA428D">
        <w:rPr>
          <w:rFonts w:hint="eastAsia"/>
          <w:snapToGrid/>
        </w:rPr>
        <w:t xml:space="preserve"> SRAM</w:t>
      </w:r>
      <w:r w:rsidRPr="00BA428D">
        <w:rPr>
          <w:rFonts w:hint="eastAsia"/>
          <w:snapToGrid/>
        </w:rPr>
        <w:t>）更新坏块映射</w:t>
      </w:r>
      <w:r w:rsidR="00EA7ECC">
        <w:rPr>
          <w:rFonts w:hint="eastAsia"/>
          <w:snapToGrid/>
        </w:rPr>
        <w:t>，继续累积</w:t>
      </w:r>
      <w:r w:rsidRPr="00BA428D">
        <w:rPr>
          <w:rFonts w:hint="eastAsia"/>
          <w:snapToGrid/>
        </w:rPr>
        <w:t>新发现</w:t>
      </w:r>
      <w:r w:rsidR="00EA7ECC">
        <w:rPr>
          <w:rFonts w:hint="eastAsia"/>
          <w:snapToGrid/>
        </w:rPr>
        <w:t>的</w:t>
      </w:r>
      <w:r w:rsidRPr="00BA428D">
        <w:rPr>
          <w:rFonts w:hint="eastAsia"/>
          <w:snapToGrid/>
        </w:rPr>
        <w:t>坏块</w:t>
      </w:r>
      <w:r w:rsidR="00EA7ECC">
        <w:rPr>
          <w:rFonts w:hint="eastAsia"/>
          <w:snapToGrid/>
        </w:rPr>
        <w:t>失效</w:t>
      </w:r>
      <w:r w:rsidRPr="00BA428D">
        <w:rPr>
          <w:rFonts w:hint="eastAsia"/>
          <w:snapToGrid/>
        </w:rPr>
        <w:t>。这种方法避免使用测试器资源来存储信息。最终目标是避免多次熔断过程，以减少测试时间</w:t>
      </w:r>
      <w:r w:rsidR="0077037D">
        <w:rPr>
          <w:rFonts w:hint="eastAsia"/>
          <w:snapToGrid/>
        </w:rPr>
        <w:t>，</w:t>
      </w:r>
      <w:bookmarkStart w:id="1" w:name="_GoBack"/>
      <w:r w:rsidRPr="00BA428D">
        <w:rPr>
          <w:rFonts w:hint="eastAsia"/>
          <w:snapToGrid/>
        </w:rPr>
        <w:t>并</w:t>
      </w:r>
      <w:r w:rsidR="0077037D">
        <w:rPr>
          <w:rFonts w:hint="eastAsia"/>
          <w:snapToGrid/>
        </w:rPr>
        <w:t>更好地</w:t>
      </w:r>
      <w:r w:rsidRPr="00BA428D">
        <w:rPr>
          <w:rFonts w:hint="eastAsia"/>
          <w:snapToGrid/>
        </w:rPr>
        <w:t>利用内存的非易失性（</w:t>
      </w:r>
      <w:r w:rsidRPr="00BA428D">
        <w:rPr>
          <w:rFonts w:hint="eastAsia"/>
          <w:snapToGrid/>
        </w:rPr>
        <w:t>DRAM</w:t>
      </w:r>
      <w:r w:rsidRPr="00BA428D">
        <w:rPr>
          <w:rFonts w:hint="eastAsia"/>
          <w:snapToGrid/>
        </w:rPr>
        <w:t>无法做到这一点）</w:t>
      </w:r>
      <w:bookmarkEnd w:id="1"/>
      <w:r w:rsidRPr="00BA428D">
        <w:rPr>
          <w:rFonts w:hint="eastAsia"/>
          <w:snapToGrid/>
        </w:rPr>
        <w:t>。对于这种方法，可以</w:t>
      </w:r>
      <w:r w:rsidRPr="00BA428D">
        <w:rPr>
          <w:rFonts w:hint="eastAsia"/>
          <w:snapToGrid/>
        </w:rPr>
        <w:lastRenderedPageBreak/>
        <w:t>使用一个好的备用块或标准块</w:t>
      </w:r>
      <w:r w:rsidR="0077037D">
        <w:rPr>
          <w:rFonts w:hint="eastAsia"/>
          <w:snapToGrid/>
        </w:rPr>
        <w:t>来</w:t>
      </w:r>
      <w:r w:rsidRPr="00BA428D">
        <w:rPr>
          <w:rFonts w:hint="eastAsia"/>
          <w:snapToGrid/>
        </w:rPr>
        <w:t>存储坏块表</w:t>
      </w:r>
      <w:r w:rsidR="0077037D">
        <w:rPr>
          <w:rFonts w:hint="eastAsia"/>
          <w:snapToGrid/>
        </w:rPr>
        <w:t>，甚至还可以存储在后续测试步骤中使用的其他测试信息。这种</w:t>
      </w:r>
      <w:r w:rsidRPr="00BA428D">
        <w:rPr>
          <w:rFonts w:hint="eastAsia"/>
          <w:snapToGrid/>
        </w:rPr>
        <w:t>块可以标记为坏块，</w:t>
      </w:r>
      <w:r w:rsidR="0077037D">
        <w:rPr>
          <w:rFonts w:hint="eastAsia"/>
          <w:snapToGrid/>
        </w:rPr>
        <w:t>确保</w:t>
      </w:r>
      <w:r w:rsidRPr="00BA428D">
        <w:rPr>
          <w:rFonts w:hint="eastAsia"/>
          <w:snapToGrid/>
        </w:rPr>
        <w:t>客户永远不会使用。通过使用这种策略，所有</w:t>
      </w:r>
      <w:r w:rsidR="0077037D">
        <w:rPr>
          <w:rFonts w:hint="eastAsia"/>
          <w:snapToGrid/>
        </w:rPr>
        <w:t>后续</w:t>
      </w:r>
      <w:r w:rsidRPr="00BA428D">
        <w:rPr>
          <w:rFonts w:hint="eastAsia"/>
          <w:snapToGrid/>
        </w:rPr>
        <w:t>的测试步骤都</w:t>
      </w:r>
      <w:r w:rsidR="0077037D">
        <w:rPr>
          <w:rFonts w:hint="eastAsia"/>
          <w:snapToGrid/>
        </w:rPr>
        <w:t>可以</w:t>
      </w:r>
      <w:r w:rsidRPr="00BA428D">
        <w:rPr>
          <w:rFonts w:hint="eastAsia"/>
          <w:snapToGrid/>
        </w:rPr>
        <w:t>更新坏块表。</w:t>
      </w:r>
    </w:p>
    <w:p w:rsidR="00EA6890" w:rsidRPr="00EA6890" w:rsidRDefault="00EA6890" w:rsidP="005C7D1C">
      <w:pPr>
        <w:spacing w:beforeLines="50" w:before="120" w:afterLines="50" w:after="120"/>
        <w:ind w:firstLineChars="200" w:firstLine="480"/>
        <w:rPr>
          <w:rFonts w:ascii="Calibri" w:hAnsi="宋体"/>
        </w:rPr>
      </w:pPr>
    </w:p>
    <w:p w:rsidR="00CE2AA0" w:rsidRPr="00B66B75" w:rsidRDefault="00CE2AA0" w:rsidP="00761E5C">
      <w:pPr>
        <w:autoSpaceDE w:val="0"/>
        <w:autoSpaceDN w:val="0"/>
        <w:spacing w:beforeLines="50" w:before="120" w:afterLines="50" w:after="120"/>
        <w:ind w:firstLineChars="200" w:firstLine="480"/>
        <w:rPr>
          <w:rFonts w:ascii="Calibri" w:hAnsi="Calibri" w:cs="KjdjjjKrqmbjMxxxgtAdvTT5ada87cc"/>
        </w:rPr>
      </w:pPr>
    </w:p>
    <w:sectPr w:rsidR="00CE2AA0" w:rsidRPr="00B66B75" w:rsidSect="00F804A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D0D" w:rsidRDefault="001D6D0D" w:rsidP="004C0F06">
      <w:r>
        <w:separator/>
      </w:r>
    </w:p>
  </w:endnote>
  <w:endnote w:type="continuationSeparator" w:id="0">
    <w:p w:rsidR="001D6D0D" w:rsidRDefault="001D6D0D" w:rsidP="004C0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ggwmhBdbpblGqrdhbAdvPSSym">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jdjjjKrqmbjMxxxgtAdvTT5ada87c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D0D" w:rsidRDefault="001D6D0D" w:rsidP="004C0F06">
      <w:r>
        <w:separator/>
      </w:r>
    </w:p>
  </w:footnote>
  <w:footnote w:type="continuationSeparator" w:id="0">
    <w:p w:rsidR="001D6D0D" w:rsidRDefault="001D6D0D" w:rsidP="004C0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E32"/>
    <w:multiLevelType w:val="hybridMultilevel"/>
    <w:tmpl w:val="82568832"/>
    <w:lvl w:ilvl="0" w:tplc="995E3034">
      <w:numFmt w:val="bullet"/>
      <w:lvlText w:val="•"/>
      <w:lvlJc w:val="left"/>
      <w:pPr>
        <w:ind w:left="360" w:hanging="360"/>
      </w:pPr>
      <w:rPr>
        <w:rFonts w:ascii="Calibri" w:eastAsia="微软雅黑" w:hAnsi="Calibri" w:cs="CggwmhBdbpblGqrdhbAdvPSSym"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FF387C"/>
    <w:multiLevelType w:val="hybridMultilevel"/>
    <w:tmpl w:val="258E0A7E"/>
    <w:lvl w:ilvl="0" w:tplc="33243D96">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9D4396"/>
    <w:multiLevelType w:val="hybridMultilevel"/>
    <w:tmpl w:val="CD48EA08"/>
    <w:lvl w:ilvl="0" w:tplc="E6945C70">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8D6126"/>
    <w:multiLevelType w:val="hybridMultilevel"/>
    <w:tmpl w:val="9026824E"/>
    <w:lvl w:ilvl="0" w:tplc="78864286">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B71045"/>
    <w:multiLevelType w:val="hybridMultilevel"/>
    <w:tmpl w:val="30B2866A"/>
    <w:lvl w:ilvl="0" w:tplc="B2A4E1F6">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D06236"/>
    <w:multiLevelType w:val="hybridMultilevel"/>
    <w:tmpl w:val="6568E2E4"/>
    <w:lvl w:ilvl="0" w:tplc="04090003">
      <w:start w:val="1"/>
      <w:numFmt w:val="bullet"/>
      <w:lvlText w:val=""/>
      <w:lvlJc w:val="left"/>
      <w:pPr>
        <w:ind w:left="420" w:hanging="420"/>
      </w:pPr>
      <w:rPr>
        <w:rFonts w:ascii="Wingdings" w:hAnsi="Wingdings" w:hint="default"/>
      </w:rPr>
    </w:lvl>
    <w:lvl w:ilvl="1" w:tplc="8604D9EE">
      <w:numFmt w:val="bullet"/>
      <w:lvlText w:val="-"/>
      <w:lvlJc w:val="left"/>
      <w:pPr>
        <w:ind w:left="780" w:hanging="360"/>
      </w:pPr>
      <w:rPr>
        <w:rFonts w:ascii="Calibri" w:eastAsia="宋体" w:hAnsi="Calibri" w:cs="KjdjjjKrqmbjMxxxgtAdvTT5ada87cc"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0D30018"/>
    <w:multiLevelType w:val="hybridMultilevel"/>
    <w:tmpl w:val="6E64714C"/>
    <w:lvl w:ilvl="0" w:tplc="9C26D2AC">
      <w:start w:val="1"/>
      <w:numFmt w:val="bullet"/>
      <w:pStyle w:val="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52781587"/>
    <w:multiLevelType w:val="hybridMultilevel"/>
    <w:tmpl w:val="934688FC"/>
    <w:lvl w:ilvl="0" w:tplc="995E3034">
      <w:numFmt w:val="bullet"/>
      <w:lvlText w:val="•"/>
      <w:lvlJc w:val="left"/>
      <w:pPr>
        <w:ind w:left="840" w:hanging="420"/>
      </w:pPr>
      <w:rPr>
        <w:rFonts w:ascii="Calibri" w:eastAsia="微软雅黑" w:hAnsi="Calibri" w:cs="CggwmhBdbpblGqrdhbAdvPSSym"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3030734"/>
    <w:multiLevelType w:val="multilevel"/>
    <w:tmpl w:val="A98CFF98"/>
    <w:lvl w:ilvl="0">
      <w:start w:val="15"/>
      <w:numFmt w:val="decimal"/>
      <w:pStyle w:val="1"/>
      <w:suff w:val="space"/>
      <w:lvlText w:val="%1."/>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0"/>
      <w:suff w:val="space"/>
      <w:lvlText w:val="%1.%2."/>
      <w:lvlJc w:val="left"/>
      <w:pPr>
        <w:ind w:left="0" w:firstLine="0"/>
      </w:pPr>
      <w:rPr>
        <w:rFonts w:eastAsia="宋体" w:hint="eastAsia"/>
        <w:b/>
        <w:i w:val="0"/>
        <w:caps w:val="0"/>
        <w:strike w:val="0"/>
        <w:dstrike w:val="0"/>
        <w:snapToGrid w:val="0"/>
        <w:vanish w:val="0"/>
        <w:color w:val="auto"/>
        <w:kern w:val="0"/>
        <w:sz w:val="28"/>
        <w:szCs w:val="28"/>
        <w:u w:val="none"/>
        <w:effect w:val="none"/>
        <w:vertAlign w:val="baseline"/>
        <w:em w:val="none"/>
      </w:rPr>
    </w:lvl>
    <w:lvl w:ilvl="2">
      <w:start w:val="1"/>
      <w:numFmt w:val="decimal"/>
      <w:pStyle w:val="3"/>
      <w:suff w:val="space"/>
      <w:lvlText w:val="%1.%2.%3."/>
      <w:lvlJc w:val="left"/>
      <w:pPr>
        <w:ind w:left="0" w:firstLine="0"/>
      </w:pPr>
      <w:rPr>
        <w:rFonts w:eastAsia="宋体" w:hint="eastAsia"/>
        <w:b/>
        <w:i w:val="0"/>
        <w:caps w:val="0"/>
        <w:strike w:val="0"/>
        <w:dstrike w:val="0"/>
        <w:snapToGrid w:val="0"/>
        <w:vanish w:val="0"/>
        <w:color w:val="000000"/>
        <w:kern w:val="0"/>
        <w:sz w:val="24"/>
        <w:szCs w:val="24"/>
        <w:effect w:val="none"/>
        <w:vertAlign w:val="baseline"/>
      </w:rPr>
    </w:lvl>
    <w:lvl w:ilvl="3">
      <w:start w:val="1"/>
      <w:numFmt w:val="decimal"/>
      <w:pStyle w:val="4"/>
      <w:suff w:val="space"/>
      <w:lvlText w:val="%1.%2.%3.%4."/>
      <w:lvlJc w:val="left"/>
      <w:pPr>
        <w:ind w:left="0" w:firstLine="0"/>
      </w:pPr>
      <w:rPr>
        <w:rFonts w:eastAsia="宋体" w:hint="eastAsia"/>
        <w:b/>
        <w:i w:val="0"/>
        <w:caps w:val="0"/>
        <w:strike w:val="0"/>
        <w:dstrike w:val="0"/>
        <w:snapToGrid w:val="0"/>
        <w:vanish w:val="0"/>
        <w:color w:val="auto"/>
        <w:kern w:val="0"/>
        <w:sz w:val="24"/>
        <w:szCs w:val="24"/>
        <w:u w:val="none"/>
        <w:effect w:val="none"/>
        <w:vertAlign w:val="baseline"/>
        <w:em w:val="none"/>
      </w:rPr>
    </w:lvl>
    <w:lvl w:ilvl="4">
      <w:start w:val="1"/>
      <w:numFmt w:val="decimal"/>
      <w:pStyle w:val="5"/>
      <w:suff w:val="space"/>
      <w:lvlText w:val="%1.%2.%3.%4.%5."/>
      <w:lvlJc w:val="left"/>
      <w:pPr>
        <w:ind w:left="0" w:firstLine="0"/>
      </w:pPr>
      <w:rPr>
        <w:rFonts w:eastAsia="宋体" w:hint="eastAsia"/>
        <w:b/>
        <w:i w:val="0"/>
        <w:caps w:val="0"/>
        <w:strike w:val="0"/>
        <w:dstrike w:val="0"/>
        <w:snapToGrid w:val="0"/>
        <w:vanish w:val="0"/>
        <w:color w:val="auto"/>
        <w:kern w:val="0"/>
        <w:sz w:val="24"/>
        <w:szCs w:val="24"/>
        <w:u w:val="none"/>
        <w:effect w:val="none"/>
        <w:vertAlign w:val="baseline"/>
        <w:em w:val="none"/>
      </w:rPr>
    </w:lvl>
    <w:lvl w:ilvl="5">
      <w:start w:val="1"/>
      <w:numFmt w:val="decimal"/>
      <w:pStyle w:val="6"/>
      <w:suff w:val="space"/>
      <w:lvlText w:val="%1.%2.%3.%4.%5.%6."/>
      <w:lvlJc w:val="left"/>
      <w:pPr>
        <w:ind w:left="0" w:firstLine="0"/>
      </w:pPr>
      <w:rPr>
        <w:rFonts w:eastAsia="宋体" w:hint="eastAsia"/>
        <w:b/>
        <w:i w:val="0"/>
        <w:caps w:val="0"/>
        <w:strike w:val="0"/>
        <w:dstrike w:val="0"/>
        <w:snapToGrid w:val="0"/>
        <w:vanish w:val="0"/>
        <w:color w:val="auto"/>
        <w:kern w:val="0"/>
        <w:sz w:val="24"/>
        <w:szCs w:val="24"/>
        <w:u w:val="none"/>
        <w:effect w:val="none"/>
        <w:vertAlign w:val="baseline"/>
        <w:em w:val="none"/>
      </w:rPr>
    </w:lvl>
    <w:lvl w:ilvl="6">
      <w:start w:val="1"/>
      <w:numFmt w:val="decimal"/>
      <w:pStyle w:val="7"/>
      <w:suff w:val="space"/>
      <w:lvlText w:val="%1.%2.%3.%4.%5.%6.%7."/>
      <w:lvlJc w:val="left"/>
      <w:pPr>
        <w:ind w:left="0" w:firstLine="0"/>
      </w:pPr>
      <w:rPr>
        <w:rFonts w:eastAsia="宋体" w:hint="eastAsia"/>
        <w:b/>
        <w:i w:val="0"/>
        <w:caps w:val="0"/>
        <w:strike w:val="0"/>
        <w:dstrike w:val="0"/>
        <w:snapToGrid w:val="0"/>
        <w:vanish w:val="0"/>
        <w:color w:val="auto"/>
        <w:kern w:val="0"/>
        <w:sz w:val="24"/>
        <w:szCs w:val="24"/>
        <w:u w:val="none"/>
        <w:effect w:val="none"/>
        <w:vertAlign w:val="baseline"/>
        <w:em w:val="none"/>
      </w:rPr>
    </w:lvl>
    <w:lvl w:ilvl="7">
      <w:start w:val="1"/>
      <w:numFmt w:val="decimal"/>
      <w:pStyle w:val="8"/>
      <w:suff w:val="space"/>
      <w:lvlText w:val="%1.%2.%3.%4.%5.%6.%7.%8."/>
      <w:lvlJc w:val="left"/>
      <w:pPr>
        <w:ind w:left="0" w:firstLine="0"/>
      </w:pPr>
      <w:rPr>
        <w:rFonts w:eastAsia="宋体" w:hint="eastAsia"/>
        <w:b/>
        <w:i w:val="0"/>
        <w:caps w:val="0"/>
        <w:strike w:val="0"/>
        <w:dstrike w:val="0"/>
        <w:snapToGrid w:val="0"/>
        <w:vanish w:val="0"/>
        <w:color w:val="auto"/>
        <w:kern w:val="0"/>
        <w:sz w:val="24"/>
        <w:szCs w:val="24"/>
        <w:u w:val="none"/>
        <w:effect w:val="none"/>
        <w:vertAlign w:val="baseline"/>
        <w:em w:val="none"/>
      </w:rPr>
    </w:lvl>
    <w:lvl w:ilvl="8">
      <w:start w:val="1"/>
      <w:numFmt w:val="decimal"/>
      <w:pStyle w:val="9"/>
      <w:suff w:val="space"/>
      <w:lvlText w:val="%1.%2.%3.%4.%5.%6.%7.%8.%9."/>
      <w:lvlJc w:val="left"/>
      <w:pPr>
        <w:ind w:left="0" w:firstLine="0"/>
      </w:pPr>
      <w:rPr>
        <w:rFonts w:eastAsia="宋体" w:hint="eastAsia"/>
        <w:b/>
        <w:i w:val="0"/>
        <w:caps w:val="0"/>
        <w:strike w:val="0"/>
        <w:dstrike w:val="0"/>
        <w:snapToGrid w:val="0"/>
        <w:vanish w:val="0"/>
        <w:color w:val="auto"/>
        <w:kern w:val="0"/>
        <w:sz w:val="24"/>
        <w:szCs w:val="24"/>
        <w:u w:val="none"/>
        <w:effect w:val="none"/>
        <w:vertAlign w:val="baseline"/>
        <w:em w:val="none"/>
      </w:rPr>
    </w:lvl>
  </w:abstractNum>
  <w:abstractNum w:abstractNumId="9">
    <w:nsid w:val="7A2E7F5A"/>
    <w:multiLevelType w:val="hybridMultilevel"/>
    <w:tmpl w:val="F44CA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CB57B62"/>
    <w:multiLevelType w:val="hybridMultilevel"/>
    <w:tmpl w:val="4AE45B70"/>
    <w:lvl w:ilvl="0" w:tplc="AC0E0926">
      <w:start w:val="5"/>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6"/>
  </w:num>
  <w:num w:numId="3">
    <w:abstractNumId w:val="0"/>
  </w:num>
  <w:num w:numId="4">
    <w:abstractNumId w:val="5"/>
  </w:num>
  <w:num w:numId="5">
    <w:abstractNumId w:val="7"/>
  </w:num>
  <w:num w:numId="6">
    <w:abstractNumId w:val="2"/>
  </w:num>
  <w:num w:numId="7">
    <w:abstractNumId w:val="4"/>
  </w:num>
  <w:num w:numId="8">
    <w:abstractNumId w:val="1"/>
  </w:num>
  <w:num w:numId="9">
    <w:abstractNumId w:val="3"/>
  </w:num>
  <w:num w:numId="10">
    <w:abstractNumId w:val="10"/>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146"/>
    <w:rsid w:val="00002626"/>
    <w:rsid w:val="00022763"/>
    <w:rsid w:val="00026E1F"/>
    <w:rsid w:val="000342AC"/>
    <w:rsid w:val="00035834"/>
    <w:rsid w:val="00037A76"/>
    <w:rsid w:val="00043776"/>
    <w:rsid w:val="0004485D"/>
    <w:rsid w:val="000523F1"/>
    <w:rsid w:val="00053D83"/>
    <w:rsid w:val="000547E4"/>
    <w:rsid w:val="00056BA3"/>
    <w:rsid w:val="00063B8A"/>
    <w:rsid w:val="00064B15"/>
    <w:rsid w:val="00064FBE"/>
    <w:rsid w:val="00070A11"/>
    <w:rsid w:val="00070F87"/>
    <w:rsid w:val="000711C9"/>
    <w:rsid w:val="0007350B"/>
    <w:rsid w:val="00080461"/>
    <w:rsid w:val="000822D8"/>
    <w:rsid w:val="00082B4E"/>
    <w:rsid w:val="000853F6"/>
    <w:rsid w:val="000865BD"/>
    <w:rsid w:val="00091F00"/>
    <w:rsid w:val="00092EAE"/>
    <w:rsid w:val="0009377D"/>
    <w:rsid w:val="00095531"/>
    <w:rsid w:val="000A39AF"/>
    <w:rsid w:val="000B3846"/>
    <w:rsid w:val="000B4B07"/>
    <w:rsid w:val="000C245F"/>
    <w:rsid w:val="000C35D9"/>
    <w:rsid w:val="000C59C1"/>
    <w:rsid w:val="000C7C73"/>
    <w:rsid w:val="000D14D0"/>
    <w:rsid w:val="000E1E63"/>
    <w:rsid w:val="000E3BC8"/>
    <w:rsid w:val="000E6A70"/>
    <w:rsid w:val="000E6EF4"/>
    <w:rsid w:val="000E76A7"/>
    <w:rsid w:val="00102017"/>
    <w:rsid w:val="00103A99"/>
    <w:rsid w:val="001134A5"/>
    <w:rsid w:val="00116107"/>
    <w:rsid w:val="00122320"/>
    <w:rsid w:val="001255C6"/>
    <w:rsid w:val="00130492"/>
    <w:rsid w:val="00133656"/>
    <w:rsid w:val="001353DE"/>
    <w:rsid w:val="00136676"/>
    <w:rsid w:val="00137BDD"/>
    <w:rsid w:val="00143DD2"/>
    <w:rsid w:val="0014520E"/>
    <w:rsid w:val="0015122B"/>
    <w:rsid w:val="0016240A"/>
    <w:rsid w:val="00164906"/>
    <w:rsid w:val="00165FC7"/>
    <w:rsid w:val="00171630"/>
    <w:rsid w:val="0017253D"/>
    <w:rsid w:val="00173B33"/>
    <w:rsid w:val="00182EB0"/>
    <w:rsid w:val="00184442"/>
    <w:rsid w:val="00191D91"/>
    <w:rsid w:val="00194DC3"/>
    <w:rsid w:val="001A10E9"/>
    <w:rsid w:val="001A6DDA"/>
    <w:rsid w:val="001B2F94"/>
    <w:rsid w:val="001B4964"/>
    <w:rsid w:val="001B6CB4"/>
    <w:rsid w:val="001C1FE9"/>
    <w:rsid w:val="001C50F8"/>
    <w:rsid w:val="001C5E66"/>
    <w:rsid w:val="001C7528"/>
    <w:rsid w:val="001D22A6"/>
    <w:rsid w:val="001D575E"/>
    <w:rsid w:val="001D6D0D"/>
    <w:rsid w:val="001E03FD"/>
    <w:rsid w:val="001E17A1"/>
    <w:rsid w:val="001E3621"/>
    <w:rsid w:val="001E69C1"/>
    <w:rsid w:val="001E6EF2"/>
    <w:rsid w:val="001F26D8"/>
    <w:rsid w:val="001F4FA2"/>
    <w:rsid w:val="0020089E"/>
    <w:rsid w:val="0020498E"/>
    <w:rsid w:val="0021002A"/>
    <w:rsid w:val="00211A20"/>
    <w:rsid w:val="00211BE5"/>
    <w:rsid w:val="00221735"/>
    <w:rsid w:val="00226E81"/>
    <w:rsid w:val="00227B49"/>
    <w:rsid w:val="0023027B"/>
    <w:rsid w:val="00230A29"/>
    <w:rsid w:val="00230E16"/>
    <w:rsid w:val="00233A10"/>
    <w:rsid w:val="002374B9"/>
    <w:rsid w:val="002374C6"/>
    <w:rsid w:val="0024243E"/>
    <w:rsid w:val="00244286"/>
    <w:rsid w:val="00244E24"/>
    <w:rsid w:val="00247DA8"/>
    <w:rsid w:val="00250201"/>
    <w:rsid w:val="00251115"/>
    <w:rsid w:val="00251A3C"/>
    <w:rsid w:val="0025366C"/>
    <w:rsid w:val="00253DA3"/>
    <w:rsid w:val="00261A3C"/>
    <w:rsid w:val="00262A9B"/>
    <w:rsid w:val="00263ABD"/>
    <w:rsid w:val="0026461D"/>
    <w:rsid w:val="00270AFC"/>
    <w:rsid w:val="00277D1D"/>
    <w:rsid w:val="00286FAB"/>
    <w:rsid w:val="00287680"/>
    <w:rsid w:val="00290034"/>
    <w:rsid w:val="002937AF"/>
    <w:rsid w:val="00294559"/>
    <w:rsid w:val="00297E4C"/>
    <w:rsid w:val="002A1FD2"/>
    <w:rsid w:val="002A7E0D"/>
    <w:rsid w:val="002B02EB"/>
    <w:rsid w:val="002B0858"/>
    <w:rsid w:val="002B40E7"/>
    <w:rsid w:val="002C2932"/>
    <w:rsid w:val="002C3609"/>
    <w:rsid w:val="002C4041"/>
    <w:rsid w:val="002C41ED"/>
    <w:rsid w:val="002C4D47"/>
    <w:rsid w:val="002D71A7"/>
    <w:rsid w:val="002E07C8"/>
    <w:rsid w:val="002E1A5D"/>
    <w:rsid w:val="002E2805"/>
    <w:rsid w:val="002E2E97"/>
    <w:rsid w:val="002F02F9"/>
    <w:rsid w:val="002F1C50"/>
    <w:rsid w:val="0030458A"/>
    <w:rsid w:val="003162DF"/>
    <w:rsid w:val="00316F26"/>
    <w:rsid w:val="00320E59"/>
    <w:rsid w:val="00325E0C"/>
    <w:rsid w:val="0032639B"/>
    <w:rsid w:val="00327A78"/>
    <w:rsid w:val="00332F0C"/>
    <w:rsid w:val="00342846"/>
    <w:rsid w:val="00342E33"/>
    <w:rsid w:val="003552AC"/>
    <w:rsid w:val="00357414"/>
    <w:rsid w:val="00360B36"/>
    <w:rsid w:val="00363487"/>
    <w:rsid w:val="00370C55"/>
    <w:rsid w:val="003723F6"/>
    <w:rsid w:val="00374AF9"/>
    <w:rsid w:val="00380F1A"/>
    <w:rsid w:val="00381777"/>
    <w:rsid w:val="0038285B"/>
    <w:rsid w:val="00383CE3"/>
    <w:rsid w:val="00394C5B"/>
    <w:rsid w:val="0039611D"/>
    <w:rsid w:val="003A33A5"/>
    <w:rsid w:val="003A3CE2"/>
    <w:rsid w:val="003A41E6"/>
    <w:rsid w:val="003A4B60"/>
    <w:rsid w:val="003A5731"/>
    <w:rsid w:val="003B4211"/>
    <w:rsid w:val="003B4E51"/>
    <w:rsid w:val="003B61C9"/>
    <w:rsid w:val="003B6C84"/>
    <w:rsid w:val="003C4D6B"/>
    <w:rsid w:val="003C5E33"/>
    <w:rsid w:val="003C7BC5"/>
    <w:rsid w:val="003D26E9"/>
    <w:rsid w:val="003E308F"/>
    <w:rsid w:val="003E5200"/>
    <w:rsid w:val="003E5739"/>
    <w:rsid w:val="003E7459"/>
    <w:rsid w:val="003F1D4A"/>
    <w:rsid w:val="003F29EA"/>
    <w:rsid w:val="003F3853"/>
    <w:rsid w:val="00400BA5"/>
    <w:rsid w:val="0040455B"/>
    <w:rsid w:val="00415567"/>
    <w:rsid w:val="0041793E"/>
    <w:rsid w:val="004235D4"/>
    <w:rsid w:val="0043259E"/>
    <w:rsid w:val="00440D2D"/>
    <w:rsid w:val="00444F23"/>
    <w:rsid w:val="00450424"/>
    <w:rsid w:val="004705D0"/>
    <w:rsid w:val="004744C3"/>
    <w:rsid w:val="004819D7"/>
    <w:rsid w:val="00483F85"/>
    <w:rsid w:val="00484ACF"/>
    <w:rsid w:val="004911AC"/>
    <w:rsid w:val="00497B2C"/>
    <w:rsid w:val="004A1EC4"/>
    <w:rsid w:val="004A318C"/>
    <w:rsid w:val="004A4282"/>
    <w:rsid w:val="004A4D6F"/>
    <w:rsid w:val="004A50EA"/>
    <w:rsid w:val="004B035D"/>
    <w:rsid w:val="004C0E23"/>
    <w:rsid w:val="004C0F06"/>
    <w:rsid w:val="004C65A8"/>
    <w:rsid w:val="004C7F94"/>
    <w:rsid w:val="004D7913"/>
    <w:rsid w:val="004E0538"/>
    <w:rsid w:val="004E10F1"/>
    <w:rsid w:val="004E3F7E"/>
    <w:rsid w:val="004E5ED8"/>
    <w:rsid w:val="004E6088"/>
    <w:rsid w:val="004F1268"/>
    <w:rsid w:val="004F17F6"/>
    <w:rsid w:val="004F1863"/>
    <w:rsid w:val="004F2F8D"/>
    <w:rsid w:val="004F5187"/>
    <w:rsid w:val="004F7F24"/>
    <w:rsid w:val="00501EC7"/>
    <w:rsid w:val="00502BF7"/>
    <w:rsid w:val="00511840"/>
    <w:rsid w:val="00513052"/>
    <w:rsid w:val="00514974"/>
    <w:rsid w:val="00514AEB"/>
    <w:rsid w:val="005173AD"/>
    <w:rsid w:val="00523BBC"/>
    <w:rsid w:val="005347CB"/>
    <w:rsid w:val="00536B1C"/>
    <w:rsid w:val="00536FD9"/>
    <w:rsid w:val="00541C3B"/>
    <w:rsid w:val="00546DC6"/>
    <w:rsid w:val="005476E0"/>
    <w:rsid w:val="00555A46"/>
    <w:rsid w:val="00555E7D"/>
    <w:rsid w:val="00557FE3"/>
    <w:rsid w:val="005601C3"/>
    <w:rsid w:val="00563428"/>
    <w:rsid w:val="005723EE"/>
    <w:rsid w:val="005727BC"/>
    <w:rsid w:val="005737A5"/>
    <w:rsid w:val="00581451"/>
    <w:rsid w:val="00581F83"/>
    <w:rsid w:val="00584FF6"/>
    <w:rsid w:val="0058630B"/>
    <w:rsid w:val="00586DB8"/>
    <w:rsid w:val="00595923"/>
    <w:rsid w:val="005A4977"/>
    <w:rsid w:val="005B1E47"/>
    <w:rsid w:val="005B52C3"/>
    <w:rsid w:val="005C20C8"/>
    <w:rsid w:val="005C22F7"/>
    <w:rsid w:val="005C4233"/>
    <w:rsid w:val="005C7D1C"/>
    <w:rsid w:val="005D2912"/>
    <w:rsid w:val="005D3756"/>
    <w:rsid w:val="005D4BEC"/>
    <w:rsid w:val="005D5C7B"/>
    <w:rsid w:val="005E0251"/>
    <w:rsid w:val="005E02D1"/>
    <w:rsid w:val="005E073B"/>
    <w:rsid w:val="005E13AB"/>
    <w:rsid w:val="005E2993"/>
    <w:rsid w:val="005E2A71"/>
    <w:rsid w:val="005E2D3A"/>
    <w:rsid w:val="005E2F31"/>
    <w:rsid w:val="005E3A77"/>
    <w:rsid w:val="005E4CBA"/>
    <w:rsid w:val="005E5629"/>
    <w:rsid w:val="005E7F03"/>
    <w:rsid w:val="005F22F6"/>
    <w:rsid w:val="005F2ACE"/>
    <w:rsid w:val="005F4AEE"/>
    <w:rsid w:val="005F4E4F"/>
    <w:rsid w:val="0060290B"/>
    <w:rsid w:val="006125C9"/>
    <w:rsid w:val="006146BB"/>
    <w:rsid w:val="00614F03"/>
    <w:rsid w:val="00616E89"/>
    <w:rsid w:val="00623313"/>
    <w:rsid w:val="00624E20"/>
    <w:rsid w:val="00633861"/>
    <w:rsid w:val="00640F28"/>
    <w:rsid w:val="006417E4"/>
    <w:rsid w:val="006500A1"/>
    <w:rsid w:val="006507DD"/>
    <w:rsid w:val="00653E69"/>
    <w:rsid w:val="00654EA6"/>
    <w:rsid w:val="0065598E"/>
    <w:rsid w:val="00656271"/>
    <w:rsid w:val="00663693"/>
    <w:rsid w:val="00664CD0"/>
    <w:rsid w:val="006706DE"/>
    <w:rsid w:val="006910F3"/>
    <w:rsid w:val="006B106D"/>
    <w:rsid w:val="006B292C"/>
    <w:rsid w:val="006B2FF3"/>
    <w:rsid w:val="006B32B0"/>
    <w:rsid w:val="006C0063"/>
    <w:rsid w:val="006C1C11"/>
    <w:rsid w:val="006C2EF6"/>
    <w:rsid w:val="006D4801"/>
    <w:rsid w:val="006D5779"/>
    <w:rsid w:val="006D675D"/>
    <w:rsid w:val="006E19C4"/>
    <w:rsid w:val="006E19D3"/>
    <w:rsid w:val="006E2742"/>
    <w:rsid w:val="006E5CD1"/>
    <w:rsid w:val="006E7EFF"/>
    <w:rsid w:val="006F6D55"/>
    <w:rsid w:val="007070A8"/>
    <w:rsid w:val="0070776C"/>
    <w:rsid w:val="00722BBC"/>
    <w:rsid w:val="00723ACD"/>
    <w:rsid w:val="00725BF2"/>
    <w:rsid w:val="00732342"/>
    <w:rsid w:val="00733497"/>
    <w:rsid w:val="00733C6C"/>
    <w:rsid w:val="00737456"/>
    <w:rsid w:val="00737940"/>
    <w:rsid w:val="0074087F"/>
    <w:rsid w:val="007438F0"/>
    <w:rsid w:val="0074405C"/>
    <w:rsid w:val="007451A7"/>
    <w:rsid w:val="007479A4"/>
    <w:rsid w:val="00750694"/>
    <w:rsid w:val="007518E3"/>
    <w:rsid w:val="0075553E"/>
    <w:rsid w:val="00756BB4"/>
    <w:rsid w:val="00761E5C"/>
    <w:rsid w:val="007622A6"/>
    <w:rsid w:val="0076242C"/>
    <w:rsid w:val="00764818"/>
    <w:rsid w:val="0077037D"/>
    <w:rsid w:val="00774DDF"/>
    <w:rsid w:val="007756D6"/>
    <w:rsid w:val="007761D0"/>
    <w:rsid w:val="0078133A"/>
    <w:rsid w:val="007839E2"/>
    <w:rsid w:val="00784A76"/>
    <w:rsid w:val="0078792F"/>
    <w:rsid w:val="00787FE1"/>
    <w:rsid w:val="007913C8"/>
    <w:rsid w:val="00793F95"/>
    <w:rsid w:val="007B165B"/>
    <w:rsid w:val="007B1941"/>
    <w:rsid w:val="007B3803"/>
    <w:rsid w:val="007B3F74"/>
    <w:rsid w:val="007C1437"/>
    <w:rsid w:val="007C511A"/>
    <w:rsid w:val="007C6617"/>
    <w:rsid w:val="007C7133"/>
    <w:rsid w:val="007D3197"/>
    <w:rsid w:val="007D39F7"/>
    <w:rsid w:val="007D6632"/>
    <w:rsid w:val="007D784E"/>
    <w:rsid w:val="007D7F30"/>
    <w:rsid w:val="00800157"/>
    <w:rsid w:val="00806238"/>
    <w:rsid w:val="00806CC7"/>
    <w:rsid w:val="00810458"/>
    <w:rsid w:val="008127DD"/>
    <w:rsid w:val="00814A0F"/>
    <w:rsid w:val="0081699E"/>
    <w:rsid w:val="008278A1"/>
    <w:rsid w:val="00830DD5"/>
    <w:rsid w:val="00831303"/>
    <w:rsid w:val="00835D88"/>
    <w:rsid w:val="00842612"/>
    <w:rsid w:val="008450C6"/>
    <w:rsid w:val="008502B1"/>
    <w:rsid w:val="00853EBC"/>
    <w:rsid w:val="00855219"/>
    <w:rsid w:val="008576D7"/>
    <w:rsid w:val="00864C99"/>
    <w:rsid w:val="00865696"/>
    <w:rsid w:val="008666DB"/>
    <w:rsid w:val="00867092"/>
    <w:rsid w:val="00867626"/>
    <w:rsid w:val="00873440"/>
    <w:rsid w:val="00874A8A"/>
    <w:rsid w:val="00881849"/>
    <w:rsid w:val="00884609"/>
    <w:rsid w:val="00885EF6"/>
    <w:rsid w:val="00894DA8"/>
    <w:rsid w:val="008A42B2"/>
    <w:rsid w:val="008A53B6"/>
    <w:rsid w:val="008B2146"/>
    <w:rsid w:val="008B480D"/>
    <w:rsid w:val="008B63C4"/>
    <w:rsid w:val="008C0EEA"/>
    <w:rsid w:val="008C583A"/>
    <w:rsid w:val="008E439A"/>
    <w:rsid w:val="008F054C"/>
    <w:rsid w:val="008F10F9"/>
    <w:rsid w:val="008F56E4"/>
    <w:rsid w:val="008F69E3"/>
    <w:rsid w:val="0090086F"/>
    <w:rsid w:val="0090709D"/>
    <w:rsid w:val="00910A1F"/>
    <w:rsid w:val="009159AE"/>
    <w:rsid w:val="00916FAD"/>
    <w:rsid w:val="009205C1"/>
    <w:rsid w:val="00920712"/>
    <w:rsid w:val="00921ADC"/>
    <w:rsid w:val="00926546"/>
    <w:rsid w:val="00931012"/>
    <w:rsid w:val="00936BC3"/>
    <w:rsid w:val="00942DF5"/>
    <w:rsid w:val="0094379C"/>
    <w:rsid w:val="0094384B"/>
    <w:rsid w:val="0094497C"/>
    <w:rsid w:val="009500CA"/>
    <w:rsid w:val="0095597C"/>
    <w:rsid w:val="0095716F"/>
    <w:rsid w:val="009579B4"/>
    <w:rsid w:val="00960D78"/>
    <w:rsid w:val="00960F60"/>
    <w:rsid w:val="00961080"/>
    <w:rsid w:val="009631EB"/>
    <w:rsid w:val="00963340"/>
    <w:rsid w:val="0096404A"/>
    <w:rsid w:val="00964ED5"/>
    <w:rsid w:val="00970EBF"/>
    <w:rsid w:val="00972094"/>
    <w:rsid w:val="0097429B"/>
    <w:rsid w:val="009946FC"/>
    <w:rsid w:val="009A2083"/>
    <w:rsid w:val="009B108F"/>
    <w:rsid w:val="009B32FB"/>
    <w:rsid w:val="009B4AC1"/>
    <w:rsid w:val="009C0B89"/>
    <w:rsid w:val="009D1031"/>
    <w:rsid w:val="009D1C66"/>
    <w:rsid w:val="009D1D3A"/>
    <w:rsid w:val="009D2C3D"/>
    <w:rsid w:val="009D4D81"/>
    <w:rsid w:val="009F6D04"/>
    <w:rsid w:val="009F6F8D"/>
    <w:rsid w:val="009F7E36"/>
    <w:rsid w:val="00A00626"/>
    <w:rsid w:val="00A02A4D"/>
    <w:rsid w:val="00A055DB"/>
    <w:rsid w:val="00A05BDC"/>
    <w:rsid w:val="00A06BBA"/>
    <w:rsid w:val="00A0767D"/>
    <w:rsid w:val="00A1094C"/>
    <w:rsid w:val="00A20EB6"/>
    <w:rsid w:val="00A218C2"/>
    <w:rsid w:val="00A22345"/>
    <w:rsid w:val="00A227A2"/>
    <w:rsid w:val="00A2333B"/>
    <w:rsid w:val="00A36822"/>
    <w:rsid w:val="00A36E76"/>
    <w:rsid w:val="00A371DA"/>
    <w:rsid w:val="00A50FC4"/>
    <w:rsid w:val="00A5163F"/>
    <w:rsid w:val="00A51941"/>
    <w:rsid w:val="00A5356C"/>
    <w:rsid w:val="00A60265"/>
    <w:rsid w:val="00A666C0"/>
    <w:rsid w:val="00A66FD2"/>
    <w:rsid w:val="00A74E5A"/>
    <w:rsid w:val="00A76D4C"/>
    <w:rsid w:val="00A77810"/>
    <w:rsid w:val="00A77D31"/>
    <w:rsid w:val="00A81099"/>
    <w:rsid w:val="00A841C8"/>
    <w:rsid w:val="00A92BDC"/>
    <w:rsid w:val="00A92DF5"/>
    <w:rsid w:val="00A94696"/>
    <w:rsid w:val="00AA5091"/>
    <w:rsid w:val="00AA632A"/>
    <w:rsid w:val="00AB217B"/>
    <w:rsid w:val="00AB2288"/>
    <w:rsid w:val="00AB5C24"/>
    <w:rsid w:val="00AC6A88"/>
    <w:rsid w:val="00AE3C3D"/>
    <w:rsid w:val="00AE47AE"/>
    <w:rsid w:val="00AE493F"/>
    <w:rsid w:val="00AE5213"/>
    <w:rsid w:val="00AE73AD"/>
    <w:rsid w:val="00AF21B8"/>
    <w:rsid w:val="00AF3CEF"/>
    <w:rsid w:val="00AF402F"/>
    <w:rsid w:val="00AF5986"/>
    <w:rsid w:val="00B02B38"/>
    <w:rsid w:val="00B16C08"/>
    <w:rsid w:val="00B17F16"/>
    <w:rsid w:val="00B23262"/>
    <w:rsid w:val="00B25942"/>
    <w:rsid w:val="00B26227"/>
    <w:rsid w:val="00B34EBB"/>
    <w:rsid w:val="00B40CBB"/>
    <w:rsid w:val="00B424C7"/>
    <w:rsid w:val="00B4285C"/>
    <w:rsid w:val="00B55FBD"/>
    <w:rsid w:val="00B57C0A"/>
    <w:rsid w:val="00B57C8A"/>
    <w:rsid w:val="00B620BC"/>
    <w:rsid w:val="00B63B1F"/>
    <w:rsid w:val="00B66B75"/>
    <w:rsid w:val="00B7116D"/>
    <w:rsid w:val="00B713DC"/>
    <w:rsid w:val="00B74370"/>
    <w:rsid w:val="00B7763F"/>
    <w:rsid w:val="00B77652"/>
    <w:rsid w:val="00B81A0B"/>
    <w:rsid w:val="00B83017"/>
    <w:rsid w:val="00B84E34"/>
    <w:rsid w:val="00B87104"/>
    <w:rsid w:val="00B92230"/>
    <w:rsid w:val="00B9509E"/>
    <w:rsid w:val="00BA428D"/>
    <w:rsid w:val="00BB1FA0"/>
    <w:rsid w:val="00BB48B8"/>
    <w:rsid w:val="00BB7447"/>
    <w:rsid w:val="00BC0915"/>
    <w:rsid w:val="00BC30AE"/>
    <w:rsid w:val="00BC53EC"/>
    <w:rsid w:val="00BC7136"/>
    <w:rsid w:val="00BE27D7"/>
    <w:rsid w:val="00BE4FE0"/>
    <w:rsid w:val="00BE503F"/>
    <w:rsid w:val="00BE6DC1"/>
    <w:rsid w:val="00BF44A3"/>
    <w:rsid w:val="00BF6884"/>
    <w:rsid w:val="00C014A4"/>
    <w:rsid w:val="00C05DDA"/>
    <w:rsid w:val="00C06A44"/>
    <w:rsid w:val="00C07E5B"/>
    <w:rsid w:val="00C10D50"/>
    <w:rsid w:val="00C20BFD"/>
    <w:rsid w:val="00C24B70"/>
    <w:rsid w:val="00C256D3"/>
    <w:rsid w:val="00C320DF"/>
    <w:rsid w:val="00C32576"/>
    <w:rsid w:val="00C36917"/>
    <w:rsid w:val="00C45E6B"/>
    <w:rsid w:val="00C46A05"/>
    <w:rsid w:val="00C47459"/>
    <w:rsid w:val="00C56901"/>
    <w:rsid w:val="00C61F51"/>
    <w:rsid w:val="00C63F8E"/>
    <w:rsid w:val="00C64873"/>
    <w:rsid w:val="00C6636F"/>
    <w:rsid w:val="00C67532"/>
    <w:rsid w:val="00C70EF5"/>
    <w:rsid w:val="00C80FD3"/>
    <w:rsid w:val="00C81547"/>
    <w:rsid w:val="00C81B59"/>
    <w:rsid w:val="00C86905"/>
    <w:rsid w:val="00C92745"/>
    <w:rsid w:val="00C93711"/>
    <w:rsid w:val="00C93D27"/>
    <w:rsid w:val="00CA1269"/>
    <w:rsid w:val="00CA4755"/>
    <w:rsid w:val="00CA556F"/>
    <w:rsid w:val="00CB0C0F"/>
    <w:rsid w:val="00CB1188"/>
    <w:rsid w:val="00CB62DE"/>
    <w:rsid w:val="00CC1661"/>
    <w:rsid w:val="00CC188B"/>
    <w:rsid w:val="00CC2D42"/>
    <w:rsid w:val="00CC3272"/>
    <w:rsid w:val="00CD341D"/>
    <w:rsid w:val="00CD5F86"/>
    <w:rsid w:val="00CD68BE"/>
    <w:rsid w:val="00CD6CF4"/>
    <w:rsid w:val="00CD6E9B"/>
    <w:rsid w:val="00CE2AA0"/>
    <w:rsid w:val="00CE64D1"/>
    <w:rsid w:val="00CF3B84"/>
    <w:rsid w:val="00CF7499"/>
    <w:rsid w:val="00D00A10"/>
    <w:rsid w:val="00D00B9B"/>
    <w:rsid w:val="00D00EEF"/>
    <w:rsid w:val="00D01EDD"/>
    <w:rsid w:val="00D021AA"/>
    <w:rsid w:val="00D061F2"/>
    <w:rsid w:val="00D07939"/>
    <w:rsid w:val="00D13131"/>
    <w:rsid w:val="00D1479F"/>
    <w:rsid w:val="00D25D7F"/>
    <w:rsid w:val="00D36EE7"/>
    <w:rsid w:val="00D406B2"/>
    <w:rsid w:val="00D40F38"/>
    <w:rsid w:val="00D427E2"/>
    <w:rsid w:val="00D44C0B"/>
    <w:rsid w:val="00D46081"/>
    <w:rsid w:val="00D47355"/>
    <w:rsid w:val="00D50618"/>
    <w:rsid w:val="00D626D5"/>
    <w:rsid w:val="00D63ED0"/>
    <w:rsid w:val="00D65180"/>
    <w:rsid w:val="00D875CF"/>
    <w:rsid w:val="00D87E98"/>
    <w:rsid w:val="00D91A03"/>
    <w:rsid w:val="00D95807"/>
    <w:rsid w:val="00D96E7B"/>
    <w:rsid w:val="00DA7A3E"/>
    <w:rsid w:val="00DB02E2"/>
    <w:rsid w:val="00DB1585"/>
    <w:rsid w:val="00DB6C36"/>
    <w:rsid w:val="00DB79A6"/>
    <w:rsid w:val="00DC0262"/>
    <w:rsid w:val="00DC2175"/>
    <w:rsid w:val="00DC32C5"/>
    <w:rsid w:val="00DC51C2"/>
    <w:rsid w:val="00DD069C"/>
    <w:rsid w:val="00DD0CFB"/>
    <w:rsid w:val="00DD4B9A"/>
    <w:rsid w:val="00DD5C19"/>
    <w:rsid w:val="00DE0783"/>
    <w:rsid w:val="00DE0ED4"/>
    <w:rsid w:val="00DE34F7"/>
    <w:rsid w:val="00DE4206"/>
    <w:rsid w:val="00DE5738"/>
    <w:rsid w:val="00DF4BE3"/>
    <w:rsid w:val="00DF569C"/>
    <w:rsid w:val="00E0150A"/>
    <w:rsid w:val="00E03986"/>
    <w:rsid w:val="00E0476D"/>
    <w:rsid w:val="00E0504A"/>
    <w:rsid w:val="00E06BF7"/>
    <w:rsid w:val="00E2577B"/>
    <w:rsid w:val="00E3321B"/>
    <w:rsid w:val="00E33D87"/>
    <w:rsid w:val="00E35B5B"/>
    <w:rsid w:val="00E43B2D"/>
    <w:rsid w:val="00E477C0"/>
    <w:rsid w:val="00E50622"/>
    <w:rsid w:val="00E57AF5"/>
    <w:rsid w:val="00E602D0"/>
    <w:rsid w:val="00E60BF7"/>
    <w:rsid w:val="00E64542"/>
    <w:rsid w:val="00E64F4E"/>
    <w:rsid w:val="00E669FF"/>
    <w:rsid w:val="00E72DAF"/>
    <w:rsid w:val="00E73A09"/>
    <w:rsid w:val="00E7445C"/>
    <w:rsid w:val="00E74EA1"/>
    <w:rsid w:val="00E778CC"/>
    <w:rsid w:val="00E8079C"/>
    <w:rsid w:val="00E930E4"/>
    <w:rsid w:val="00E96146"/>
    <w:rsid w:val="00EA0D16"/>
    <w:rsid w:val="00EA145B"/>
    <w:rsid w:val="00EA6890"/>
    <w:rsid w:val="00EA7ECC"/>
    <w:rsid w:val="00EB0004"/>
    <w:rsid w:val="00EB0B43"/>
    <w:rsid w:val="00EB3BDD"/>
    <w:rsid w:val="00EC3EA3"/>
    <w:rsid w:val="00EC4702"/>
    <w:rsid w:val="00EC5895"/>
    <w:rsid w:val="00EC6B3E"/>
    <w:rsid w:val="00ED30CE"/>
    <w:rsid w:val="00ED3B55"/>
    <w:rsid w:val="00EE0EA8"/>
    <w:rsid w:val="00EE342D"/>
    <w:rsid w:val="00EF0DC8"/>
    <w:rsid w:val="00EF142E"/>
    <w:rsid w:val="00EF4156"/>
    <w:rsid w:val="00F05848"/>
    <w:rsid w:val="00F062A9"/>
    <w:rsid w:val="00F17B9A"/>
    <w:rsid w:val="00F17FCB"/>
    <w:rsid w:val="00F46A52"/>
    <w:rsid w:val="00F513B0"/>
    <w:rsid w:val="00F572E1"/>
    <w:rsid w:val="00F65C31"/>
    <w:rsid w:val="00F66E83"/>
    <w:rsid w:val="00F70398"/>
    <w:rsid w:val="00F7311B"/>
    <w:rsid w:val="00F749FA"/>
    <w:rsid w:val="00F8034A"/>
    <w:rsid w:val="00F804A5"/>
    <w:rsid w:val="00F806A3"/>
    <w:rsid w:val="00F87A82"/>
    <w:rsid w:val="00F87BA9"/>
    <w:rsid w:val="00F92AE0"/>
    <w:rsid w:val="00F9400F"/>
    <w:rsid w:val="00F9611E"/>
    <w:rsid w:val="00FA6B73"/>
    <w:rsid w:val="00FA7634"/>
    <w:rsid w:val="00FA7B29"/>
    <w:rsid w:val="00FB1100"/>
    <w:rsid w:val="00FC2F8A"/>
    <w:rsid w:val="00FC32D2"/>
    <w:rsid w:val="00FC4524"/>
    <w:rsid w:val="00FC48AA"/>
    <w:rsid w:val="00FC6C7D"/>
    <w:rsid w:val="00FD0388"/>
    <w:rsid w:val="00FD25DC"/>
    <w:rsid w:val="00FD4233"/>
    <w:rsid w:val="00FD790D"/>
    <w:rsid w:val="00FE1501"/>
    <w:rsid w:val="00FE19FE"/>
    <w:rsid w:val="00FE1D6F"/>
    <w:rsid w:val="00FE2B5D"/>
    <w:rsid w:val="00FE513B"/>
    <w:rsid w:val="00FE685F"/>
    <w:rsid w:val="00FE789D"/>
    <w:rsid w:val="00FF32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Document Map"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79C"/>
    <w:pPr>
      <w:widowControl w:val="0"/>
      <w:jc w:val="both"/>
    </w:pPr>
    <w:rPr>
      <w:snapToGrid w:val="0"/>
      <w:sz w:val="24"/>
      <w:szCs w:val="24"/>
    </w:rPr>
  </w:style>
  <w:style w:type="paragraph" w:styleId="1">
    <w:name w:val="heading 1"/>
    <w:basedOn w:val="a"/>
    <w:next w:val="a0"/>
    <w:link w:val="1Char"/>
    <w:qFormat/>
    <w:rsid w:val="00E8079C"/>
    <w:pPr>
      <w:keepNext/>
      <w:keepLines/>
      <w:numPr>
        <w:numId w:val="1"/>
      </w:numPr>
      <w:spacing w:before="340" w:after="260"/>
      <w:outlineLvl w:val="0"/>
    </w:pPr>
    <w:rPr>
      <w:b/>
      <w:bCs/>
      <w:sz w:val="32"/>
      <w:szCs w:val="32"/>
    </w:rPr>
  </w:style>
  <w:style w:type="paragraph" w:styleId="20">
    <w:name w:val="heading 2"/>
    <w:basedOn w:val="a"/>
    <w:next w:val="a0"/>
    <w:link w:val="2Char"/>
    <w:qFormat/>
    <w:rsid w:val="00E8079C"/>
    <w:pPr>
      <w:keepNext/>
      <w:keepLines/>
      <w:numPr>
        <w:ilvl w:val="1"/>
        <w:numId w:val="1"/>
      </w:numPr>
      <w:spacing w:before="260" w:after="140"/>
      <w:outlineLvl w:val="1"/>
    </w:pPr>
    <w:rPr>
      <w:b/>
      <w:bCs/>
      <w:sz w:val="28"/>
      <w:szCs w:val="28"/>
    </w:rPr>
  </w:style>
  <w:style w:type="paragraph" w:styleId="3">
    <w:name w:val="heading 3"/>
    <w:basedOn w:val="a"/>
    <w:next w:val="a0"/>
    <w:link w:val="3Char"/>
    <w:qFormat/>
    <w:rsid w:val="00E8079C"/>
    <w:pPr>
      <w:keepNext/>
      <w:keepLines/>
      <w:numPr>
        <w:ilvl w:val="2"/>
        <w:numId w:val="1"/>
      </w:numPr>
      <w:spacing w:before="140" w:after="60"/>
      <w:outlineLvl w:val="2"/>
    </w:pPr>
    <w:rPr>
      <w:b/>
      <w:bCs/>
    </w:rPr>
  </w:style>
  <w:style w:type="paragraph" w:styleId="4">
    <w:name w:val="heading 4"/>
    <w:basedOn w:val="a"/>
    <w:next w:val="a0"/>
    <w:link w:val="4Char"/>
    <w:qFormat/>
    <w:rsid w:val="00E8079C"/>
    <w:pPr>
      <w:keepNext/>
      <w:keepLines/>
      <w:numPr>
        <w:ilvl w:val="3"/>
        <w:numId w:val="1"/>
      </w:numPr>
      <w:spacing w:before="60" w:after="60"/>
      <w:outlineLvl w:val="3"/>
    </w:pPr>
    <w:rPr>
      <w:b/>
      <w:bCs/>
    </w:rPr>
  </w:style>
  <w:style w:type="paragraph" w:styleId="5">
    <w:name w:val="heading 5"/>
    <w:basedOn w:val="a"/>
    <w:next w:val="a0"/>
    <w:link w:val="5Char"/>
    <w:qFormat/>
    <w:rsid w:val="00E8079C"/>
    <w:pPr>
      <w:keepNext/>
      <w:keepLines/>
      <w:numPr>
        <w:ilvl w:val="4"/>
        <w:numId w:val="1"/>
      </w:numPr>
      <w:spacing w:before="60" w:after="60"/>
      <w:outlineLvl w:val="4"/>
    </w:pPr>
    <w:rPr>
      <w:b/>
      <w:bCs/>
      <w:sz w:val="28"/>
      <w:szCs w:val="28"/>
    </w:rPr>
  </w:style>
  <w:style w:type="paragraph" w:styleId="6">
    <w:name w:val="heading 6"/>
    <w:basedOn w:val="a"/>
    <w:next w:val="a0"/>
    <w:link w:val="6Char"/>
    <w:qFormat/>
    <w:rsid w:val="00E8079C"/>
    <w:pPr>
      <w:keepNext/>
      <w:keepLines/>
      <w:numPr>
        <w:ilvl w:val="5"/>
        <w:numId w:val="1"/>
      </w:numPr>
      <w:spacing w:before="60" w:after="60"/>
      <w:outlineLvl w:val="5"/>
    </w:pPr>
    <w:rPr>
      <w:b/>
      <w:bCs/>
    </w:rPr>
  </w:style>
  <w:style w:type="paragraph" w:styleId="7">
    <w:name w:val="heading 7"/>
    <w:basedOn w:val="a"/>
    <w:next w:val="a0"/>
    <w:link w:val="7Char"/>
    <w:qFormat/>
    <w:rsid w:val="00E8079C"/>
    <w:pPr>
      <w:keepNext/>
      <w:keepLines/>
      <w:numPr>
        <w:ilvl w:val="6"/>
        <w:numId w:val="1"/>
      </w:numPr>
      <w:spacing w:before="60" w:after="60"/>
      <w:outlineLvl w:val="6"/>
    </w:pPr>
    <w:rPr>
      <w:b/>
      <w:bCs/>
    </w:rPr>
  </w:style>
  <w:style w:type="paragraph" w:styleId="8">
    <w:name w:val="heading 8"/>
    <w:basedOn w:val="a"/>
    <w:next w:val="a0"/>
    <w:link w:val="8Char"/>
    <w:qFormat/>
    <w:rsid w:val="00E8079C"/>
    <w:pPr>
      <w:keepNext/>
      <w:keepLines/>
      <w:numPr>
        <w:ilvl w:val="7"/>
        <w:numId w:val="1"/>
      </w:numPr>
      <w:spacing w:before="60" w:after="60"/>
      <w:outlineLvl w:val="7"/>
    </w:pPr>
    <w:rPr>
      <w:b/>
    </w:rPr>
  </w:style>
  <w:style w:type="paragraph" w:styleId="9">
    <w:name w:val="heading 9"/>
    <w:basedOn w:val="a"/>
    <w:next w:val="a0"/>
    <w:link w:val="9Char"/>
    <w:qFormat/>
    <w:rsid w:val="00E8079C"/>
    <w:pPr>
      <w:keepNext/>
      <w:keepLines/>
      <w:numPr>
        <w:ilvl w:val="8"/>
        <w:numId w:val="1"/>
      </w:numPr>
      <w:spacing w:before="60" w:after="60"/>
      <w:outlineLvl w:val="8"/>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批注框文本 Char"/>
    <w:link w:val="a4"/>
    <w:uiPriority w:val="99"/>
    <w:semiHidden/>
    <w:rsid w:val="00E8079C"/>
    <w:rPr>
      <w:snapToGrid/>
      <w:sz w:val="18"/>
      <w:szCs w:val="18"/>
    </w:rPr>
  </w:style>
  <w:style w:type="paragraph" w:styleId="a4">
    <w:name w:val="Balloon Text"/>
    <w:basedOn w:val="a"/>
    <w:link w:val="Char"/>
    <w:uiPriority w:val="99"/>
    <w:semiHidden/>
    <w:unhideWhenUsed/>
    <w:rsid w:val="00E8079C"/>
    <w:rPr>
      <w:sz w:val="18"/>
      <w:szCs w:val="18"/>
    </w:rPr>
  </w:style>
  <w:style w:type="character" w:customStyle="1" w:styleId="Char0">
    <w:name w:val="正文首行缩进 Char"/>
    <w:link w:val="a0"/>
    <w:rsid w:val="00E8079C"/>
    <w:rPr>
      <w:snapToGrid/>
      <w:sz w:val="24"/>
      <w:szCs w:val="24"/>
    </w:rPr>
  </w:style>
  <w:style w:type="paragraph" w:styleId="a5">
    <w:name w:val="Body Text"/>
    <w:basedOn w:val="a"/>
    <w:link w:val="Char1"/>
    <w:uiPriority w:val="99"/>
    <w:semiHidden/>
    <w:unhideWhenUsed/>
    <w:rsid w:val="00E8079C"/>
    <w:pPr>
      <w:spacing w:after="120"/>
    </w:pPr>
  </w:style>
  <w:style w:type="paragraph" w:styleId="a0">
    <w:name w:val="Body Text First Indent"/>
    <w:basedOn w:val="a"/>
    <w:link w:val="Char0"/>
    <w:rsid w:val="00E8079C"/>
    <w:pPr>
      <w:ind w:firstLineChars="200" w:firstLine="200"/>
    </w:pPr>
  </w:style>
  <w:style w:type="character" w:customStyle="1" w:styleId="Char1">
    <w:name w:val="正文文本 Char"/>
    <w:link w:val="a5"/>
    <w:uiPriority w:val="99"/>
    <w:semiHidden/>
    <w:rsid w:val="00E8079C"/>
    <w:rPr>
      <w:snapToGrid/>
      <w:sz w:val="24"/>
      <w:szCs w:val="24"/>
    </w:rPr>
  </w:style>
  <w:style w:type="character" w:customStyle="1" w:styleId="9Char">
    <w:name w:val="标题 9 Char"/>
    <w:link w:val="9"/>
    <w:rsid w:val="00E8079C"/>
    <w:rPr>
      <w:b/>
      <w:snapToGrid w:val="0"/>
      <w:sz w:val="24"/>
      <w:szCs w:val="24"/>
    </w:rPr>
  </w:style>
  <w:style w:type="character" w:customStyle="1" w:styleId="8Char">
    <w:name w:val="标题 8 Char"/>
    <w:link w:val="8"/>
    <w:rsid w:val="00E8079C"/>
    <w:rPr>
      <w:b/>
      <w:snapToGrid w:val="0"/>
      <w:sz w:val="24"/>
      <w:szCs w:val="24"/>
    </w:rPr>
  </w:style>
  <w:style w:type="character" w:customStyle="1" w:styleId="7Char">
    <w:name w:val="标题 7 Char"/>
    <w:link w:val="7"/>
    <w:rsid w:val="00E8079C"/>
    <w:rPr>
      <w:b/>
      <w:bCs/>
      <w:snapToGrid w:val="0"/>
      <w:sz w:val="24"/>
      <w:szCs w:val="24"/>
    </w:rPr>
  </w:style>
  <w:style w:type="character" w:customStyle="1" w:styleId="gongjunhui">
    <w:name w:val="gongjunhui"/>
    <w:semiHidden/>
    <w:rsid w:val="00D875CF"/>
    <w:rPr>
      <w:rFonts w:ascii="Arial" w:eastAsia="宋体" w:hAnsi="Arial" w:cs="Arial"/>
      <w:color w:val="auto"/>
      <w:sz w:val="18"/>
      <w:szCs w:val="20"/>
    </w:rPr>
  </w:style>
  <w:style w:type="table" w:customStyle="1" w:styleId="a6">
    <w:name w:val="表格格式"/>
    <w:basedOn w:val="a2"/>
    <w:rsid w:val="00E8079C"/>
    <w:pPr>
      <w:jc w:val="center"/>
    </w:pPr>
    <w:rPr>
      <w:snapToGrid w:val="0"/>
      <w:sz w:val="21"/>
      <w:szCs w:val="21"/>
    </w:rPr>
    <w:tblPr>
      <w:tblStyleRowBandSize w:val="1"/>
      <w:tblStyleColBandSize w:val="1"/>
      <w:jc w:val="cente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240" w:lineRule="auto"/>
        <w:ind w:leftChars="0" w:left="0" w:rightChars="0" w:right="0" w:firstLineChars="0" w:firstLine="0"/>
        <w:contextualSpacing w:val="0"/>
      </w:pPr>
      <w:rPr>
        <w:rFonts w:ascii="Times New Roman" w:eastAsia="宋体" w:hAnsi="Times New Roman"/>
        <w:b/>
        <w:i w:val="0"/>
        <w:caps w:val="0"/>
        <w:smallCaps w:val="0"/>
        <w:strike w:val="0"/>
        <w:dstrike w:val="0"/>
        <w:snapToGrid w:val="0"/>
        <w:vanish w:val="0"/>
        <w:color w:val="auto"/>
        <w:kern w:val="0"/>
        <w:sz w:val="21"/>
        <w:u w:val="none"/>
        <w:vertAlign w:val="baseline"/>
        <w:em w:val="none"/>
      </w:rPr>
      <w:tblPr/>
      <w:trPr>
        <w:tblHeader/>
      </w:trPr>
      <w:tcPr>
        <w:shd w:val="clear" w:color="auto" w:fill="D9D9D9"/>
      </w:tcPr>
    </w:tblStylePr>
    <w:tblStylePr w:type="lastRow">
      <w:rPr>
        <w:rFonts w:eastAsia="宋体"/>
        <w:sz w:val="21"/>
      </w:rPr>
    </w:tblStylePr>
    <w:tblStylePr w:type="firstCol">
      <w:rPr>
        <w:rFonts w:eastAsia="宋体"/>
        <w:sz w:val="21"/>
      </w:rPr>
    </w:tblStylePr>
    <w:tblStylePr w:type="lastCol">
      <w:rPr>
        <w:rFonts w:eastAsia="宋体"/>
        <w:sz w:val="21"/>
      </w:rPr>
    </w:tblStylePr>
    <w:tblStylePr w:type="band1Vert">
      <w:rPr>
        <w:rFonts w:eastAsia="宋体"/>
        <w:sz w:val="21"/>
      </w:rPr>
    </w:tblStylePr>
    <w:tblStylePr w:type="band2Vert">
      <w:rPr>
        <w:rFonts w:eastAsia="宋体"/>
        <w:sz w:val="21"/>
      </w:rPr>
    </w:tblStylePr>
    <w:tblStylePr w:type="band1Horz">
      <w:rPr>
        <w:rFonts w:eastAsia="宋体"/>
        <w:sz w:val="21"/>
      </w:rPr>
    </w:tblStylePr>
    <w:tblStylePr w:type="band2Horz">
      <w:rPr>
        <w:rFonts w:eastAsia="宋体"/>
        <w:sz w:val="21"/>
      </w:rPr>
    </w:tblStylePr>
    <w:tblStylePr w:type="neCell">
      <w:rPr>
        <w:rFonts w:eastAsia="宋体"/>
        <w:sz w:val="21"/>
      </w:rPr>
    </w:tblStylePr>
    <w:tblStylePr w:type="nwCell">
      <w:rPr>
        <w:rFonts w:eastAsia="宋体"/>
        <w:sz w:val="21"/>
      </w:rPr>
    </w:tblStylePr>
    <w:tblStylePr w:type="seCell">
      <w:rPr>
        <w:rFonts w:eastAsia="宋体"/>
        <w:b w:val="0"/>
        <w:sz w:val="21"/>
      </w:rPr>
    </w:tblStylePr>
    <w:tblStylePr w:type="swCell">
      <w:rPr>
        <w:rFonts w:eastAsia="宋体"/>
        <w:sz w:val="21"/>
      </w:rPr>
    </w:tblStylePr>
  </w:style>
  <w:style w:type="character" w:styleId="a7">
    <w:name w:val="Hyperlink"/>
    <w:uiPriority w:val="99"/>
    <w:rsid w:val="00E8079C"/>
    <w:rPr>
      <w:color w:val="0000FF"/>
      <w:u w:val="single"/>
    </w:rPr>
  </w:style>
  <w:style w:type="paragraph" w:styleId="10">
    <w:name w:val="toc 1"/>
    <w:basedOn w:val="a"/>
    <w:next w:val="a"/>
    <w:uiPriority w:val="39"/>
    <w:rsid w:val="00E8079C"/>
    <w:pPr>
      <w:spacing w:before="120" w:after="120"/>
      <w:jc w:val="left"/>
    </w:pPr>
    <w:rPr>
      <w:rFonts w:ascii="Calibri" w:hAnsi="Calibri" w:cs="Calibri"/>
      <w:b/>
      <w:bCs/>
      <w:caps/>
      <w:sz w:val="20"/>
      <w:szCs w:val="20"/>
    </w:rPr>
  </w:style>
  <w:style w:type="paragraph" w:styleId="21">
    <w:name w:val="toc 2"/>
    <w:basedOn w:val="a"/>
    <w:next w:val="a"/>
    <w:uiPriority w:val="39"/>
    <w:rsid w:val="00E8079C"/>
    <w:pPr>
      <w:ind w:left="240"/>
      <w:jc w:val="left"/>
    </w:pPr>
    <w:rPr>
      <w:rFonts w:ascii="Calibri" w:hAnsi="Calibri" w:cs="Calibri"/>
      <w:smallCaps/>
      <w:sz w:val="20"/>
      <w:szCs w:val="20"/>
    </w:rPr>
  </w:style>
  <w:style w:type="paragraph" w:styleId="30">
    <w:name w:val="toc 3"/>
    <w:basedOn w:val="a"/>
    <w:next w:val="a"/>
    <w:uiPriority w:val="39"/>
    <w:rsid w:val="00E8079C"/>
    <w:pPr>
      <w:ind w:left="480"/>
      <w:jc w:val="left"/>
    </w:pPr>
    <w:rPr>
      <w:rFonts w:ascii="Calibri" w:hAnsi="Calibri" w:cs="Calibri"/>
      <w:i/>
      <w:iCs/>
      <w:sz w:val="20"/>
      <w:szCs w:val="20"/>
    </w:rPr>
  </w:style>
  <w:style w:type="paragraph" w:styleId="40">
    <w:name w:val="toc 4"/>
    <w:basedOn w:val="a"/>
    <w:next w:val="a"/>
    <w:autoRedefine/>
    <w:rsid w:val="00E8079C"/>
    <w:pPr>
      <w:ind w:left="720"/>
      <w:jc w:val="left"/>
    </w:pPr>
    <w:rPr>
      <w:rFonts w:ascii="Calibri" w:hAnsi="Calibri" w:cs="Calibri"/>
      <w:sz w:val="18"/>
      <w:szCs w:val="18"/>
    </w:rPr>
  </w:style>
  <w:style w:type="paragraph" w:styleId="50">
    <w:name w:val="toc 5"/>
    <w:basedOn w:val="a"/>
    <w:next w:val="a"/>
    <w:autoRedefine/>
    <w:rsid w:val="00E8079C"/>
    <w:pPr>
      <w:ind w:left="960"/>
      <w:jc w:val="left"/>
    </w:pPr>
    <w:rPr>
      <w:rFonts w:ascii="Calibri" w:hAnsi="Calibri" w:cs="Calibri"/>
      <w:sz w:val="18"/>
      <w:szCs w:val="18"/>
    </w:rPr>
  </w:style>
  <w:style w:type="paragraph" w:styleId="60">
    <w:name w:val="toc 6"/>
    <w:basedOn w:val="a"/>
    <w:next w:val="a"/>
    <w:autoRedefine/>
    <w:rsid w:val="00E8079C"/>
    <w:pPr>
      <w:ind w:left="1200"/>
      <w:jc w:val="left"/>
    </w:pPr>
    <w:rPr>
      <w:rFonts w:ascii="Calibri" w:hAnsi="Calibri" w:cs="Calibri"/>
      <w:sz w:val="18"/>
      <w:szCs w:val="18"/>
    </w:rPr>
  </w:style>
  <w:style w:type="paragraph" w:styleId="70">
    <w:name w:val="toc 7"/>
    <w:basedOn w:val="a"/>
    <w:next w:val="a"/>
    <w:autoRedefine/>
    <w:rsid w:val="00E8079C"/>
    <w:pPr>
      <w:ind w:left="1440"/>
      <w:jc w:val="left"/>
    </w:pPr>
    <w:rPr>
      <w:rFonts w:ascii="Calibri" w:hAnsi="Calibri" w:cs="Calibri"/>
      <w:sz w:val="18"/>
      <w:szCs w:val="18"/>
    </w:rPr>
  </w:style>
  <w:style w:type="paragraph" w:styleId="80">
    <w:name w:val="toc 8"/>
    <w:basedOn w:val="a"/>
    <w:next w:val="a"/>
    <w:autoRedefine/>
    <w:rsid w:val="00E8079C"/>
    <w:pPr>
      <w:ind w:left="1680"/>
      <w:jc w:val="left"/>
    </w:pPr>
    <w:rPr>
      <w:rFonts w:ascii="Calibri" w:hAnsi="Calibri" w:cs="Calibri"/>
      <w:sz w:val="18"/>
      <w:szCs w:val="18"/>
    </w:rPr>
  </w:style>
  <w:style w:type="paragraph" w:styleId="90">
    <w:name w:val="toc 9"/>
    <w:basedOn w:val="a"/>
    <w:next w:val="a"/>
    <w:autoRedefine/>
    <w:rsid w:val="00E8079C"/>
    <w:pPr>
      <w:ind w:left="1920"/>
      <w:jc w:val="left"/>
    </w:pPr>
    <w:rPr>
      <w:rFonts w:ascii="Calibri" w:hAnsi="Calibri" w:cs="Calibri"/>
      <w:sz w:val="18"/>
      <w:szCs w:val="18"/>
    </w:rPr>
  </w:style>
  <w:style w:type="paragraph" w:customStyle="1" w:styleId="a8">
    <w:name w:val="目录标题"/>
    <w:basedOn w:val="a"/>
    <w:next w:val="a"/>
    <w:rsid w:val="00E8079C"/>
    <w:pPr>
      <w:keepNext/>
      <w:pageBreakBefore/>
      <w:widowControl/>
      <w:spacing w:after="120"/>
      <w:jc w:val="center"/>
    </w:pPr>
    <w:rPr>
      <w:rFonts w:eastAsia="黑体"/>
      <w:b/>
      <w:sz w:val="32"/>
    </w:rPr>
  </w:style>
  <w:style w:type="paragraph" w:customStyle="1" w:styleId="a9">
    <w:name w:val="题注表格"/>
    <w:basedOn w:val="a"/>
    <w:link w:val="CharChar"/>
    <w:rsid w:val="00E8079C"/>
    <w:pPr>
      <w:keepNext/>
      <w:widowControl/>
      <w:jc w:val="center"/>
    </w:pPr>
    <w:rPr>
      <w:sz w:val="21"/>
      <w:szCs w:val="20"/>
    </w:rPr>
  </w:style>
  <w:style w:type="character" w:customStyle="1" w:styleId="CharChar">
    <w:name w:val="题注表格 Char Char"/>
    <w:link w:val="a9"/>
    <w:rsid w:val="00E8079C"/>
    <w:rPr>
      <w:rFonts w:cs="Arial"/>
      <w:snapToGrid/>
      <w:sz w:val="21"/>
    </w:rPr>
  </w:style>
  <w:style w:type="paragraph" w:customStyle="1" w:styleId="aa">
    <w:name w:val="题注图片"/>
    <w:basedOn w:val="a9"/>
    <w:rsid w:val="00E8079C"/>
    <w:pPr>
      <w:keepNext w:val="0"/>
    </w:pPr>
  </w:style>
  <w:style w:type="table" w:styleId="ab">
    <w:name w:val="Table Grid"/>
    <w:basedOn w:val="a2"/>
    <w:uiPriority w:val="59"/>
    <w:rsid w:val="00E80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lock Text"/>
    <w:basedOn w:val="a"/>
    <w:rsid w:val="00E8079C"/>
    <w:pPr>
      <w:ind w:left="-360" w:right="-516"/>
    </w:pPr>
    <w:rPr>
      <w:rFonts w:ascii="楷体_GB2312" w:eastAsia="楷体_GB2312"/>
      <w:kern w:val="10"/>
      <w:sz w:val="28"/>
      <w:szCs w:val="20"/>
    </w:rPr>
  </w:style>
  <w:style w:type="paragraph" w:styleId="ad">
    <w:name w:val="Document Map"/>
    <w:basedOn w:val="a"/>
    <w:link w:val="Char2"/>
    <w:uiPriority w:val="99"/>
    <w:semiHidden/>
    <w:rsid w:val="00E8079C"/>
    <w:pPr>
      <w:shd w:val="clear" w:color="auto" w:fill="000080"/>
    </w:pPr>
  </w:style>
  <w:style w:type="paragraph" w:styleId="ae">
    <w:name w:val="footer"/>
    <w:basedOn w:val="a"/>
    <w:link w:val="Char3"/>
    <w:uiPriority w:val="99"/>
    <w:rsid w:val="00E8079C"/>
    <w:pPr>
      <w:tabs>
        <w:tab w:val="center" w:pos="4153"/>
        <w:tab w:val="right" w:pos="8306"/>
      </w:tabs>
      <w:snapToGrid w:val="0"/>
      <w:jc w:val="center"/>
    </w:pPr>
    <w:rPr>
      <w:sz w:val="18"/>
      <w:szCs w:val="18"/>
    </w:rPr>
  </w:style>
  <w:style w:type="character" w:styleId="af">
    <w:name w:val="page number"/>
    <w:rsid w:val="00E8079C"/>
  </w:style>
  <w:style w:type="paragraph" w:styleId="af0">
    <w:name w:val="header"/>
    <w:basedOn w:val="a"/>
    <w:link w:val="Char4"/>
    <w:uiPriority w:val="99"/>
    <w:rsid w:val="00E8079C"/>
    <w:pPr>
      <w:tabs>
        <w:tab w:val="center" w:pos="4153"/>
        <w:tab w:val="right" w:pos="8306"/>
      </w:tabs>
      <w:snapToGrid w:val="0"/>
      <w:jc w:val="center"/>
    </w:pPr>
    <w:rPr>
      <w:sz w:val="18"/>
      <w:szCs w:val="18"/>
    </w:rPr>
  </w:style>
  <w:style w:type="paragraph" w:customStyle="1" w:styleId="af1">
    <w:name w:val="页眉修改"/>
    <w:basedOn w:val="af0"/>
    <w:rsid w:val="00E8079C"/>
  </w:style>
  <w:style w:type="paragraph" w:styleId="af2">
    <w:name w:val="Normal Indent"/>
    <w:basedOn w:val="a"/>
    <w:rsid w:val="00E8079C"/>
    <w:pPr>
      <w:ind w:firstLineChars="200" w:firstLine="420"/>
    </w:pPr>
  </w:style>
  <w:style w:type="paragraph" w:styleId="af3">
    <w:name w:val="Body Text Indent"/>
    <w:basedOn w:val="a"/>
    <w:semiHidden/>
    <w:rsid w:val="00D875CF"/>
    <w:pPr>
      <w:ind w:firstLineChars="200" w:firstLine="560"/>
    </w:pPr>
    <w:rPr>
      <w:rFonts w:eastAsia="楷体_GB2312"/>
      <w:sz w:val="28"/>
    </w:rPr>
  </w:style>
  <w:style w:type="table" w:customStyle="1" w:styleId="11">
    <w:name w:val="浅色底纹1"/>
    <w:basedOn w:val="a2"/>
    <w:uiPriority w:val="60"/>
    <w:rsid w:val="00E8079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3">
    <w:name w:val="页脚 Char"/>
    <w:link w:val="ae"/>
    <w:uiPriority w:val="99"/>
    <w:rsid w:val="00E8079C"/>
    <w:rPr>
      <w:snapToGrid/>
      <w:sz w:val="18"/>
      <w:szCs w:val="18"/>
    </w:rPr>
  </w:style>
  <w:style w:type="character" w:customStyle="1" w:styleId="1Char">
    <w:name w:val="标题 1 Char"/>
    <w:link w:val="1"/>
    <w:rsid w:val="00E8079C"/>
    <w:rPr>
      <w:b/>
      <w:bCs/>
      <w:snapToGrid w:val="0"/>
      <w:sz w:val="32"/>
      <w:szCs w:val="32"/>
    </w:rPr>
  </w:style>
  <w:style w:type="character" w:customStyle="1" w:styleId="2Char">
    <w:name w:val="标题 2 Char"/>
    <w:link w:val="20"/>
    <w:rsid w:val="00E8079C"/>
    <w:rPr>
      <w:b/>
      <w:bCs/>
      <w:snapToGrid w:val="0"/>
      <w:sz w:val="28"/>
      <w:szCs w:val="28"/>
    </w:rPr>
  </w:style>
  <w:style w:type="character" w:customStyle="1" w:styleId="3Char">
    <w:name w:val="标题 3 Char"/>
    <w:link w:val="3"/>
    <w:rsid w:val="00E8079C"/>
    <w:rPr>
      <w:b/>
      <w:bCs/>
      <w:snapToGrid w:val="0"/>
      <w:sz w:val="24"/>
      <w:szCs w:val="24"/>
    </w:rPr>
  </w:style>
  <w:style w:type="character" w:customStyle="1" w:styleId="4Char">
    <w:name w:val="标题 4 Char"/>
    <w:link w:val="4"/>
    <w:rsid w:val="00E8079C"/>
    <w:rPr>
      <w:b/>
      <w:bCs/>
      <w:snapToGrid w:val="0"/>
      <w:sz w:val="24"/>
      <w:szCs w:val="24"/>
    </w:rPr>
  </w:style>
  <w:style w:type="character" w:customStyle="1" w:styleId="5Char">
    <w:name w:val="标题 5 Char"/>
    <w:link w:val="5"/>
    <w:rsid w:val="00E8079C"/>
    <w:rPr>
      <w:b/>
      <w:bCs/>
      <w:snapToGrid w:val="0"/>
      <w:sz w:val="28"/>
      <w:szCs w:val="28"/>
    </w:rPr>
  </w:style>
  <w:style w:type="character" w:customStyle="1" w:styleId="6Char">
    <w:name w:val="标题 6 Char"/>
    <w:link w:val="6"/>
    <w:rsid w:val="00E8079C"/>
    <w:rPr>
      <w:b/>
      <w:bCs/>
      <w:snapToGrid w:val="0"/>
      <w:sz w:val="24"/>
      <w:szCs w:val="24"/>
    </w:rPr>
  </w:style>
  <w:style w:type="paragraph" w:customStyle="1" w:styleId="af4">
    <w:name w:val="说明文字"/>
    <w:basedOn w:val="a"/>
    <w:next w:val="a0"/>
    <w:qFormat/>
    <w:rsid w:val="008C0EEA"/>
    <w:pPr>
      <w:adjustRightInd w:val="0"/>
      <w:snapToGrid w:val="0"/>
      <w:ind w:firstLineChars="200" w:firstLine="200"/>
    </w:pPr>
    <w:rPr>
      <w:i/>
      <w:color w:val="0070C0"/>
    </w:rPr>
  </w:style>
  <w:style w:type="paragraph" w:styleId="af5">
    <w:name w:val="caption"/>
    <w:basedOn w:val="a"/>
    <w:next w:val="a"/>
    <w:qFormat/>
    <w:rsid w:val="00E8079C"/>
    <w:rPr>
      <w:rFonts w:ascii="Arial" w:eastAsia="黑体" w:hAnsi="Arial" w:cs="Arial"/>
      <w:sz w:val="20"/>
      <w:szCs w:val="20"/>
    </w:rPr>
  </w:style>
  <w:style w:type="character" w:customStyle="1" w:styleId="Char2">
    <w:name w:val="文档结构图 Char"/>
    <w:link w:val="ad"/>
    <w:uiPriority w:val="99"/>
    <w:semiHidden/>
    <w:rsid w:val="00E8079C"/>
    <w:rPr>
      <w:snapToGrid/>
      <w:sz w:val="24"/>
      <w:szCs w:val="24"/>
      <w:shd w:val="clear" w:color="auto" w:fill="000080"/>
    </w:rPr>
  </w:style>
  <w:style w:type="paragraph" w:customStyle="1" w:styleId="31">
    <w:name w:val="样式 标题 3 + 小四 行距: 单倍行距"/>
    <w:basedOn w:val="3"/>
    <w:rsid w:val="00E8079C"/>
    <w:pPr>
      <w:numPr>
        <w:ilvl w:val="0"/>
        <w:numId w:val="0"/>
      </w:numPr>
    </w:pPr>
    <w:rPr>
      <w:rFonts w:cs="宋体"/>
      <w:bCs w:val="0"/>
    </w:rPr>
  </w:style>
  <w:style w:type="character" w:customStyle="1" w:styleId="Char4">
    <w:name w:val="页眉 Char"/>
    <w:link w:val="af0"/>
    <w:uiPriority w:val="99"/>
    <w:rsid w:val="00E8079C"/>
    <w:rPr>
      <w:snapToGrid/>
      <w:sz w:val="18"/>
      <w:szCs w:val="18"/>
    </w:rPr>
  </w:style>
  <w:style w:type="paragraph" w:customStyle="1" w:styleId="2">
    <w:name w:val="样式 正文缩进 + 首行缩进:  2 字符"/>
    <w:basedOn w:val="af2"/>
    <w:next w:val="a0"/>
    <w:rsid w:val="008C0EEA"/>
    <w:pPr>
      <w:numPr>
        <w:numId w:val="2"/>
      </w:numPr>
      <w:adjustRightInd w:val="0"/>
      <w:snapToGrid w:val="0"/>
      <w:ind w:firstLineChars="0" w:firstLine="0"/>
    </w:pPr>
    <w:rPr>
      <w:rFonts w:cs="宋体"/>
      <w:szCs w:val="20"/>
    </w:rPr>
  </w:style>
  <w:style w:type="paragraph" w:styleId="af6">
    <w:name w:val="List Paragraph"/>
    <w:basedOn w:val="a"/>
    <w:uiPriority w:val="34"/>
    <w:qFormat/>
    <w:rsid w:val="00E73A09"/>
    <w:pPr>
      <w:ind w:firstLineChars="200" w:firstLine="420"/>
    </w:pPr>
    <w:rPr>
      <w:rFonts w:ascii="Calibri" w:hAnsi="Calibri"/>
      <w:snapToGrid/>
      <w:kern w:val="2"/>
      <w:sz w:val="21"/>
      <w:szCs w:val="22"/>
    </w:rPr>
  </w:style>
  <w:style w:type="paragraph" w:styleId="af7">
    <w:name w:val="Title"/>
    <w:basedOn w:val="a"/>
    <w:next w:val="a"/>
    <w:link w:val="Char5"/>
    <w:qFormat/>
    <w:rsid w:val="00E74EA1"/>
    <w:pPr>
      <w:spacing w:before="240" w:after="60"/>
      <w:jc w:val="center"/>
      <w:outlineLvl w:val="0"/>
    </w:pPr>
    <w:rPr>
      <w:rFonts w:ascii="Cambria" w:hAnsi="Cambria"/>
      <w:b/>
      <w:bCs/>
      <w:sz w:val="32"/>
      <w:szCs w:val="32"/>
    </w:rPr>
  </w:style>
  <w:style w:type="character" w:customStyle="1" w:styleId="Char5">
    <w:name w:val="标题 Char"/>
    <w:basedOn w:val="a1"/>
    <w:link w:val="af7"/>
    <w:rsid w:val="00E74EA1"/>
    <w:rPr>
      <w:rFonts w:ascii="Cambria" w:hAnsi="Cambria" w:cs="Times New Roman"/>
      <w:b/>
      <w:bCs/>
      <w:snapToGrid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Document Map"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79C"/>
    <w:pPr>
      <w:widowControl w:val="0"/>
      <w:jc w:val="both"/>
    </w:pPr>
    <w:rPr>
      <w:snapToGrid w:val="0"/>
      <w:sz w:val="24"/>
      <w:szCs w:val="24"/>
    </w:rPr>
  </w:style>
  <w:style w:type="paragraph" w:styleId="1">
    <w:name w:val="heading 1"/>
    <w:basedOn w:val="a"/>
    <w:next w:val="a0"/>
    <w:link w:val="1Char"/>
    <w:qFormat/>
    <w:rsid w:val="00E8079C"/>
    <w:pPr>
      <w:keepNext/>
      <w:keepLines/>
      <w:numPr>
        <w:numId w:val="1"/>
      </w:numPr>
      <w:spacing w:before="340" w:after="260"/>
      <w:outlineLvl w:val="0"/>
    </w:pPr>
    <w:rPr>
      <w:b/>
      <w:bCs/>
      <w:sz w:val="32"/>
      <w:szCs w:val="32"/>
    </w:rPr>
  </w:style>
  <w:style w:type="paragraph" w:styleId="20">
    <w:name w:val="heading 2"/>
    <w:basedOn w:val="a"/>
    <w:next w:val="a0"/>
    <w:link w:val="2Char"/>
    <w:qFormat/>
    <w:rsid w:val="00E8079C"/>
    <w:pPr>
      <w:keepNext/>
      <w:keepLines/>
      <w:numPr>
        <w:ilvl w:val="1"/>
        <w:numId w:val="1"/>
      </w:numPr>
      <w:spacing w:before="260" w:after="140"/>
      <w:outlineLvl w:val="1"/>
    </w:pPr>
    <w:rPr>
      <w:b/>
      <w:bCs/>
      <w:sz w:val="28"/>
      <w:szCs w:val="28"/>
    </w:rPr>
  </w:style>
  <w:style w:type="paragraph" w:styleId="3">
    <w:name w:val="heading 3"/>
    <w:basedOn w:val="a"/>
    <w:next w:val="a0"/>
    <w:link w:val="3Char"/>
    <w:qFormat/>
    <w:rsid w:val="00E8079C"/>
    <w:pPr>
      <w:keepNext/>
      <w:keepLines/>
      <w:numPr>
        <w:ilvl w:val="2"/>
        <w:numId w:val="1"/>
      </w:numPr>
      <w:spacing w:before="140" w:after="60"/>
      <w:outlineLvl w:val="2"/>
    </w:pPr>
    <w:rPr>
      <w:b/>
      <w:bCs/>
    </w:rPr>
  </w:style>
  <w:style w:type="paragraph" w:styleId="4">
    <w:name w:val="heading 4"/>
    <w:basedOn w:val="a"/>
    <w:next w:val="a0"/>
    <w:link w:val="4Char"/>
    <w:qFormat/>
    <w:rsid w:val="00E8079C"/>
    <w:pPr>
      <w:keepNext/>
      <w:keepLines/>
      <w:numPr>
        <w:ilvl w:val="3"/>
        <w:numId w:val="1"/>
      </w:numPr>
      <w:spacing w:before="60" w:after="60"/>
      <w:outlineLvl w:val="3"/>
    </w:pPr>
    <w:rPr>
      <w:b/>
      <w:bCs/>
    </w:rPr>
  </w:style>
  <w:style w:type="paragraph" w:styleId="5">
    <w:name w:val="heading 5"/>
    <w:basedOn w:val="a"/>
    <w:next w:val="a0"/>
    <w:link w:val="5Char"/>
    <w:qFormat/>
    <w:rsid w:val="00E8079C"/>
    <w:pPr>
      <w:keepNext/>
      <w:keepLines/>
      <w:numPr>
        <w:ilvl w:val="4"/>
        <w:numId w:val="1"/>
      </w:numPr>
      <w:spacing w:before="60" w:after="60"/>
      <w:outlineLvl w:val="4"/>
    </w:pPr>
    <w:rPr>
      <w:b/>
      <w:bCs/>
      <w:sz w:val="28"/>
      <w:szCs w:val="28"/>
    </w:rPr>
  </w:style>
  <w:style w:type="paragraph" w:styleId="6">
    <w:name w:val="heading 6"/>
    <w:basedOn w:val="a"/>
    <w:next w:val="a0"/>
    <w:link w:val="6Char"/>
    <w:qFormat/>
    <w:rsid w:val="00E8079C"/>
    <w:pPr>
      <w:keepNext/>
      <w:keepLines/>
      <w:numPr>
        <w:ilvl w:val="5"/>
        <w:numId w:val="1"/>
      </w:numPr>
      <w:spacing w:before="60" w:after="60"/>
      <w:outlineLvl w:val="5"/>
    </w:pPr>
    <w:rPr>
      <w:b/>
      <w:bCs/>
    </w:rPr>
  </w:style>
  <w:style w:type="paragraph" w:styleId="7">
    <w:name w:val="heading 7"/>
    <w:basedOn w:val="a"/>
    <w:next w:val="a0"/>
    <w:link w:val="7Char"/>
    <w:qFormat/>
    <w:rsid w:val="00E8079C"/>
    <w:pPr>
      <w:keepNext/>
      <w:keepLines/>
      <w:numPr>
        <w:ilvl w:val="6"/>
        <w:numId w:val="1"/>
      </w:numPr>
      <w:spacing w:before="60" w:after="60"/>
      <w:outlineLvl w:val="6"/>
    </w:pPr>
    <w:rPr>
      <w:b/>
      <w:bCs/>
    </w:rPr>
  </w:style>
  <w:style w:type="paragraph" w:styleId="8">
    <w:name w:val="heading 8"/>
    <w:basedOn w:val="a"/>
    <w:next w:val="a0"/>
    <w:link w:val="8Char"/>
    <w:qFormat/>
    <w:rsid w:val="00E8079C"/>
    <w:pPr>
      <w:keepNext/>
      <w:keepLines/>
      <w:numPr>
        <w:ilvl w:val="7"/>
        <w:numId w:val="1"/>
      </w:numPr>
      <w:spacing w:before="60" w:after="60"/>
      <w:outlineLvl w:val="7"/>
    </w:pPr>
    <w:rPr>
      <w:b/>
    </w:rPr>
  </w:style>
  <w:style w:type="paragraph" w:styleId="9">
    <w:name w:val="heading 9"/>
    <w:basedOn w:val="a"/>
    <w:next w:val="a0"/>
    <w:link w:val="9Char"/>
    <w:qFormat/>
    <w:rsid w:val="00E8079C"/>
    <w:pPr>
      <w:keepNext/>
      <w:keepLines/>
      <w:numPr>
        <w:ilvl w:val="8"/>
        <w:numId w:val="1"/>
      </w:numPr>
      <w:spacing w:before="60" w:after="60"/>
      <w:outlineLvl w:val="8"/>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批注框文本 Char"/>
    <w:link w:val="a4"/>
    <w:uiPriority w:val="99"/>
    <w:semiHidden/>
    <w:rsid w:val="00E8079C"/>
    <w:rPr>
      <w:snapToGrid/>
      <w:sz w:val="18"/>
      <w:szCs w:val="18"/>
    </w:rPr>
  </w:style>
  <w:style w:type="paragraph" w:styleId="a4">
    <w:name w:val="Balloon Text"/>
    <w:basedOn w:val="a"/>
    <w:link w:val="Char"/>
    <w:uiPriority w:val="99"/>
    <w:semiHidden/>
    <w:unhideWhenUsed/>
    <w:rsid w:val="00E8079C"/>
    <w:rPr>
      <w:sz w:val="18"/>
      <w:szCs w:val="18"/>
    </w:rPr>
  </w:style>
  <w:style w:type="character" w:customStyle="1" w:styleId="Char0">
    <w:name w:val="正文首行缩进 Char"/>
    <w:link w:val="a0"/>
    <w:rsid w:val="00E8079C"/>
    <w:rPr>
      <w:snapToGrid/>
      <w:sz w:val="24"/>
      <w:szCs w:val="24"/>
    </w:rPr>
  </w:style>
  <w:style w:type="paragraph" w:styleId="a5">
    <w:name w:val="Body Text"/>
    <w:basedOn w:val="a"/>
    <w:link w:val="Char1"/>
    <w:uiPriority w:val="99"/>
    <w:semiHidden/>
    <w:unhideWhenUsed/>
    <w:rsid w:val="00E8079C"/>
    <w:pPr>
      <w:spacing w:after="120"/>
    </w:pPr>
  </w:style>
  <w:style w:type="paragraph" w:styleId="a0">
    <w:name w:val="Body Text First Indent"/>
    <w:basedOn w:val="a"/>
    <w:link w:val="Char0"/>
    <w:rsid w:val="00E8079C"/>
    <w:pPr>
      <w:ind w:firstLineChars="200" w:firstLine="200"/>
    </w:pPr>
  </w:style>
  <w:style w:type="character" w:customStyle="1" w:styleId="Char1">
    <w:name w:val="正文文本 Char"/>
    <w:link w:val="a5"/>
    <w:uiPriority w:val="99"/>
    <w:semiHidden/>
    <w:rsid w:val="00E8079C"/>
    <w:rPr>
      <w:snapToGrid/>
      <w:sz w:val="24"/>
      <w:szCs w:val="24"/>
    </w:rPr>
  </w:style>
  <w:style w:type="character" w:customStyle="1" w:styleId="9Char">
    <w:name w:val="标题 9 Char"/>
    <w:link w:val="9"/>
    <w:rsid w:val="00E8079C"/>
    <w:rPr>
      <w:b/>
      <w:snapToGrid w:val="0"/>
      <w:sz w:val="24"/>
      <w:szCs w:val="24"/>
    </w:rPr>
  </w:style>
  <w:style w:type="character" w:customStyle="1" w:styleId="8Char">
    <w:name w:val="标题 8 Char"/>
    <w:link w:val="8"/>
    <w:rsid w:val="00E8079C"/>
    <w:rPr>
      <w:b/>
      <w:snapToGrid w:val="0"/>
      <w:sz w:val="24"/>
      <w:szCs w:val="24"/>
    </w:rPr>
  </w:style>
  <w:style w:type="character" w:customStyle="1" w:styleId="7Char">
    <w:name w:val="标题 7 Char"/>
    <w:link w:val="7"/>
    <w:rsid w:val="00E8079C"/>
    <w:rPr>
      <w:b/>
      <w:bCs/>
      <w:snapToGrid w:val="0"/>
      <w:sz w:val="24"/>
      <w:szCs w:val="24"/>
    </w:rPr>
  </w:style>
  <w:style w:type="character" w:customStyle="1" w:styleId="gongjunhui">
    <w:name w:val="gongjunhui"/>
    <w:semiHidden/>
    <w:rsid w:val="00D875CF"/>
    <w:rPr>
      <w:rFonts w:ascii="Arial" w:eastAsia="宋体" w:hAnsi="Arial" w:cs="Arial"/>
      <w:color w:val="auto"/>
      <w:sz w:val="18"/>
      <w:szCs w:val="20"/>
    </w:rPr>
  </w:style>
  <w:style w:type="table" w:customStyle="1" w:styleId="a6">
    <w:name w:val="表格格式"/>
    <w:basedOn w:val="a2"/>
    <w:rsid w:val="00E8079C"/>
    <w:pPr>
      <w:jc w:val="center"/>
    </w:pPr>
    <w:rPr>
      <w:snapToGrid w:val="0"/>
      <w:sz w:val="21"/>
      <w:szCs w:val="21"/>
    </w:rPr>
    <w:tblPr>
      <w:tblStyleRowBandSize w:val="1"/>
      <w:tblStyleColBandSize w:val="1"/>
      <w:jc w:val="cente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240" w:lineRule="auto"/>
        <w:ind w:leftChars="0" w:left="0" w:rightChars="0" w:right="0" w:firstLineChars="0" w:firstLine="0"/>
        <w:contextualSpacing w:val="0"/>
      </w:pPr>
      <w:rPr>
        <w:rFonts w:ascii="Times New Roman" w:eastAsia="宋体" w:hAnsi="Times New Roman"/>
        <w:b/>
        <w:i w:val="0"/>
        <w:caps w:val="0"/>
        <w:smallCaps w:val="0"/>
        <w:strike w:val="0"/>
        <w:dstrike w:val="0"/>
        <w:snapToGrid w:val="0"/>
        <w:vanish w:val="0"/>
        <w:color w:val="auto"/>
        <w:kern w:val="0"/>
        <w:sz w:val="21"/>
        <w:u w:val="none"/>
        <w:vertAlign w:val="baseline"/>
        <w:em w:val="none"/>
      </w:rPr>
      <w:tblPr/>
      <w:trPr>
        <w:tblHeader/>
      </w:trPr>
      <w:tcPr>
        <w:shd w:val="clear" w:color="auto" w:fill="D9D9D9"/>
      </w:tcPr>
    </w:tblStylePr>
    <w:tblStylePr w:type="lastRow">
      <w:rPr>
        <w:rFonts w:eastAsia="宋体"/>
        <w:sz w:val="21"/>
      </w:rPr>
    </w:tblStylePr>
    <w:tblStylePr w:type="firstCol">
      <w:rPr>
        <w:rFonts w:eastAsia="宋体"/>
        <w:sz w:val="21"/>
      </w:rPr>
    </w:tblStylePr>
    <w:tblStylePr w:type="lastCol">
      <w:rPr>
        <w:rFonts w:eastAsia="宋体"/>
        <w:sz w:val="21"/>
      </w:rPr>
    </w:tblStylePr>
    <w:tblStylePr w:type="band1Vert">
      <w:rPr>
        <w:rFonts w:eastAsia="宋体"/>
        <w:sz w:val="21"/>
      </w:rPr>
    </w:tblStylePr>
    <w:tblStylePr w:type="band2Vert">
      <w:rPr>
        <w:rFonts w:eastAsia="宋体"/>
        <w:sz w:val="21"/>
      </w:rPr>
    </w:tblStylePr>
    <w:tblStylePr w:type="band1Horz">
      <w:rPr>
        <w:rFonts w:eastAsia="宋体"/>
        <w:sz w:val="21"/>
      </w:rPr>
    </w:tblStylePr>
    <w:tblStylePr w:type="band2Horz">
      <w:rPr>
        <w:rFonts w:eastAsia="宋体"/>
        <w:sz w:val="21"/>
      </w:rPr>
    </w:tblStylePr>
    <w:tblStylePr w:type="neCell">
      <w:rPr>
        <w:rFonts w:eastAsia="宋体"/>
        <w:sz w:val="21"/>
      </w:rPr>
    </w:tblStylePr>
    <w:tblStylePr w:type="nwCell">
      <w:rPr>
        <w:rFonts w:eastAsia="宋体"/>
        <w:sz w:val="21"/>
      </w:rPr>
    </w:tblStylePr>
    <w:tblStylePr w:type="seCell">
      <w:rPr>
        <w:rFonts w:eastAsia="宋体"/>
        <w:b w:val="0"/>
        <w:sz w:val="21"/>
      </w:rPr>
    </w:tblStylePr>
    <w:tblStylePr w:type="swCell">
      <w:rPr>
        <w:rFonts w:eastAsia="宋体"/>
        <w:sz w:val="21"/>
      </w:rPr>
    </w:tblStylePr>
  </w:style>
  <w:style w:type="character" w:styleId="a7">
    <w:name w:val="Hyperlink"/>
    <w:uiPriority w:val="99"/>
    <w:rsid w:val="00E8079C"/>
    <w:rPr>
      <w:color w:val="0000FF"/>
      <w:u w:val="single"/>
    </w:rPr>
  </w:style>
  <w:style w:type="paragraph" w:styleId="10">
    <w:name w:val="toc 1"/>
    <w:basedOn w:val="a"/>
    <w:next w:val="a"/>
    <w:uiPriority w:val="39"/>
    <w:rsid w:val="00E8079C"/>
    <w:pPr>
      <w:spacing w:before="120" w:after="120"/>
      <w:jc w:val="left"/>
    </w:pPr>
    <w:rPr>
      <w:rFonts w:ascii="Calibri" w:hAnsi="Calibri" w:cs="Calibri"/>
      <w:b/>
      <w:bCs/>
      <w:caps/>
      <w:sz w:val="20"/>
      <w:szCs w:val="20"/>
    </w:rPr>
  </w:style>
  <w:style w:type="paragraph" w:styleId="21">
    <w:name w:val="toc 2"/>
    <w:basedOn w:val="a"/>
    <w:next w:val="a"/>
    <w:uiPriority w:val="39"/>
    <w:rsid w:val="00E8079C"/>
    <w:pPr>
      <w:ind w:left="240"/>
      <w:jc w:val="left"/>
    </w:pPr>
    <w:rPr>
      <w:rFonts w:ascii="Calibri" w:hAnsi="Calibri" w:cs="Calibri"/>
      <w:smallCaps/>
      <w:sz w:val="20"/>
      <w:szCs w:val="20"/>
    </w:rPr>
  </w:style>
  <w:style w:type="paragraph" w:styleId="30">
    <w:name w:val="toc 3"/>
    <w:basedOn w:val="a"/>
    <w:next w:val="a"/>
    <w:uiPriority w:val="39"/>
    <w:rsid w:val="00E8079C"/>
    <w:pPr>
      <w:ind w:left="480"/>
      <w:jc w:val="left"/>
    </w:pPr>
    <w:rPr>
      <w:rFonts w:ascii="Calibri" w:hAnsi="Calibri" w:cs="Calibri"/>
      <w:i/>
      <w:iCs/>
      <w:sz w:val="20"/>
      <w:szCs w:val="20"/>
    </w:rPr>
  </w:style>
  <w:style w:type="paragraph" w:styleId="40">
    <w:name w:val="toc 4"/>
    <w:basedOn w:val="a"/>
    <w:next w:val="a"/>
    <w:autoRedefine/>
    <w:rsid w:val="00E8079C"/>
    <w:pPr>
      <w:ind w:left="720"/>
      <w:jc w:val="left"/>
    </w:pPr>
    <w:rPr>
      <w:rFonts w:ascii="Calibri" w:hAnsi="Calibri" w:cs="Calibri"/>
      <w:sz w:val="18"/>
      <w:szCs w:val="18"/>
    </w:rPr>
  </w:style>
  <w:style w:type="paragraph" w:styleId="50">
    <w:name w:val="toc 5"/>
    <w:basedOn w:val="a"/>
    <w:next w:val="a"/>
    <w:autoRedefine/>
    <w:rsid w:val="00E8079C"/>
    <w:pPr>
      <w:ind w:left="960"/>
      <w:jc w:val="left"/>
    </w:pPr>
    <w:rPr>
      <w:rFonts w:ascii="Calibri" w:hAnsi="Calibri" w:cs="Calibri"/>
      <w:sz w:val="18"/>
      <w:szCs w:val="18"/>
    </w:rPr>
  </w:style>
  <w:style w:type="paragraph" w:styleId="60">
    <w:name w:val="toc 6"/>
    <w:basedOn w:val="a"/>
    <w:next w:val="a"/>
    <w:autoRedefine/>
    <w:rsid w:val="00E8079C"/>
    <w:pPr>
      <w:ind w:left="1200"/>
      <w:jc w:val="left"/>
    </w:pPr>
    <w:rPr>
      <w:rFonts w:ascii="Calibri" w:hAnsi="Calibri" w:cs="Calibri"/>
      <w:sz w:val="18"/>
      <w:szCs w:val="18"/>
    </w:rPr>
  </w:style>
  <w:style w:type="paragraph" w:styleId="70">
    <w:name w:val="toc 7"/>
    <w:basedOn w:val="a"/>
    <w:next w:val="a"/>
    <w:autoRedefine/>
    <w:rsid w:val="00E8079C"/>
    <w:pPr>
      <w:ind w:left="1440"/>
      <w:jc w:val="left"/>
    </w:pPr>
    <w:rPr>
      <w:rFonts w:ascii="Calibri" w:hAnsi="Calibri" w:cs="Calibri"/>
      <w:sz w:val="18"/>
      <w:szCs w:val="18"/>
    </w:rPr>
  </w:style>
  <w:style w:type="paragraph" w:styleId="80">
    <w:name w:val="toc 8"/>
    <w:basedOn w:val="a"/>
    <w:next w:val="a"/>
    <w:autoRedefine/>
    <w:rsid w:val="00E8079C"/>
    <w:pPr>
      <w:ind w:left="1680"/>
      <w:jc w:val="left"/>
    </w:pPr>
    <w:rPr>
      <w:rFonts w:ascii="Calibri" w:hAnsi="Calibri" w:cs="Calibri"/>
      <w:sz w:val="18"/>
      <w:szCs w:val="18"/>
    </w:rPr>
  </w:style>
  <w:style w:type="paragraph" w:styleId="90">
    <w:name w:val="toc 9"/>
    <w:basedOn w:val="a"/>
    <w:next w:val="a"/>
    <w:autoRedefine/>
    <w:rsid w:val="00E8079C"/>
    <w:pPr>
      <w:ind w:left="1920"/>
      <w:jc w:val="left"/>
    </w:pPr>
    <w:rPr>
      <w:rFonts w:ascii="Calibri" w:hAnsi="Calibri" w:cs="Calibri"/>
      <w:sz w:val="18"/>
      <w:szCs w:val="18"/>
    </w:rPr>
  </w:style>
  <w:style w:type="paragraph" w:customStyle="1" w:styleId="a8">
    <w:name w:val="目录标题"/>
    <w:basedOn w:val="a"/>
    <w:next w:val="a"/>
    <w:rsid w:val="00E8079C"/>
    <w:pPr>
      <w:keepNext/>
      <w:pageBreakBefore/>
      <w:widowControl/>
      <w:spacing w:after="120"/>
      <w:jc w:val="center"/>
    </w:pPr>
    <w:rPr>
      <w:rFonts w:eastAsia="黑体"/>
      <w:b/>
      <w:sz w:val="32"/>
    </w:rPr>
  </w:style>
  <w:style w:type="paragraph" w:customStyle="1" w:styleId="a9">
    <w:name w:val="题注表格"/>
    <w:basedOn w:val="a"/>
    <w:link w:val="CharChar"/>
    <w:rsid w:val="00E8079C"/>
    <w:pPr>
      <w:keepNext/>
      <w:widowControl/>
      <w:jc w:val="center"/>
    </w:pPr>
    <w:rPr>
      <w:sz w:val="21"/>
      <w:szCs w:val="20"/>
    </w:rPr>
  </w:style>
  <w:style w:type="character" w:customStyle="1" w:styleId="CharChar">
    <w:name w:val="题注表格 Char Char"/>
    <w:link w:val="a9"/>
    <w:rsid w:val="00E8079C"/>
    <w:rPr>
      <w:rFonts w:cs="Arial"/>
      <w:snapToGrid/>
      <w:sz w:val="21"/>
    </w:rPr>
  </w:style>
  <w:style w:type="paragraph" w:customStyle="1" w:styleId="aa">
    <w:name w:val="题注图片"/>
    <w:basedOn w:val="a9"/>
    <w:rsid w:val="00E8079C"/>
    <w:pPr>
      <w:keepNext w:val="0"/>
    </w:pPr>
  </w:style>
  <w:style w:type="table" w:styleId="ab">
    <w:name w:val="Table Grid"/>
    <w:basedOn w:val="a2"/>
    <w:uiPriority w:val="59"/>
    <w:rsid w:val="00E80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lock Text"/>
    <w:basedOn w:val="a"/>
    <w:rsid w:val="00E8079C"/>
    <w:pPr>
      <w:ind w:left="-360" w:right="-516"/>
    </w:pPr>
    <w:rPr>
      <w:rFonts w:ascii="楷体_GB2312" w:eastAsia="楷体_GB2312"/>
      <w:kern w:val="10"/>
      <w:sz w:val="28"/>
      <w:szCs w:val="20"/>
    </w:rPr>
  </w:style>
  <w:style w:type="paragraph" w:styleId="ad">
    <w:name w:val="Document Map"/>
    <w:basedOn w:val="a"/>
    <w:link w:val="Char2"/>
    <w:uiPriority w:val="99"/>
    <w:semiHidden/>
    <w:rsid w:val="00E8079C"/>
    <w:pPr>
      <w:shd w:val="clear" w:color="auto" w:fill="000080"/>
    </w:pPr>
  </w:style>
  <w:style w:type="paragraph" w:styleId="ae">
    <w:name w:val="footer"/>
    <w:basedOn w:val="a"/>
    <w:link w:val="Char3"/>
    <w:uiPriority w:val="99"/>
    <w:rsid w:val="00E8079C"/>
    <w:pPr>
      <w:tabs>
        <w:tab w:val="center" w:pos="4153"/>
        <w:tab w:val="right" w:pos="8306"/>
      </w:tabs>
      <w:snapToGrid w:val="0"/>
      <w:jc w:val="center"/>
    </w:pPr>
    <w:rPr>
      <w:sz w:val="18"/>
      <w:szCs w:val="18"/>
    </w:rPr>
  </w:style>
  <w:style w:type="character" w:styleId="af">
    <w:name w:val="page number"/>
    <w:rsid w:val="00E8079C"/>
  </w:style>
  <w:style w:type="paragraph" w:styleId="af0">
    <w:name w:val="header"/>
    <w:basedOn w:val="a"/>
    <w:link w:val="Char4"/>
    <w:uiPriority w:val="99"/>
    <w:rsid w:val="00E8079C"/>
    <w:pPr>
      <w:tabs>
        <w:tab w:val="center" w:pos="4153"/>
        <w:tab w:val="right" w:pos="8306"/>
      </w:tabs>
      <w:snapToGrid w:val="0"/>
      <w:jc w:val="center"/>
    </w:pPr>
    <w:rPr>
      <w:sz w:val="18"/>
      <w:szCs w:val="18"/>
    </w:rPr>
  </w:style>
  <w:style w:type="paragraph" w:customStyle="1" w:styleId="af1">
    <w:name w:val="页眉修改"/>
    <w:basedOn w:val="af0"/>
    <w:rsid w:val="00E8079C"/>
  </w:style>
  <w:style w:type="paragraph" w:styleId="af2">
    <w:name w:val="Normal Indent"/>
    <w:basedOn w:val="a"/>
    <w:rsid w:val="00E8079C"/>
    <w:pPr>
      <w:ind w:firstLineChars="200" w:firstLine="420"/>
    </w:pPr>
  </w:style>
  <w:style w:type="paragraph" w:styleId="af3">
    <w:name w:val="Body Text Indent"/>
    <w:basedOn w:val="a"/>
    <w:semiHidden/>
    <w:rsid w:val="00D875CF"/>
    <w:pPr>
      <w:ind w:firstLineChars="200" w:firstLine="560"/>
    </w:pPr>
    <w:rPr>
      <w:rFonts w:eastAsia="楷体_GB2312"/>
      <w:sz w:val="28"/>
    </w:rPr>
  </w:style>
  <w:style w:type="table" w:customStyle="1" w:styleId="11">
    <w:name w:val="浅色底纹1"/>
    <w:basedOn w:val="a2"/>
    <w:uiPriority w:val="60"/>
    <w:rsid w:val="00E8079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3">
    <w:name w:val="页脚 Char"/>
    <w:link w:val="ae"/>
    <w:uiPriority w:val="99"/>
    <w:rsid w:val="00E8079C"/>
    <w:rPr>
      <w:snapToGrid/>
      <w:sz w:val="18"/>
      <w:szCs w:val="18"/>
    </w:rPr>
  </w:style>
  <w:style w:type="character" w:customStyle="1" w:styleId="1Char">
    <w:name w:val="标题 1 Char"/>
    <w:link w:val="1"/>
    <w:rsid w:val="00E8079C"/>
    <w:rPr>
      <w:b/>
      <w:bCs/>
      <w:snapToGrid w:val="0"/>
      <w:sz w:val="32"/>
      <w:szCs w:val="32"/>
    </w:rPr>
  </w:style>
  <w:style w:type="character" w:customStyle="1" w:styleId="2Char">
    <w:name w:val="标题 2 Char"/>
    <w:link w:val="20"/>
    <w:rsid w:val="00E8079C"/>
    <w:rPr>
      <w:b/>
      <w:bCs/>
      <w:snapToGrid w:val="0"/>
      <w:sz w:val="28"/>
      <w:szCs w:val="28"/>
    </w:rPr>
  </w:style>
  <w:style w:type="character" w:customStyle="1" w:styleId="3Char">
    <w:name w:val="标题 3 Char"/>
    <w:link w:val="3"/>
    <w:rsid w:val="00E8079C"/>
    <w:rPr>
      <w:b/>
      <w:bCs/>
      <w:snapToGrid w:val="0"/>
      <w:sz w:val="24"/>
      <w:szCs w:val="24"/>
    </w:rPr>
  </w:style>
  <w:style w:type="character" w:customStyle="1" w:styleId="4Char">
    <w:name w:val="标题 4 Char"/>
    <w:link w:val="4"/>
    <w:rsid w:val="00E8079C"/>
    <w:rPr>
      <w:b/>
      <w:bCs/>
      <w:snapToGrid w:val="0"/>
      <w:sz w:val="24"/>
      <w:szCs w:val="24"/>
    </w:rPr>
  </w:style>
  <w:style w:type="character" w:customStyle="1" w:styleId="5Char">
    <w:name w:val="标题 5 Char"/>
    <w:link w:val="5"/>
    <w:rsid w:val="00E8079C"/>
    <w:rPr>
      <w:b/>
      <w:bCs/>
      <w:snapToGrid w:val="0"/>
      <w:sz w:val="28"/>
      <w:szCs w:val="28"/>
    </w:rPr>
  </w:style>
  <w:style w:type="character" w:customStyle="1" w:styleId="6Char">
    <w:name w:val="标题 6 Char"/>
    <w:link w:val="6"/>
    <w:rsid w:val="00E8079C"/>
    <w:rPr>
      <w:b/>
      <w:bCs/>
      <w:snapToGrid w:val="0"/>
      <w:sz w:val="24"/>
      <w:szCs w:val="24"/>
    </w:rPr>
  </w:style>
  <w:style w:type="paragraph" w:customStyle="1" w:styleId="af4">
    <w:name w:val="说明文字"/>
    <w:basedOn w:val="a"/>
    <w:next w:val="a0"/>
    <w:qFormat/>
    <w:rsid w:val="008C0EEA"/>
    <w:pPr>
      <w:adjustRightInd w:val="0"/>
      <w:snapToGrid w:val="0"/>
      <w:ind w:firstLineChars="200" w:firstLine="200"/>
    </w:pPr>
    <w:rPr>
      <w:i/>
      <w:color w:val="0070C0"/>
    </w:rPr>
  </w:style>
  <w:style w:type="paragraph" w:styleId="af5">
    <w:name w:val="caption"/>
    <w:basedOn w:val="a"/>
    <w:next w:val="a"/>
    <w:qFormat/>
    <w:rsid w:val="00E8079C"/>
    <w:rPr>
      <w:rFonts w:ascii="Arial" w:eastAsia="黑体" w:hAnsi="Arial" w:cs="Arial"/>
      <w:sz w:val="20"/>
      <w:szCs w:val="20"/>
    </w:rPr>
  </w:style>
  <w:style w:type="character" w:customStyle="1" w:styleId="Char2">
    <w:name w:val="文档结构图 Char"/>
    <w:link w:val="ad"/>
    <w:uiPriority w:val="99"/>
    <w:semiHidden/>
    <w:rsid w:val="00E8079C"/>
    <w:rPr>
      <w:snapToGrid/>
      <w:sz w:val="24"/>
      <w:szCs w:val="24"/>
      <w:shd w:val="clear" w:color="auto" w:fill="000080"/>
    </w:rPr>
  </w:style>
  <w:style w:type="paragraph" w:customStyle="1" w:styleId="31">
    <w:name w:val="样式 标题 3 + 小四 行距: 单倍行距"/>
    <w:basedOn w:val="3"/>
    <w:rsid w:val="00E8079C"/>
    <w:pPr>
      <w:numPr>
        <w:ilvl w:val="0"/>
        <w:numId w:val="0"/>
      </w:numPr>
    </w:pPr>
    <w:rPr>
      <w:rFonts w:cs="宋体"/>
      <w:bCs w:val="0"/>
    </w:rPr>
  </w:style>
  <w:style w:type="character" w:customStyle="1" w:styleId="Char4">
    <w:name w:val="页眉 Char"/>
    <w:link w:val="af0"/>
    <w:uiPriority w:val="99"/>
    <w:rsid w:val="00E8079C"/>
    <w:rPr>
      <w:snapToGrid/>
      <w:sz w:val="18"/>
      <w:szCs w:val="18"/>
    </w:rPr>
  </w:style>
  <w:style w:type="paragraph" w:customStyle="1" w:styleId="2">
    <w:name w:val="样式 正文缩进 + 首行缩进:  2 字符"/>
    <w:basedOn w:val="af2"/>
    <w:next w:val="a0"/>
    <w:rsid w:val="008C0EEA"/>
    <w:pPr>
      <w:numPr>
        <w:numId w:val="2"/>
      </w:numPr>
      <w:adjustRightInd w:val="0"/>
      <w:snapToGrid w:val="0"/>
      <w:ind w:firstLineChars="0" w:firstLine="0"/>
    </w:pPr>
    <w:rPr>
      <w:rFonts w:cs="宋体"/>
      <w:szCs w:val="20"/>
    </w:rPr>
  </w:style>
  <w:style w:type="paragraph" w:styleId="af6">
    <w:name w:val="List Paragraph"/>
    <w:basedOn w:val="a"/>
    <w:uiPriority w:val="34"/>
    <w:qFormat/>
    <w:rsid w:val="00E73A09"/>
    <w:pPr>
      <w:ind w:firstLineChars="200" w:firstLine="420"/>
    </w:pPr>
    <w:rPr>
      <w:rFonts w:ascii="Calibri" w:hAnsi="Calibri"/>
      <w:snapToGrid/>
      <w:kern w:val="2"/>
      <w:sz w:val="21"/>
      <w:szCs w:val="22"/>
    </w:rPr>
  </w:style>
  <w:style w:type="paragraph" w:styleId="af7">
    <w:name w:val="Title"/>
    <w:basedOn w:val="a"/>
    <w:next w:val="a"/>
    <w:link w:val="Char5"/>
    <w:qFormat/>
    <w:rsid w:val="00E74EA1"/>
    <w:pPr>
      <w:spacing w:before="240" w:after="60"/>
      <w:jc w:val="center"/>
      <w:outlineLvl w:val="0"/>
    </w:pPr>
    <w:rPr>
      <w:rFonts w:ascii="Cambria" w:hAnsi="Cambria"/>
      <w:b/>
      <w:bCs/>
      <w:sz w:val="32"/>
      <w:szCs w:val="32"/>
    </w:rPr>
  </w:style>
  <w:style w:type="character" w:customStyle="1" w:styleId="Char5">
    <w:name w:val="标题 Char"/>
    <w:basedOn w:val="a1"/>
    <w:link w:val="af7"/>
    <w:rsid w:val="00E74EA1"/>
    <w:rPr>
      <w:rFonts w:ascii="Cambria" w:hAnsi="Cambria" w:cs="Times New Roman"/>
      <w:b/>
      <w:bCs/>
      <w:snapToGrid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6558">
      <w:bodyDiv w:val="1"/>
      <w:marLeft w:val="0"/>
      <w:marRight w:val="0"/>
      <w:marTop w:val="0"/>
      <w:marBottom w:val="0"/>
      <w:divBdr>
        <w:top w:val="none" w:sz="0" w:space="0" w:color="auto"/>
        <w:left w:val="none" w:sz="0" w:space="0" w:color="auto"/>
        <w:bottom w:val="none" w:sz="0" w:space="0" w:color="auto"/>
        <w:right w:val="none" w:sz="0" w:space="0" w:color="auto"/>
      </w:divBdr>
    </w:div>
    <w:div w:id="171529157">
      <w:bodyDiv w:val="1"/>
      <w:marLeft w:val="0"/>
      <w:marRight w:val="0"/>
      <w:marTop w:val="0"/>
      <w:marBottom w:val="0"/>
      <w:divBdr>
        <w:top w:val="none" w:sz="0" w:space="0" w:color="auto"/>
        <w:left w:val="none" w:sz="0" w:space="0" w:color="auto"/>
        <w:bottom w:val="none" w:sz="0" w:space="0" w:color="auto"/>
        <w:right w:val="none" w:sz="0" w:space="0" w:color="auto"/>
      </w:divBdr>
    </w:div>
    <w:div w:id="239410102">
      <w:bodyDiv w:val="1"/>
      <w:marLeft w:val="0"/>
      <w:marRight w:val="0"/>
      <w:marTop w:val="0"/>
      <w:marBottom w:val="0"/>
      <w:divBdr>
        <w:top w:val="none" w:sz="0" w:space="0" w:color="auto"/>
        <w:left w:val="none" w:sz="0" w:space="0" w:color="auto"/>
        <w:bottom w:val="none" w:sz="0" w:space="0" w:color="auto"/>
        <w:right w:val="none" w:sz="0" w:space="0" w:color="auto"/>
      </w:divBdr>
    </w:div>
    <w:div w:id="242759363">
      <w:bodyDiv w:val="1"/>
      <w:marLeft w:val="0"/>
      <w:marRight w:val="0"/>
      <w:marTop w:val="0"/>
      <w:marBottom w:val="0"/>
      <w:divBdr>
        <w:top w:val="none" w:sz="0" w:space="0" w:color="auto"/>
        <w:left w:val="none" w:sz="0" w:space="0" w:color="auto"/>
        <w:bottom w:val="none" w:sz="0" w:space="0" w:color="auto"/>
        <w:right w:val="none" w:sz="0" w:space="0" w:color="auto"/>
      </w:divBdr>
    </w:div>
    <w:div w:id="476580151">
      <w:bodyDiv w:val="1"/>
      <w:marLeft w:val="0"/>
      <w:marRight w:val="0"/>
      <w:marTop w:val="0"/>
      <w:marBottom w:val="0"/>
      <w:divBdr>
        <w:top w:val="none" w:sz="0" w:space="0" w:color="auto"/>
        <w:left w:val="none" w:sz="0" w:space="0" w:color="auto"/>
        <w:bottom w:val="none" w:sz="0" w:space="0" w:color="auto"/>
        <w:right w:val="none" w:sz="0" w:space="0" w:color="auto"/>
      </w:divBdr>
    </w:div>
    <w:div w:id="878198994">
      <w:bodyDiv w:val="1"/>
      <w:marLeft w:val="0"/>
      <w:marRight w:val="0"/>
      <w:marTop w:val="0"/>
      <w:marBottom w:val="0"/>
      <w:divBdr>
        <w:top w:val="none" w:sz="0" w:space="0" w:color="auto"/>
        <w:left w:val="none" w:sz="0" w:space="0" w:color="auto"/>
        <w:bottom w:val="none" w:sz="0" w:space="0" w:color="auto"/>
        <w:right w:val="none" w:sz="0" w:space="0" w:color="auto"/>
      </w:divBdr>
    </w:div>
    <w:div w:id="15825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angxueyan\Application%20Data\Microsoft\Templates\&#19978;&#28023;&#22797;&#26086;&#24494;&#30005;&#23376;&#32929;&#20221;&#26377;&#38480;&#20844;&#2149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85562-789C-4C42-A75E-C235E4EB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上海复旦微电子股份有限公司</Template>
  <TotalTime>2</TotalTime>
  <Pages>12</Pages>
  <Words>1288</Words>
  <Characters>7346</Characters>
  <Application>Microsoft Office Word</Application>
  <DocSecurity>0</DocSecurity>
  <Lines>61</Lines>
  <Paragraphs>17</Paragraphs>
  <ScaleCrop>false</ScaleCrop>
  <Company/>
  <LinksUpToDate>false</LinksUpToDate>
  <CharactersWithSpaces>8617</CharactersWithSpaces>
  <SharedDoc>false</SharedDoc>
  <HLinks>
    <vt:vector size="6" baseType="variant">
      <vt:variant>
        <vt:i4>2293856</vt:i4>
      </vt:variant>
      <vt:variant>
        <vt:i4>0</vt:i4>
      </vt:variant>
      <vt:variant>
        <vt:i4>0</vt:i4>
      </vt:variant>
      <vt:variant>
        <vt:i4>5</vt:i4>
      </vt:variant>
      <vt:variant>
        <vt:lpwstr>https://www.deepl.com/pro?cta=edit-document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上海复旦微电子股份有限公司</dc:title>
  <dc:creator>manjiaxi</dc:creator>
  <cp:lastModifiedBy>lulu</cp:lastModifiedBy>
  <cp:revision>2</cp:revision>
  <dcterms:created xsi:type="dcterms:W3CDTF">2022-06-10T02:37:00Z</dcterms:created>
  <dcterms:modified xsi:type="dcterms:W3CDTF">2022-06-10T02:37:00Z</dcterms:modified>
</cp:coreProperties>
</file>