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40" w:type="dxa"/>
        <w:tblInd w:w="-106" w:type="dxa"/>
        <w:tblBorders>
          <w:insideH w:val="single" w:sz="4" w:space="0" w:color="auto"/>
        </w:tblBorders>
        <w:tblLook w:val="01E0" w:firstRow="1" w:lastRow="1" w:firstColumn="1" w:lastColumn="1" w:noHBand="0" w:noVBand="0"/>
      </w:tblPr>
      <w:tblGrid>
        <w:gridCol w:w="4060"/>
        <w:gridCol w:w="6580"/>
      </w:tblGrid>
      <w:tr w:rsidR="00C1589B">
        <w:tc>
          <w:tcPr>
            <w:tcW w:w="4060" w:type="dxa"/>
          </w:tcPr>
          <w:p w:rsidR="00C1589B" w:rsidRPr="00327593" w:rsidRDefault="00C1589B" w:rsidP="007C49A8">
            <w:pPr>
              <w:jc w:val="center"/>
              <w:rPr>
                <w:sz w:val="24"/>
                <w:szCs w:val="24"/>
              </w:rPr>
            </w:pPr>
            <w:r w:rsidRPr="00327593">
              <w:rPr>
                <w:sz w:val="24"/>
                <w:szCs w:val="24"/>
              </w:rPr>
              <w:t>BỘ CHQSTỈNH HƯNG YÊN</w:t>
            </w:r>
          </w:p>
          <w:p w:rsidR="00C1589B" w:rsidRPr="00327593" w:rsidRDefault="00C1589B" w:rsidP="007C49A8">
            <w:pPr>
              <w:jc w:val="center"/>
            </w:pPr>
            <w:r w:rsidRPr="00327593">
              <w:rPr>
                <w:b/>
                <w:bCs/>
                <w:sz w:val="24"/>
                <w:szCs w:val="24"/>
              </w:rPr>
              <w:t>BAN CHỈ HUY QUÂN S</w:t>
            </w:r>
            <w:r w:rsidRPr="002B138C">
              <w:t>Ự</w:t>
            </w:r>
          </w:p>
          <w:p w:rsidR="00C1589B" w:rsidRPr="00327593" w:rsidRDefault="00C1589B" w:rsidP="007C49A8">
            <w:pPr>
              <w:spacing w:after="240"/>
              <w:jc w:val="center"/>
              <w:rPr>
                <w:b/>
                <w:bCs/>
                <w:sz w:val="24"/>
                <w:szCs w:val="24"/>
              </w:rPr>
            </w:pPr>
            <w:r w:rsidRPr="00327593">
              <w:rPr>
                <w:b/>
                <w:bCs/>
                <w:sz w:val="24"/>
                <w:szCs w:val="24"/>
              </w:rPr>
              <w:t xml:space="preserve">HUYỆN </w:t>
            </w:r>
            <w:r w:rsidR="00B77207">
              <w:rPr>
                <w:noProof/>
              </w:rPr>
              <w:pict>
                <v:line id="_x0000_s1026" style="position:absolute;left:0;text-align:left;z-index:2;mso-position-horizontal-relative:text;mso-position-vertical-relative:text" from="48.35pt,14.85pt" to="139.35pt,14.85pt"/>
              </w:pict>
            </w:r>
            <w:r w:rsidRPr="00327593">
              <w:rPr>
                <w:b/>
                <w:bCs/>
                <w:sz w:val="24"/>
                <w:szCs w:val="24"/>
              </w:rPr>
              <w:t>VĂN GIANG</w:t>
            </w:r>
          </w:p>
          <w:p w:rsidR="00C1589B" w:rsidRPr="006A3B26" w:rsidRDefault="00C1589B" w:rsidP="007C49A8">
            <w:pPr>
              <w:spacing w:before="80" w:after="120"/>
              <w:jc w:val="center"/>
              <w:rPr>
                <w:sz w:val="26"/>
                <w:szCs w:val="26"/>
                <w:lang w:val="vi-VN"/>
              </w:rPr>
            </w:pPr>
            <w:r w:rsidRPr="00327593">
              <w:rPr>
                <w:b/>
                <w:bCs/>
                <w:sz w:val="26"/>
                <w:szCs w:val="26"/>
              </w:rPr>
              <w:t>S</w:t>
            </w:r>
            <w:r w:rsidRPr="00327593">
              <w:rPr>
                <w:sz w:val="26"/>
                <w:szCs w:val="26"/>
              </w:rPr>
              <w:t xml:space="preserve">ố:    </w:t>
            </w:r>
            <w:r>
              <w:rPr>
                <w:sz w:val="26"/>
                <w:szCs w:val="26"/>
              </w:rPr>
              <w:t xml:space="preserve">     /</w:t>
            </w:r>
            <w:r w:rsidRPr="00327593">
              <w:rPr>
                <w:sz w:val="26"/>
                <w:szCs w:val="26"/>
              </w:rPr>
              <w:t>BCH</w:t>
            </w:r>
            <w:r>
              <w:rPr>
                <w:sz w:val="26"/>
                <w:szCs w:val="26"/>
                <w:lang w:val="vi-VN"/>
              </w:rPr>
              <w:t>-HCKT</w:t>
            </w:r>
          </w:p>
        </w:tc>
        <w:tc>
          <w:tcPr>
            <w:tcW w:w="6580" w:type="dxa"/>
          </w:tcPr>
          <w:p w:rsidR="00C1589B" w:rsidRPr="00327593" w:rsidRDefault="00C1589B" w:rsidP="007C49A8">
            <w:pPr>
              <w:jc w:val="center"/>
              <w:rPr>
                <w:b/>
                <w:bCs/>
                <w:sz w:val="24"/>
                <w:szCs w:val="24"/>
              </w:rPr>
            </w:pPr>
            <w:r w:rsidRPr="00327593">
              <w:rPr>
                <w:b/>
                <w:bCs/>
                <w:sz w:val="24"/>
                <w:szCs w:val="24"/>
              </w:rPr>
              <w:t>CỘNG H ÒA XÃ HỘI CHỦ NGH ĨA VI ỆT NAM</w:t>
            </w:r>
          </w:p>
          <w:p w:rsidR="00C1589B" w:rsidRPr="00327593" w:rsidRDefault="00C1589B" w:rsidP="007C49A8">
            <w:pPr>
              <w:jc w:val="center"/>
              <w:rPr>
                <w:b/>
                <w:bCs/>
              </w:rPr>
            </w:pPr>
            <w:r>
              <w:rPr>
                <w:b/>
                <w:bCs/>
              </w:rPr>
              <w:t>Độc l</w:t>
            </w:r>
            <w:r w:rsidRPr="00327593">
              <w:rPr>
                <w:b/>
                <w:bCs/>
              </w:rPr>
              <w:t>ập - Tự do - Hạnh ph úc</w:t>
            </w:r>
          </w:p>
          <w:p w:rsidR="00C1589B" w:rsidRDefault="00B77207" w:rsidP="007C49A8">
            <w:pPr>
              <w:jc w:val="center"/>
            </w:pPr>
            <w:r>
              <w:rPr>
                <w:noProof/>
              </w:rPr>
              <w:pict>
                <v:line id="_x0000_s1027" style="position:absolute;left:0;text-align:left;z-index:1" from="62.6pt,1.4pt" to="251.6pt,1.4pt"/>
              </w:pict>
            </w:r>
          </w:p>
          <w:p w:rsidR="00C1589B" w:rsidRPr="00327593" w:rsidRDefault="00C1589B" w:rsidP="007C49A8">
            <w:pPr>
              <w:jc w:val="center"/>
              <w:rPr>
                <w:i/>
                <w:iCs/>
                <w:lang w:val="vi-VN"/>
              </w:rPr>
            </w:pPr>
            <w:r w:rsidRPr="00327593">
              <w:rPr>
                <w:i/>
                <w:iCs/>
              </w:rPr>
              <w:t>Văn Giang</w:t>
            </w:r>
            <w:r>
              <w:rPr>
                <w:i/>
                <w:iCs/>
              </w:rPr>
              <w:t xml:space="preserve">, ngày       tháng   </w:t>
            </w:r>
            <w:r>
              <w:rPr>
                <w:i/>
                <w:iCs/>
                <w:lang w:val="vi-VN"/>
              </w:rPr>
              <w:t>4</w:t>
            </w:r>
            <w:r w:rsidRPr="00327593">
              <w:rPr>
                <w:i/>
                <w:iCs/>
              </w:rPr>
              <w:t xml:space="preserve">  năm 2017</w:t>
            </w:r>
          </w:p>
        </w:tc>
      </w:tr>
    </w:tbl>
    <w:p w:rsidR="00C1589B" w:rsidRDefault="00C1589B">
      <w:pPr>
        <w:rPr>
          <w:lang w:val="vi-VN"/>
        </w:rPr>
      </w:pPr>
    </w:p>
    <w:p w:rsidR="00C1589B" w:rsidRDefault="00C1589B">
      <w:pPr>
        <w:rPr>
          <w:sz w:val="24"/>
          <w:szCs w:val="24"/>
        </w:rPr>
      </w:pPr>
      <w:r w:rsidRPr="006A3B26">
        <w:rPr>
          <w:sz w:val="24"/>
          <w:szCs w:val="24"/>
          <w:lang w:val="vi-VN"/>
        </w:rPr>
        <w:t xml:space="preserve">Về việc </w:t>
      </w:r>
      <w:r>
        <w:rPr>
          <w:sz w:val="24"/>
          <w:szCs w:val="24"/>
        </w:rPr>
        <w:t>b</w:t>
      </w:r>
      <w:r w:rsidRPr="009974F9">
        <w:rPr>
          <w:sz w:val="24"/>
          <w:szCs w:val="24"/>
        </w:rPr>
        <w:t>áo</w:t>
      </w:r>
      <w:r>
        <w:rPr>
          <w:sz w:val="24"/>
          <w:szCs w:val="24"/>
        </w:rPr>
        <w:t xml:space="preserve"> c</w:t>
      </w:r>
      <w:r w:rsidRPr="009974F9">
        <w:rPr>
          <w:sz w:val="24"/>
          <w:szCs w:val="24"/>
        </w:rPr>
        <w:t>áo</w:t>
      </w:r>
      <w:r>
        <w:rPr>
          <w:sz w:val="24"/>
          <w:szCs w:val="24"/>
        </w:rPr>
        <w:t xml:space="preserve"> san l</w:t>
      </w:r>
      <w:r w:rsidRPr="009974F9">
        <w:rPr>
          <w:sz w:val="24"/>
          <w:szCs w:val="24"/>
        </w:rPr>
        <w:t>ấp</w:t>
      </w:r>
      <w:r>
        <w:rPr>
          <w:sz w:val="24"/>
          <w:szCs w:val="24"/>
        </w:rPr>
        <w:t xml:space="preserve"> v</w:t>
      </w:r>
      <w:r w:rsidRPr="009974F9">
        <w:rPr>
          <w:sz w:val="24"/>
          <w:szCs w:val="24"/>
        </w:rPr>
        <w:t>ườn</w:t>
      </w:r>
      <w:r>
        <w:rPr>
          <w:sz w:val="24"/>
          <w:szCs w:val="24"/>
        </w:rPr>
        <w:t>, x</w:t>
      </w:r>
      <w:r w:rsidRPr="009974F9">
        <w:rPr>
          <w:sz w:val="24"/>
          <w:szCs w:val="24"/>
        </w:rPr>
        <w:t>â</w:t>
      </w:r>
      <w:r>
        <w:rPr>
          <w:sz w:val="24"/>
          <w:szCs w:val="24"/>
        </w:rPr>
        <w:t>y d</w:t>
      </w:r>
      <w:r w:rsidRPr="009974F9">
        <w:rPr>
          <w:sz w:val="24"/>
          <w:szCs w:val="24"/>
        </w:rPr>
        <w:t>ựng</w:t>
      </w:r>
      <w:r>
        <w:rPr>
          <w:sz w:val="24"/>
          <w:szCs w:val="24"/>
        </w:rPr>
        <w:t xml:space="preserve"> </w:t>
      </w:r>
    </w:p>
    <w:p w:rsidR="00C1589B" w:rsidRDefault="00C1589B">
      <w:pPr>
        <w:rPr>
          <w:sz w:val="24"/>
          <w:szCs w:val="24"/>
        </w:rPr>
      </w:pPr>
      <w:r>
        <w:rPr>
          <w:sz w:val="24"/>
          <w:szCs w:val="24"/>
        </w:rPr>
        <w:t xml:space="preserve">   </w:t>
      </w:r>
      <w:proofErr w:type="gramStart"/>
      <w:r>
        <w:rPr>
          <w:sz w:val="24"/>
          <w:szCs w:val="24"/>
        </w:rPr>
        <w:t>t</w:t>
      </w:r>
      <w:r w:rsidRPr="009974F9">
        <w:rPr>
          <w:sz w:val="24"/>
          <w:szCs w:val="24"/>
        </w:rPr>
        <w:t>ường</w:t>
      </w:r>
      <w:proofErr w:type="gramEnd"/>
      <w:r>
        <w:rPr>
          <w:sz w:val="24"/>
          <w:szCs w:val="24"/>
        </w:rPr>
        <w:t xml:space="preserve"> r</w:t>
      </w:r>
      <w:r w:rsidRPr="009974F9">
        <w:rPr>
          <w:sz w:val="24"/>
          <w:szCs w:val="24"/>
        </w:rPr>
        <w:t>ào</w:t>
      </w:r>
      <w:r>
        <w:rPr>
          <w:sz w:val="24"/>
          <w:szCs w:val="24"/>
        </w:rPr>
        <w:t>, khu t</w:t>
      </w:r>
      <w:r w:rsidRPr="009974F9">
        <w:rPr>
          <w:sz w:val="24"/>
          <w:szCs w:val="24"/>
        </w:rPr>
        <w:t>ă</w:t>
      </w:r>
      <w:r>
        <w:rPr>
          <w:sz w:val="24"/>
          <w:szCs w:val="24"/>
        </w:rPr>
        <w:t>ng gia c</w:t>
      </w:r>
      <w:r w:rsidRPr="009974F9">
        <w:rPr>
          <w:sz w:val="24"/>
          <w:szCs w:val="24"/>
        </w:rPr>
        <w:t>ủa</w:t>
      </w:r>
      <w:r>
        <w:rPr>
          <w:sz w:val="24"/>
          <w:szCs w:val="24"/>
        </w:rPr>
        <w:t xml:space="preserve"> </w:t>
      </w:r>
      <w:r w:rsidRPr="006A3B26">
        <w:rPr>
          <w:sz w:val="24"/>
          <w:szCs w:val="24"/>
          <w:lang w:val="vi-VN"/>
        </w:rPr>
        <w:t>Ban</w:t>
      </w:r>
      <w:r>
        <w:rPr>
          <w:sz w:val="24"/>
          <w:szCs w:val="24"/>
        </w:rPr>
        <w:t xml:space="preserve"> </w:t>
      </w:r>
    </w:p>
    <w:p w:rsidR="00C1589B" w:rsidRPr="009974F9" w:rsidRDefault="00C1589B">
      <w:pPr>
        <w:rPr>
          <w:sz w:val="24"/>
          <w:szCs w:val="24"/>
        </w:rPr>
      </w:pPr>
      <w:r>
        <w:rPr>
          <w:sz w:val="24"/>
          <w:szCs w:val="24"/>
        </w:rPr>
        <w:t xml:space="preserve">   </w:t>
      </w:r>
      <w:r w:rsidRPr="006A3B26">
        <w:rPr>
          <w:sz w:val="24"/>
          <w:szCs w:val="24"/>
          <w:lang w:val="vi-VN"/>
        </w:rPr>
        <w:t xml:space="preserve"> </w:t>
      </w:r>
      <w:r>
        <w:rPr>
          <w:sz w:val="24"/>
          <w:szCs w:val="24"/>
        </w:rPr>
        <w:t xml:space="preserve">  </w:t>
      </w:r>
      <w:r w:rsidRPr="006A3B26">
        <w:rPr>
          <w:sz w:val="24"/>
          <w:szCs w:val="24"/>
          <w:lang w:val="vi-VN"/>
        </w:rPr>
        <w:t>CHQS huyện Văn Giang</w:t>
      </w:r>
    </w:p>
    <w:p w:rsidR="00C1589B" w:rsidRDefault="00C1589B">
      <w:pPr>
        <w:rPr>
          <w:sz w:val="24"/>
          <w:szCs w:val="24"/>
          <w:lang w:val="vi-VN"/>
        </w:rPr>
      </w:pPr>
    </w:p>
    <w:p w:rsidR="00C1589B" w:rsidRPr="006A3B26" w:rsidRDefault="00C1589B" w:rsidP="00937B8B">
      <w:pPr>
        <w:spacing w:before="60" w:after="60"/>
        <w:rPr>
          <w:lang w:val="vi-VN"/>
        </w:rPr>
      </w:pPr>
      <w:r>
        <w:rPr>
          <w:sz w:val="24"/>
          <w:szCs w:val="24"/>
          <w:lang w:val="vi-VN"/>
        </w:rPr>
        <w:tab/>
      </w:r>
      <w:r>
        <w:rPr>
          <w:sz w:val="24"/>
          <w:szCs w:val="24"/>
          <w:lang w:val="vi-VN"/>
        </w:rPr>
        <w:tab/>
      </w:r>
      <w:r>
        <w:rPr>
          <w:sz w:val="24"/>
          <w:szCs w:val="24"/>
          <w:lang w:val="vi-VN"/>
        </w:rPr>
        <w:tab/>
      </w:r>
      <w:r w:rsidRPr="006A3B26">
        <w:rPr>
          <w:lang w:val="vi-VN"/>
        </w:rPr>
        <w:t xml:space="preserve">Kính gửi: </w:t>
      </w:r>
    </w:p>
    <w:p w:rsidR="00C1589B" w:rsidRPr="006A3B26" w:rsidRDefault="00C1589B" w:rsidP="00937B8B">
      <w:pPr>
        <w:pStyle w:val="ListParagraph"/>
        <w:numPr>
          <w:ilvl w:val="0"/>
          <w:numId w:val="1"/>
        </w:numPr>
        <w:spacing w:before="60" w:after="60"/>
        <w:rPr>
          <w:lang w:val="vi-VN"/>
        </w:rPr>
      </w:pPr>
      <w:r w:rsidRPr="006A3B26">
        <w:rPr>
          <w:lang w:val="vi-VN"/>
        </w:rPr>
        <w:t>Thủ trưởng Bộ CHQS tỉnh;</w:t>
      </w:r>
    </w:p>
    <w:p w:rsidR="00C1589B" w:rsidRDefault="00C1589B" w:rsidP="00937B8B">
      <w:pPr>
        <w:pStyle w:val="ListParagraph"/>
        <w:numPr>
          <w:ilvl w:val="0"/>
          <w:numId w:val="1"/>
        </w:numPr>
        <w:spacing w:before="60" w:after="60"/>
        <w:rPr>
          <w:lang w:val="vi-VN"/>
        </w:rPr>
      </w:pPr>
      <w:r w:rsidRPr="006A3B26">
        <w:rPr>
          <w:lang w:val="vi-VN"/>
        </w:rPr>
        <w:t>Phòng Hậu cần, Bộ CHQS tỉnh.</w:t>
      </w:r>
    </w:p>
    <w:p w:rsidR="00C1589B" w:rsidRDefault="00C1589B" w:rsidP="00937B8B">
      <w:pPr>
        <w:spacing w:before="240" w:after="60"/>
        <w:ind w:firstLine="720"/>
        <w:jc w:val="both"/>
        <w:rPr>
          <w:lang w:val="vi-VN"/>
        </w:rPr>
      </w:pPr>
      <w:r>
        <w:rPr>
          <w:lang w:val="vi-VN"/>
        </w:rPr>
        <w:t xml:space="preserve">Căn cứ </w:t>
      </w:r>
      <w:r>
        <w:t>t</w:t>
      </w:r>
      <w:r w:rsidRPr="009974F9">
        <w:t>ình</w:t>
      </w:r>
      <w:r>
        <w:t xml:space="preserve"> h</w:t>
      </w:r>
      <w:r w:rsidRPr="009974F9">
        <w:t>ình</w:t>
      </w:r>
      <w:r>
        <w:t xml:space="preserve"> th</w:t>
      </w:r>
      <w:r w:rsidRPr="009974F9">
        <w:t>ực</w:t>
      </w:r>
      <w:r>
        <w:t xml:space="preserve"> t</w:t>
      </w:r>
      <w:r w:rsidRPr="009974F9">
        <w:t>ế</w:t>
      </w:r>
      <w:r>
        <w:t xml:space="preserve"> hi</w:t>
      </w:r>
      <w:r w:rsidRPr="009974F9">
        <w:t>ện</w:t>
      </w:r>
      <w:r>
        <w:t xml:space="preserve"> nay </w:t>
      </w:r>
      <w:r>
        <w:rPr>
          <w:lang w:val="vi-VN"/>
        </w:rPr>
        <w:t>Quyết định số 3243a/QĐ-UBND ngày 20/9/2016 của Uỷ ban nhân dân huyện Văn Giang về việc phê duyệt chủ trương đầu tư xây dựng công trình: Cải tạo, sửa chữa các hạng mục phụ trợ Ban chỉ huy quân sự huyện Văn Giang;</w:t>
      </w:r>
    </w:p>
    <w:p w:rsidR="00C1589B" w:rsidRDefault="00C1589B" w:rsidP="00937B8B">
      <w:pPr>
        <w:spacing w:before="60" w:after="60"/>
        <w:ind w:firstLine="720"/>
        <w:jc w:val="both"/>
        <w:rPr>
          <w:lang w:val="vi-VN"/>
        </w:rPr>
      </w:pPr>
      <w:r>
        <w:rPr>
          <w:lang w:val="vi-VN"/>
        </w:rPr>
        <w:t>Căn cứ Quyết định số 3459/QĐ-UBND ngày 26/10/2016 của UBND huyện Văn Giang về việc phê duyệt báo cáo kinh tế kỹ thuật xây dựng công trình: Cải tạo, sửa chữa các hạng mục phụ trợ Ban chỉ huy quân sự huyện Văn Giang. Để tiến hành thực hiện nhiệm vụ theo trình tự, thủ tục và kế hoạch được giao, Ban CHQS huyện báo cáo thủ trưởng Bộ CHQS tỉnh và các cơ quan chuyên môn một số nội dung về việc chủ trương cải tạo, sửa chữa các hạng mục phụ trợ thuộc Ban CHQS huyện như sau:</w:t>
      </w:r>
    </w:p>
    <w:p w:rsidR="00C1589B" w:rsidRDefault="00C1589B" w:rsidP="00937B8B">
      <w:pPr>
        <w:spacing w:before="60" w:after="60"/>
        <w:ind w:firstLine="720"/>
        <w:jc w:val="both"/>
        <w:rPr>
          <w:lang w:val="vi-VN"/>
        </w:rPr>
      </w:pPr>
      <w:r>
        <w:rPr>
          <w:lang w:val="vi-VN"/>
        </w:rPr>
        <w:t xml:space="preserve">1. </w:t>
      </w:r>
      <w:r w:rsidRPr="00956421">
        <w:rPr>
          <w:lang w:val="vi-VN"/>
        </w:rPr>
        <w:t>Tên dự án, công trình: Cải tạo, sửa chữa các hạng mục phụ trợ Ban CHQS</w:t>
      </w:r>
      <w:r>
        <w:rPr>
          <w:lang w:val="vi-VN"/>
        </w:rPr>
        <w:t xml:space="preserve"> huyện Văn Giang.</w:t>
      </w:r>
    </w:p>
    <w:p w:rsidR="00C1589B" w:rsidRDefault="00C1589B" w:rsidP="00937B8B">
      <w:pPr>
        <w:spacing w:before="60" w:after="60"/>
        <w:ind w:firstLine="720"/>
        <w:jc w:val="both"/>
        <w:rPr>
          <w:lang w:val="vi-VN"/>
        </w:rPr>
      </w:pPr>
      <w:r>
        <w:rPr>
          <w:lang w:val="vi-VN"/>
        </w:rPr>
        <w:t>2. Chủ đầu tư: Ban chỉ huy quân sự huyện Văn Giang.</w:t>
      </w:r>
    </w:p>
    <w:p w:rsidR="00C1589B" w:rsidRDefault="00C1589B" w:rsidP="00937B8B">
      <w:pPr>
        <w:spacing w:before="60" w:after="60"/>
        <w:ind w:firstLine="720"/>
        <w:jc w:val="both"/>
        <w:rPr>
          <w:lang w:val="vi-VN"/>
        </w:rPr>
      </w:pPr>
      <w:r>
        <w:rPr>
          <w:lang w:val="vi-VN"/>
        </w:rPr>
        <w:t xml:space="preserve">3. Quy mô </w:t>
      </w:r>
    </w:p>
    <w:p w:rsidR="00C1589B" w:rsidRDefault="00C1589B" w:rsidP="00937B8B">
      <w:pPr>
        <w:spacing w:before="60" w:after="60"/>
        <w:ind w:firstLine="720"/>
        <w:jc w:val="both"/>
        <w:rPr>
          <w:lang w:val="vi-VN"/>
        </w:rPr>
      </w:pPr>
      <w:r>
        <w:rPr>
          <w:lang w:val="vi-VN"/>
        </w:rPr>
        <w:t>- Cải tạo nhà ở cán bộ</w:t>
      </w:r>
    </w:p>
    <w:p w:rsidR="00C1589B" w:rsidRDefault="00C1589B" w:rsidP="00937B8B">
      <w:pPr>
        <w:spacing w:before="60" w:after="60"/>
        <w:ind w:firstLine="720"/>
        <w:jc w:val="both"/>
        <w:rPr>
          <w:lang w:val="vi-VN"/>
        </w:rPr>
      </w:pPr>
      <w:r>
        <w:rPr>
          <w:lang w:val="vi-VN"/>
        </w:rPr>
        <w:t>- Cải tạo tầng 1 nhà ăn cơ quan</w:t>
      </w:r>
    </w:p>
    <w:p w:rsidR="00C1589B" w:rsidRDefault="00C1589B" w:rsidP="00937B8B">
      <w:pPr>
        <w:spacing w:before="60" w:after="60"/>
        <w:ind w:firstLine="720"/>
        <w:jc w:val="both"/>
        <w:rPr>
          <w:lang w:val="vi-VN"/>
        </w:rPr>
      </w:pPr>
      <w:r>
        <w:rPr>
          <w:lang w:val="vi-VN"/>
        </w:rPr>
        <w:t>- Cải tạo phòng hội trường</w:t>
      </w:r>
    </w:p>
    <w:p w:rsidR="00C1589B" w:rsidRDefault="00C1589B" w:rsidP="00937B8B">
      <w:pPr>
        <w:spacing w:before="60" w:after="60"/>
        <w:ind w:firstLine="720"/>
        <w:jc w:val="both"/>
        <w:rPr>
          <w:lang w:val="vi-VN"/>
        </w:rPr>
      </w:pPr>
      <w:r>
        <w:rPr>
          <w:lang w:val="vi-VN"/>
        </w:rPr>
        <w:t>- Cải tạo cổng chính cơ quan</w:t>
      </w:r>
    </w:p>
    <w:p w:rsidR="00C1589B" w:rsidRDefault="00C1589B" w:rsidP="00937B8B">
      <w:pPr>
        <w:spacing w:before="60" w:after="60"/>
        <w:ind w:firstLine="720"/>
        <w:jc w:val="both"/>
        <w:rPr>
          <w:lang w:val="vi-VN"/>
        </w:rPr>
      </w:pPr>
      <w:r>
        <w:rPr>
          <w:lang w:val="vi-VN"/>
        </w:rPr>
        <w:t>- Cải tạo tường rào phía trước, tường giào giáp Viện kiểm sát</w:t>
      </w:r>
    </w:p>
    <w:p w:rsidR="00C1589B" w:rsidRDefault="00C1589B" w:rsidP="00937B8B">
      <w:pPr>
        <w:spacing w:before="60" w:after="60"/>
        <w:ind w:firstLine="720"/>
        <w:jc w:val="both"/>
        <w:rPr>
          <w:lang w:val="vi-VN"/>
        </w:rPr>
      </w:pPr>
      <w:r>
        <w:rPr>
          <w:lang w:val="vi-VN"/>
        </w:rPr>
        <w:t>- Cải tạo sân trước, rãnh thoát nước và cột cờ.</w:t>
      </w:r>
    </w:p>
    <w:p w:rsidR="00C1589B" w:rsidRDefault="00C1589B" w:rsidP="00937B8B">
      <w:pPr>
        <w:spacing w:before="60" w:after="60"/>
        <w:ind w:firstLine="720"/>
        <w:jc w:val="both"/>
        <w:rPr>
          <w:lang w:val="vi-VN"/>
        </w:rPr>
      </w:pPr>
      <w:r>
        <w:rPr>
          <w:lang w:val="vi-VN"/>
        </w:rPr>
        <w:t>4. Hình thức đầu tư: Cải tạo, sửa chữa</w:t>
      </w:r>
    </w:p>
    <w:p w:rsidR="00C1589B" w:rsidRDefault="00C1589B" w:rsidP="00937B8B">
      <w:pPr>
        <w:spacing w:before="60" w:after="60"/>
        <w:ind w:firstLine="720"/>
        <w:jc w:val="both"/>
        <w:rPr>
          <w:lang w:val="vi-VN"/>
        </w:rPr>
      </w:pPr>
      <w:r>
        <w:rPr>
          <w:lang w:val="vi-VN"/>
        </w:rPr>
        <w:t>5. Tổng mức đầu tư: 3.083.861.000 đồng (Ba tỷ không trăm tám mươi ba triệu tám trăm sáu mươi mốt nghìn đồng)</w:t>
      </w:r>
    </w:p>
    <w:p w:rsidR="00C1589B" w:rsidRDefault="00C1589B" w:rsidP="00937B8B">
      <w:pPr>
        <w:spacing w:before="60" w:after="60"/>
        <w:ind w:firstLine="720"/>
        <w:jc w:val="both"/>
        <w:rPr>
          <w:lang w:val="vi-VN"/>
        </w:rPr>
      </w:pPr>
      <w:r>
        <w:rPr>
          <w:lang w:val="vi-VN"/>
        </w:rPr>
        <w:t>6. Nguồn vốn đầu tư: Ngân sách tỉnh, ngân sách huyện và các nguồn hợp pháp khác</w:t>
      </w:r>
    </w:p>
    <w:p w:rsidR="00C1589B" w:rsidRDefault="00C1589B" w:rsidP="00937B8B">
      <w:pPr>
        <w:spacing w:before="60" w:after="60"/>
        <w:ind w:firstLine="720"/>
        <w:jc w:val="both"/>
        <w:rPr>
          <w:lang w:val="vi-VN"/>
        </w:rPr>
      </w:pPr>
      <w:r>
        <w:rPr>
          <w:lang w:val="vi-VN"/>
        </w:rPr>
        <w:t>7. Thời gian thực hiện dự án: Năm 2016-2017</w:t>
      </w:r>
    </w:p>
    <w:p w:rsidR="00C1589B" w:rsidRDefault="00C1589B" w:rsidP="00937B8B">
      <w:pPr>
        <w:spacing w:before="60" w:after="60"/>
        <w:ind w:firstLine="720"/>
        <w:jc w:val="both"/>
        <w:rPr>
          <w:lang w:val="vi-VN"/>
        </w:rPr>
      </w:pPr>
      <w:r>
        <w:rPr>
          <w:lang w:val="vi-VN"/>
        </w:rPr>
        <w:lastRenderedPageBreak/>
        <w:t>Ban CHQS huyện Văn Giang xin báo cáo thủ trưởng Bộ CHQS tỉnh và các cơ quan chuyên môn để thủ trưởng Bộ CHQS tỉnh theo dõi chỉ đạo, tạo điều kiện cho cơ quan, đơn vị sớm thực hiện hoàn thành dự án góp phần hoàn thành các nhiệm vụ được giao./.</w:t>
      </w:r>
    </w:p>
    <w:p w:rsidR="00C1589B" w:rsidRPr="00937B8B" w:rsidRDefault="00680574" w:rsidP="00937B8B">
      <w:pPr>
        <w:spacing w:before="60" w:after="60"/>
        <w:ind w:firstLine="720"/>
        <w:jc w:val="both"/>
        <w:rPr>
          <w:b/>
          <w:bCs/>
          <w:lang w:val="vi-VN"/>
        </w:rPr>
      </w:pPr>
      <w:r>
        <w:rPr>
          <w:b/>
          <w:bCs/>
        </w:rPr>
        <w:t xml:space="preserve">                                                                     </w:t>
      </w:r>
      <w:r w:rsidR="00C1589B" w:rsidRPr="00937B8B">
        <w:rPr>
          <w:b/>
          <w:bCs/>
          <w:lang w:val="vi-VN"/>
        </w:rPr>
        <w:t>CHỈ HUY TRƯỞNG</w:t>
      </w:r>
    </w:p>
    <w:p w:rsidR="00C1589B" w:rsidRPr="00937B8B" w:rsidRDefault="00C1589B" w:rsidP="00937B8B">
      <w:pPr>
        <w:ind w:firstLine="284"/>
        <w:jc w:val="both"/>
        <w:rPr>
          <w:b/>
          <w:bCs/>
          <w:i/>
          <w:iCs/>
          <w:sz w:val="24"/>
          <w:szCs w:val="24"/>
          <w:lang w:val="vi-VN"/>
        </w:rPr>
      </w:pPr>
      <w:r w:rsidRPr="00937B8B">
        <w:rPr>
          <w:b/>
          <w:bCs/>
          <w:i/>
          <w:iCs/>
          <w:sz w:val="24"/>
          <w:szCs w:val="24"/>
          <w:lang w:val="vi-VN"/>
        </w:rPr>
        <w:t>Nơi nhận:</w:t>
      </w:r>
    </w:p>
    <w:p w:rsidR="00C1589B" w:rsidRPr="00937B8B" w:rsidRDefault="00C1589B" w:rsidP="00937B8B">
      <w:pPr>
        <w:ind w:firstLine="284"/>
        <w:jc w:val="both"/>
        <w:rPr>
          <w:sz w:val="22"/>
          <w:szCs w:val="22"/>
          <w:lang w:val="vi-VN"/>
        </w:rPr>
      </w:pPr>
      <w:r w:rsidRPr="00937B8B">
        <w:rPr>
          <w:sz w:val="22"/>
          <w:szCs w:val="22"/>
          <w:lang w:val="vi-VN"/>
        </w:rPr>
        <w:t>- Thủ trưởng Bộ CHQS tỉnh;</w:t>
      </w:r>
    </w:p>
    <w:p w:rsidR="00C1589B" w:rsidRPr="00937B8B" w:rsidRDefault="00C1589B" w:rsidP="00937B8B">
      <w:pPr>
        <w:ind w:firstLine="284"/>
        <w:jc w:val="both"/>
        <w:rPr>
          <w:sz w:val="22"/>
          <w:szCs w:val="22"/>
          <w:lang w:val="vi-VN"/>
        </w:rPr>
      </w:pPr>
      <w:r w:rsidRPr="00937B8B">
        <w:rPr>
          <w:sz w:val="22"/>
          <w:szCs w:val="22"/>
          <w:lang w:val="vi-VN"/>
        </w:rPr>
        <w:t>- Thủ trưởng phòng Hậu cần;</w:t>
      </w:r>
    </w:p>
    <w:p w:rsidR="00C1589B" w:rsidRPr="00937B8B" w:rsidRDefault="00C1589B" w:rsidP="00937B8B">
      <w:pPr>
        <w:ind w:firstLine="284"/>
        <w:jc w:val="both"/>
        <w:rPr>
          <w:sz w:val="22"/>
          <w:szCs w:val="22"/>
          <w:lang w:val="vi-VN"/>
        </w:rPr>
      </w:pPr>
      <w:r w:rsidRPr="00937B8B">
        <w:rPr>
          <w:sz w:val="22"/>
          <w:szCs w:val="22"/>
          <w:lang w:val="vi-VN"/>
        </w:rPr>
        <w:t>- Ban doanh trại PHC;</w:t>
      </w:r>
    </w:p>
    <w:p w:rsidR="00C1589B" w:rsidRPr="00937B8B" w:rsidRDefault="00C1589B" w:rsidP="00937B8B">
      <w:pPr>
        <w:ind w:firstLine="284"/>
        <w:jc w:val="both"/>
        <w:rPr>
          <w:sz w:val="22"/>
          <w:szCs w:val="22"/>
          <w:lang w:val="vi-VN"/>
        </w:rPr>
      </w:pPr>
      <w:r w:rsidRPr="00937B8B">
        <w:rPr>
          <w:sz w:val="22"/>
          <w:szCs w:val="22"/>
          <w:lang w:val="vi-VN"/>
        </w:rPr>
        <w:t>- Lưu: VT, HCKT; T12.</w:t>
      </w:r>
    </w:p>
    <w:p w:rsidR="00C1589B" w:rsidRDefault="00C1589B" w:rsidP="00956421">
      <w:pPr>
        <w:ind w:firstLine="720"/>
        <w:jc w:val="both"/>
        <w:rPr>
          <w:lang w:val="vi-VN"/>
        </w:rPr>
      </w:pPr>
    </w:p>
    <w:p w:rsidR="00C1589B" w:rsidRPr="00956421" w:rsidRDefault="00C1589B" w:rsidP="00956421">
      <w:pPr>
        <w:ind w:firstLine="720"/>
        <w:jc w:val="both"/>
        <w:rPr>
          <w:lang w:val="vi-VN"/>
        </w:rPr>
      </w:pPr>
      <w:r>
        <w:rPr>
          <w:lang w:val="vi-VN"/>
        </w:rPr>
        <w:t>Q</w:t>
      </w:r>
    </w:p>
    <w:sectPr w:rsidR="00C1589B" w:rsidRPr="00956421" w:rsidSect="002F3423">
      <w:headerReference w:type="even" r:id="rId9"/>
      <w:headerReference w:type="default" r:id="rId10"/>
      <w:footerReference w:type="even" r:id="rId11"/>
      <w:footerReference w:type="default" r:id="rId12"/>
      <w:headerReference w:type="first" r:id="rId13"/>
      <w:footerReference w:type="first" r:id="rId14"/>
      <w:pgSz w:w="11907" w:h="16840" w:code="9"/>
      <w:pgMar w:top="1418" w:right="851" w:bottom="1134"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207" w:rsidRDefault="00B77207" w:rsidP="00680574">
      <w:r>
        <w:separator/>
      </w:r>
    </w:p>
  </w:endnote>
  <w:endnote w:type="continuationSeparator" w:id="0">
    <w:p w:rsidR="00B77207" w:rsidRDefault="00B77207" w:rsidP="0068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4" w:rsidRDefault="006805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4" w:rsidRDefault="006805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4" w:rsidRDefault="006805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207" w:rsidRDefault="00B77207" w:rsidP="00680574">
      <w:r>
        <w:separator/>
      </w:r>
    </w:p>
  </w:footnote>
  <w:footnote w:type="continuationSeparator" w:id="0">
    <w:p w:rsidR="00B77207" w:rsidRDefault="00B77207" w:rsidP="006805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4" w:rsidRDefault="006805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423" w:rsidRDefault="002F3423">
    <w:pPr>
      <w:pStyle w:val="Header"/>
      <w:jc w:val="center"/>
    </w:pPr>
    <w:bookmarkStart w:id="0" w:name="_GoBack"/>
    <w:bookmarkEnd w:id="0"/>
  </w:p>
  <w:p w:rsidR="00680574" w:rsidRDefault="00680574" w:rsidP="00680574">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574" w:rsidRDefault="006805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4C07"/>
    <w:multiLevelType w:val="hybridMultilevel"/>
    <w:tmpl w:val="425C38D6"/>
    <w:lvl w:ilvl="0" w:tplc="867262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6061856"/>
    <w:multiLevelType w:val="hybridMultilevel"/>
    <w:tmpl w:val="D0A4DA70"/>
    <w:lvl w:ilvl="0" w:tplc="E63E6ED8">
      <w:numFmt w:val="bullet"/>
      <w:lvlText w:val="-"/>
      <w:lvlJc w:val="left"/>
      <w:pPr>
        <w:ind w:left="3600" w:hanging="360"/>
      </w:pPr>
      <w:rPr>
        <w:rFonts w:ascii="Times New Roman" w:eastAsia="Times New Roman" w:hAnsi="Times New Roman" w:hint="default"/>
      </w:rPr>
    </w:lvl>
    <w:lvl w:ilvl="1" w:tplc="04090003">
      <w:start w:val="1"/>
      <w:numFmt w:val="bullet"/>
      <w:lvlText w:val="o"/>
      <w:lvlJc w:val="left"/>
      <w:pPr>
        <w:ind w:left="4320" w:hanging="360"/>
      </w:pPr>
      <w:rPr>
        <w:rFonts w:ascii="Courier New" w:hAnsi="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cs="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cs="Wingdings" w:hint="default"/>
      </w:rPr>
    </w:lvl>
    <w:lvl w:ilvl="6" w:tplc="04090001">
      <w:start w:val="1"/>
      <w:numFmt w:val="bullet"/>
      <w:lvlText w:val=""/>
      <w:lvlJc w:val="left"/>
      <w:pPr>
        <w:ind w:left="7920" w:hanging="360"/>
      </w:pPr>
      <w:rPr>
        <w:rFonts w:ascii="Symbol" w:hAnsi="Symbol" w:cs="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20"/>
  <w:doNotHyphenateCaps/>
  <w:drawingGridHorizontalSpacing w:val="140"/>
  <w:drawingGridVerticalSpacing w:val="381"/>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3B26"/>
    <w:rsid w:val="000611F7"/>
    <w:rsid w:val="00117828"/>
    <w:rsid w:val="002B138C"/>
    <w:rsid w:val="002F3423"/>
    <w:rsid w:val="00311C9B"/>
    <w:rsid w:val="00327593"/>
    <w:rsid w:val="0034570C"/>
    <w:rsid w:val="00364B50"/>
    <w:rsid w:val="00523F38"/>
    <w:rsid w:val="005402D5"/>
    <w:rsid w:val="00674453"/>
    <w:rsid w:val="00680574"/>
    <w:rsid w:val="006A3B26"/>
    <w:rsid w:val="006C6F82"/>
    <w:rsid w:val="00732449"/>
    <w:rsid w:val="007C49A8"/>
    <w:rsid w:val="00937B8B"/>
    <w:rsid w:val="00956421"/>
    <w:rsid w:val="009974F9"/>
    <w:rsid w:val="00A91FD2"/>
    <w:rsid w:val="00B77207"/>
    <w:rsid w:val="00C1589B"/>
    <w:rsid w:val="00CE0E24"/>
    <w:rsid w:val="00CE4299"/>
    <w:rsid w:val="00DA5A99"/>
    <w:rsid w:val="00FF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B26"/>
    <w:rPr>
      <w:rFonts w:eastAsia="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A3B26"/>
    <w:pPr>
      <w:ind w:left="720"/>
    </w:pPr>
  </w:style>
  <w:style w:type="paragraph" w:styleId="Header">
    <w:name w:val="header"/>
    <w:basedOn w:val="Normal"/>
    <w:link w:val="HeaderChar"/>
    <w:uiPriority w:val="99"/>
    <w:unhideWhenUsed/>
    <w:rsid w:val="00680574"/>
    <w:pPr>
      <w:tabs>
        <w:tab w:val="center" w:pos="4680"/>
        <w:tab w:val="right" w:pos="9360"/>
      </w:tabs>
    </w:pPr>
  </w:style>
  <w:style w:type="character" w:customStyle="1" w:styleId="HeaderChar">
    <w:name w:val="Header Char"/>
    <w:link w:val="Header"/>
    <w:uiPriority w:val="99"/>
    <w:rsid w:val="00680574"/>
    <w:rPr>
      <w:rFonts w:eastAsia="Times New Roman"/>
      <w:sz w:val="28"/>
      <w:szCs w:val="28"/>
    </w:rPr>
  </w:style>
  <w:style w:type="paragraph" w:styleId="Footer">
    <w:name w:val="footer"/>
    <w:basedOn w:val="Normal"/>
    <w:link w:val="FooterChar"/>
    <w:uiPriority w:val="99"/>
    <w:unhideWhenUsed/>
    <w:rsid w:val="00680574"/>
    <w:pPr>
      <w:tabs>
        <w:tab w:val="center" w:pos="4680"/>
        <w:tab w:val="right" w:pos="9360"/>
      </w:tabs>
    </w:pPr>
  </w:style>
  <w:style w:type="character" w:customStyle="1" w:styleId="FooterChar">
    <w:name w:val="Footer Char"/>
    <w:link w:val="Footer"/>
    <w:uiPriority w:val="99"/>
    <w:rsid w:val="00680574"/>
    <w:rPr>
      <w:rFonts w:eastAsia="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686CE-FE61-46A5-8FF8-84B5B894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vnn</Company>
  <LinksUpToDate>false</LinksUpToDate>
  <CharactersWithSpaces>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HAI</dc:creator>
  <cp:keywords/>
  <dc:description/>
  <cp:lastModifiedBy>ismail - [2010]</cp:lastModifiedBy>
  <cp:revision>11</cp:revision>
  <cp:lastPrinted>2017-05-17T09:16:00Z</cp:lastPrinted>
  <dcterms:created xsi:type="dcterms:W3CDTF">2017-03-31T00:32:00Z</dcterms:created>
  <dcterms:modified xsi:type="dcterms:W3CDTF">2020-08-13T07:39:00Z</dcterms:modified>
</cp:coreProperties>
</file>