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143E" w14:textId="08AFC904" w:rsidR="000F2871" w:rsidRDefault="002C5534" w:rsidP="009F7C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About Nam Kim Group</w:t>
      </w:r>
    </w:p>
    <w:p w14:paraId="5ABF4796" w14:textId="66C9E74C" w:rsidR="00D45FA6" w:rsidRPr="00D45FA6" w:rsidRDefault="00D45FA6" w:rsidP="00D45FA6">
      <w:pPr>
        <w:ind w:left="360"/>
        <w:rPr>
          <w:rFonts w:ascii="Times New Roman" w:hAnsi="Times New Roman" w:cs="Times New Roman"/>
          <w:sz w:val="24"/>
          <w:szCs w:val="24"/>
        </w:rPr>
      </w:pPr>
      <w:r w:rsidRPr="00D45FA6">
        <w:rPr>
          <w:rFonts w:ascii="Times New Roman" w:hAnsi="Times New Roman" w:cs="Times New Roman"/>
          <w:sz w:val="24"/>
          <w:szCs w:val="24"/>
        </w:rPr>
        <w:t>Ton Nam Kim, a leading business in Vietnam</w:t>
      </w:r>
      <w:r>
        <w:rPr>
          <w:rFonts w:ascii="Times New Roman" w:hAnsi="Times New Roman" w:cs="Times New Roman"/>
          <w:sz w:val="24"/>
          <w:szCs w:val="24"/>
        </w:rPr>
        <w:t>, founded in</w:t>
      </w:r>
      <w:r w:rsidRPr="00D45FA6">
        <w:rPr>
          <w:rFonts w:ascii="Times New Roman" w:hAnsi="Times New Roman" w:cs="Times New Roman"/>
          <w:sz w:val="24"/>
          <w:szCs w:val="24"/>
        </w:rPr>
        <w:t xml:space="preserve"> 23/12/2002</w:t>
      </w:r>
      <w:r>
        <w:rPr>
          <w:rFonts w:ascii="Times New Roman" w:hAnsi="Times New Roman" w:cs="Times New Roman"/>
          <w:sz w:val="24"/>
          <w:szCs w:val="24"/>
        </w:rPr>
        <w:t xml:space="preserve">, </w:t>
      </w:r>
      <w:r w:rsidRPr="00D45FA6">
        <w:rPr>
          <w:rFonts w:ascii="Times New Roman" w:hAnsi="Times New Roman" w:cs="Times New Roman"/>
          <w:sz w:val="24"/>
          <w:szCs w:val="24"/>
        </w:rPr>
        <w:t>that specializes in the production of galvanized steel sheets, has always been a leader in technology investment to give both domestic and foreign customers products that meet the highest quality standards. Currently, Ton Nam Kim products are respected across the country and exported to more than 50 nations.</w:t>
      </w:r>
    </w:p>
    <w:p w14:paraId="121EA9AD" w14:textId="1794BF09" w:rsidR="005F092C" w:rsidRPr="000802E9" w:rsidRDefault="005F092C" w:rsidP="005F092C">
      <w:pPr>
        <w:pStyle w:val="ListParagraph"/>
        <w:numPr>
          <w:ilvl w:val="0"/>
          <w:numId w:val="1"/>
        </w:numPr>
        <w:rPr>
          <w:rFonts w:ascii="Times New Roman" w:hAnsi="Times New Roman" w:cs="Times New Roman"/>
          <w:sz w:val="24"/>
          <w:szCs w:val="24"/>
          <w:lang w:val="vi-VN"/>
        </w:rPr>
      </w:pPr>
      <w:r w:rsidRPr="000802E9">
        <w:rPr>
          <w:rFonts w:ascii="Times New Roman" w:hAnsi="Times New Roman" w:cs="Times New Roman"/>
          <w:sz w:val="24"/>
          <w:szCs w:val="24"/>
        </w:rPr>
        <w:t>Data</w:t>
      </w:r>
    </w:p>
    <w:p w14:paraId="40717EBB" w14:textId="0F536AEF" w:rsidR="005F092C" w:rsidRDefault="005F092C" w:rsidP="005F092C">
      <w:pPr>
        <w:pStyle w:val="ListParagraph"/>
        <w:numPr>
          <w:ilvl w:val="0"/>
          <w:numId w:val="2"/>
        </w:numPr>
        <w:rPr>
          <w:rFonts w:ascii="Times New Roman" w:hAnsi="Times New Roman" w:cs="Times New Roman"/>
          <w:sz w:val="24"/>
          <w:szCs w:val="24"/>
        </w:rPr>
      </w:pPr>
      <w:r w:rsidRPr="000802E9">
        <w:rPr>
          <w:rFonts w:ascii="Times New Roman" w:hAnsi="Times New Roman" w:cs="Times New Roman"/>
          <w:sz w:val="24"/>
          <w:szCs w:val="24"/>
        </w:rPr>
        <w:t>Quarter</w:t>
      </w:r>
      <w:r w:rsidR="0098402C" w:rsidRPr="000802E9">
        <w:rPr>
          <w:rFonts w:ascii="Times New Roman" w:hAnsi="Times New Roman" w:cs="Times New Roman"/>
          <w:sz w:val="24"/>
          <w:szCs w:val="24"/>
        </w:rPr>
        <w:t xml:space="preserve"> – Gross Sale Revenue</w:t>
      </w:r>
    </w:p>
    <w:p w14:paraId="0E3A1C1C" w14:textId="0D7A4B48" w:rsidR="002C5534" w:rsidRDefault="002C5534" w:rsidP="002C55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D08A6D" wp14:editId="34A73481">
            <wp:extent cx="5509260" cy="2224405"/>
            <wp:effectExtent l="0" t="0" r="0" b="4445"/>
            <wp:docPr id="15" name="Picture 1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5463" cy="2230947"/>
                    </a:xfrm>
                    <a:prstGeom prst="rect">
                      <a:avLst/>
                    </a:prstGeom>
                  </pic:spPr>
                </pic:pic>
              </a:graphicData>
            </a:graphic>
          </wp:inline>
        </w:drawing>
      </w:r>
    </w:p>
    <w:p w14:paraId="27A6C6C0" w14:textId="1353960A" w:rsidR="002C5534" w:rsidRPr="002C5534" w:rsidRDefault="002C5534" w:rsidP="002C5534">
      <w:pPr>
        <w:rPr>
          <w:rFonts w:ascii="Times New Roman" w:hAnsi="Times New Roman" w:cs="Times New Roman"/>
          <w:sz w:val="24"/>
          <w:szCs w:val="24"/>
        </w:rPr>
      </w:pPr>
      <w:r w:rsidRPr="000802E9">
        <w:rPr>
          <w:rFonts w:ascii="Times New Roman" w:hAnsi="Times New Roman" w:cs="Times New Roman"/>
          <w:sz w:val="24"/>
          <w:szCs w:val="24"/>
        </w:rPr>
        <w:t>The time series data I analyze is the Gross Sale Revenue</w:t>
      </w:r>
      <w:r>
        <w:rPr>
          <w:rFonts w:ascii="Times New Roman" w:hAnsi="Times New Roman" w:cs="Times New Roman"/>
          <w:sz w:val="24"/>
          <w:szCs w:val="24"/>
        </w:rPr>
        <w:t xml:space="preserve"> </w:t>
      </w:r>
      <w:r w:rsidRPr="000802E9">
        <w:rPr>
          <w:rFonts w:ascii="Times New Roman" w:hAnsi="Times New Roman" w:cs="Times New Roman"/>
          <w:sz w:val="24"/>
          <w:szCs w:val="24"/>
        </w:rPr>
        <w:t xml:space="preserve">price of a corporation called NKG </w:t>
      </w:r>
      <w:r w:rsidR="00D45FA6" w:rsidRPr="000802E9">
        <w:rPr>
          <w:rFonts w:ascii="Times New Roman" w:hAnsi="Times New Roman" w:cs="Times New Roman"/>
          <w:sz w:val="24"/>
          <w:szCs w:val="24"/>
        </w:rPr>
        <w:t>(CTCP</w:t>
      </w:r>
      <w:r w:rsidRPr="000802E9">
        <w:rPr>
          <w:rFonts w:ascii="Times New Roman" w:hAnsi="Times New Roman" w:cs="Times New Roman"/>
          <w:sz w:val="24"/>
          <w:szCs w:val="24"/>
        </w:rPr>
        <w:t xml:space="preserve"> </w:t>
      </w:r>
      <w:proofErr w:type="spellStart"/>
      <w:r w:rsidRPr="000802E9">
        <w:rPr>
          <w:rFonts w:ascii="Times New Roman" w:hAnsi="Times New Roman" w:cs="Times New Roman"/>
          <w:sz w:val="24"/>
          <w:szCs w:val="24"/>
        </w:rPr>
        <w:t>Thep</w:t>
      </w:r>
      <w:proofErr w:type="spellEnd"/>
      <w:r w:rsidRPr="000802E9">
        <w:rPr>
          <w:rFonts w:ascii="Times New Roman" w:hAnsi="Times New Roman" w:cs="Times New Roman"/>
          <w:sz w:val="24"/>
          <w:szCs w:val="24"/>
        </w:rPr>
        <w:t xml:space="preserve"> Nam Kim)</w:t>
      </w:r>
      <w:r>
        <w:rPr>
          <w:rFonts w:ascii="Times New Roman" w:hAnsi="Times New Roman" w:cs="Times New Roman"/>
          <w:sz w:val="24"/>
          <w:szCs w:val="24"/>
        </w:rPr>
        <w:t xml:space="preserve"> from 2010 to 2022. The </w:t>
      </w:r>
      <w:r w:rsidR="00D45FA6">
        <w:rPr>
          <w:rFonts w:ascii="Times New Roman" w:hAnsi="Times New Roman" w:cs="Times New Roman"/>
          <w:sz w:val="24"/>
          <w:szCs w:val="24"/>
        </w:rPr>
        <w:t>graph tells</w:t>
      </w:r>
      <w:r>
        <w:rPr>
          <w:rFonts w:ascii="Times New Roman" w:hAnsi="Times New Roman" w:cs="Times New Roman"/>
          <w:sz w:val="24"/>
          <w:szCs w:val="24"/>
        </w:rPr>
        <w:t xml:space="preserve"> us that the company has gone through many states from steadily increasing until 2020 and </w:t>
      </w:r>
      <w:r w:rsidR="00D45FA6">
        <w:rPr>
          <w:rFonts w:ascii="Times New Roman" w:hAnsi="Times New Roman" w:cs="Times New Roman"/>
          <w:sz w:val="24"/>
          <w:szCs w:val="24"/>
        </w:rPr>
        <w:t>experienced a</w:t>
      </w:r>
      <w:r>
        <w:rPr>
          <w:rFonts w:ascii="Times New Roman" w:hAnsi="Times New Roman" w:cs="Times New Roman"/>
          <w:sz w:val="24"/>
          <w:szCs w:val="24"/>
        </w:rPr>
        <w:t xml:space="preserve"> rocket boost in GSR</w:t>
      </w:r>
      <w:r w:rsidR="00D45FA6">
        <w:rPr>
          <w:rFonts w:ascii="Times New Roman" w:hAnsi="Times New Roman" w:cs="Times New Roman"/>
          <w:sz w:val="24"/>
          <w:szCs w:val="24"/>
        </w:rPr>
        <w:t xml:space="preserve"> in 2022</w:t>
      </w:r>
      <w:r>
        <w:rPr>
          <w:rFonts w:ascii="Times New Roman" w:hAnsi="Times New Roman" w:cs="Times New Roman"/>
          <w:sz w:val="24"/>
          <w:szCs w:val="24"/>
        </w:rPr>
        <w:t xml:space="preserve"> to</w:t>
      </w:r>
      <w:r w:rsidR="00D45FA6">
        <w:rPr>
          <w:rFonts w:ascii="Times New Roman" w:hAnsi="Times New Roman" w:cs="Times New Roman"/>
          <w:sz w:val="24"/>
          <w:szCs w:val="24"/>
        </w:rPr>
        <w:t xml:space="preserve"> continually decrease from then. Overall, the graph shows a positive trend with only a slight downfall in 2022.</w:t>
      </w:r>
    </w:p>
    <w:p w14:paraId="744A5F13" w14:textId="3C3C5F37" w:rsidR="00F87A6B" w:rsidRPr="000802E9" w:rsidRDefault="00F87A6B" w:rsidP="00200BBC">
      <w:pPr>
        <w:rPr>
          <w:rFonts w:ascii="Times New Roman" w:hAnsi="Times New Roman" w:cs="Times New Roman"/>
          <w:sz w:val="24"/>
          <w:szCs w:val="24"/>
        </w:rPr>
      </w:pPr>
      <w:r w:rsidRPr="000802E9">
        <w:rPr>
          <w:rFonts w:ascii="Times New Roman" w:hAnsi="Times New Roman" w:cs="Times New Roman"/>
          <w:sz w:val="24"/>
          <w:szCs w:val="24"/>
        </w:rPr>
        <w:t>As for the models, all the results formats are the same and for the limitation of our length in this report I will only summarize the MAPE, RMSE of the full data</w:t>
      </w:r>
      <w:r w:rsidR="0098402C" w:rsidRPr="000802E9">
        <w:rPr>
          <w:rFonts w:ascii="Times New Roman" w:hAnsi="Times New Roman" w:cs="Times New Roman"/>
          <w:sz w:val="24"/>
          <w:szCs w:val="24"/>
        </w:rPr>
        <w:t xml:space="preserve"> and last 4 observations</w:t>
      </w:r>
      <w:r w:rsidRPr="000802E9">
        <w:rPr>
          <w:rFonts w:ascii="Times New Roman" w:hAnsi="Times New Roman" w:cs="Times New Roman"/>
          <w:sz w:val="24"/>
          <w:szCs w:val="24"/>
        </w:rPr>
        <w:t xml:space="preserve"> as well as show the graph of </w:t>
      </w:r>
      <w:r w:rsidR="0098402C" w:rsidRPr="000802E9">
        <w:rPr>
          <w:rFonts w:ascii="Times New Roman" w:hAnsi="Times New Roman" w:cs="Times New Roman"/>
          <w:sz w:val="24"/>
          <w:szCs w:val="24"/>
        </w:rPr>
        <w:t>it.</w:t>
      </w:r>
      <w:r w:rsidRPr="000802E9">
        <w:rPr>
          <w:rFonts w:ascii="Times New Roman" w:hAnsi="Times New Roman" w:cs="Times New Roman"/>
          <w:sz w:val="24"/>
          <w:szCs w:val="24"/>
        </w:rPr>
        <w:t xml:space="preserve"> </w:t>
      </w:r>
    </w:p>
    <w:p w14:paraId="08BC3D6D" w14:textId="5736D996" w:rsidR="00191E62" w:rsidRPr="000802E9" w:rsidRDefault="00191E62" w:rsidP="00191E62">
      <w:pPr>
        <w:rPr>
          <w:rFonts w:ascii="Times New Roman" w:hAnsi="Times New Roman" w:cs="Times New Roman"/>
          <w:sz w:val="24"/>
          <w:szCs w:val="24"/>
        </w:rPr>
      </w:pPr>
      <w:r w:rsidRPr="000802E9">
        <w:rPr>
          <w:rFonts w:ascii="Times New Roman" w:hAnsi="Times New Roman" w:cs="Times New Roman"/>
          <w:sz w:val="24"/>
          <w:szCs w:val="24"/>
        </w:rPr>
        <w:t xml:space="preserve">From Figure </w:t>
      </w:r>
      <w:r w:rsidR="00BA499C" w:rsidRPr="000802E9">
        <w:rPr>
          <w:rFonts w:ascii="Times New Roman" w:hAnsi="Times New Roman" w:cs="Times New Roman"/>
          <w:sz w:val="24"/>
          <w:szCs w:val="24"/>
        </w:rPr>
        <w:t>1</w:t>
      </w:r>
      <w:r w:rsidRPr="000802E9">
        <w:rPr>
          <w:rFonts w:ascii="Times New Roman" w:hAnsi="Times New Roman" w:cs="Times New Roman"/>
          <w:sz w:val="24"/>
          <w:szCs w:val="24"/>
        </w:rPr>
        <w:t xml:space="preserve"> – 6, they all </w:t>
      </w:r>
      <w:r w:rsidR="0098402C" w:rsidRPr="000802E9">
        <w:rPr>
          <w:rFonts w:ascii="Times New Roman" w:hAnsi="Times New Roman" w:cs="Times New Roman"/>
          <w:sz w:val="24"/>
          <w:szCs w:val="24"/>
        </w:rPr>
        <w:t>are trend models</w:t>
      </w:r>
      <w:r w:rsidR="006734A6" w:rsidRPr="000802E9">
        <w:rPr>
          <w:rFonts w:ascii="Times New Roman" w:hAnsi="Times New Roman" w:cs="Times New Roman"/>
          <w:sz w:val="24"/>
          <w:szCs w:val="24"/>
        </w:rPr>
        <w:t xml:space="preserve">, each has their own meaning, with linear time trend, it </w:t>
      </w:r>
      <w:r w:rsidR="00D45FA6" w:rsidRPr="000802E9">
        <w:rPr>
          <w:rFonts w:ascii="Times New Roman" w:hAnsi="Times New Roman" w:cs="Times New Roman"/>
          <w:sz w:val="24"/>
          <w:szCs w:val="24"/>
        </w:rPr>
        <w:t>shows</w:t>
      </w:r>
      <w:r w:rsidR="006734A6" w:rsidRPr="000802E9">
        <w:rPr>
          <w:rFonts w:ascii="Times New Roman" w:hAnsi="Times New Roman" w:cs="Times New Roman"/>
          <w:sz w:val="24"/>
          <w:szCs w:val="24"/>
        </w:rPr>
        <w:t xml:space="preserve"> that the net profit series has a positive trend, and with seasonality, it show the </w:t>
      </w:r>
      <w:r w:rsidR="000802E9" w:rsidRPr="000802E9">
        <w:rPr>
          <w:rFonts w:ascii="Times New Roman" w:hAnsi="Times New Roman" w:cs="Times New Roman"/>
          <w:sz w:val="24"/>
          <w:szCs w:val="24"/>
        </w:rPr>
        <w:t>average</w:t>
      </w:r>
      <w:r w:rsidR="006734A6" w:rsidRPr="000802E9">
        <w:rPr>
          <w:rFonts w:ascii="Times New Roman" w:hAnsi="Times New Roman" w:cs="Times New Roman"/>
          <w:sz w:val="24"/>
          <w:szCs w:val="24"/>
        </w:rPr>
        <w:t xml:space="preserve"> of net profit within a year</w:t>
      </w:r>
      <w:r w:rsidR="000802E9" w:rsidRPr="000802E9">
        <w:rPr>
          <w:rFonts w:ascii="Times New Roman" w:hAnsi="Times New Roman" w:cs="Times New Roman"/>
          <w:sz w:val="24"/>
          <w:szCs w:val="24"/>
        </w:rPr>
        <w:t xml:space="preserve"> (second quarter was the highest and fourth quarter the lowest)</w:t>
      </w:r>
    </w:p>
    <w:tbl>
      <w:tblPr>
        <w:tblStyle w:val="TableGrid"/>
        <w:tblW w:w="0" w:type="auto"/>
        <w:tblInd w:w="360" w:type="dxa"/>
        <w:tblLook w:val="04A0" w:firstRow="1" w:lastRow="0" w:firstColumn="1" w:lastColumn="0" w:noHBand="0" w:noVBand="1"/>
      </w:tblPr>
      <w:tblGrid>
        <w:gridCol w:w="1287"/>
        <w:gridCol w:w="3281"/>
        <w:gridCol w:w="3251"/>
        <w:gridCol w:w="1171"/>
      </w:tblGrid>
      <w:tr w:rsidR="000802E9" w:rsidRPr="000802E9" w14:paraId="7DB4F607" w14:textId="4FC897B0" w:rsidTr="00C9660A">
        <w:tc>
          <w:tcPr>
            <w:tcW w:w="1169" w:type="dxa"/>
          </w:tcPr>
          <w:p w14:paraId="5494F0D5" w14:textId="53CCD640" w:rsidR="006734A6" w:rsidRPr="000802E9" w:rsidRDefault="006734A6" w:rsidP="00F87A6B">
            <w:pPr>
              <w:rPr>
                <w:rFonts w:ascii="Times New Roman" w:hAnsi="Times New Roman" w:cs="Times New Roman"/>
                <w:sz w:val="24"/>
                <w:szCs w:val="24"/>
              </w:rPr>
            </w:pPr>
            <w:r w:rsidRPr="000802E9">
              <w:rPr>
                <w:rFonts w:ascii="Times New Roman" w:hAnsi="Times New Roman" w:cs="Times New Roman"/>
                <w:sz w:val="24"/>
                <w:szCs w:val="24"/>
              </w:rPr>
              <w:t>Linear time trend (series ~ time)</w:t>
            </w:r>
          </w:p>
        </w:tc>
        <w:tc>
          <w:tcPr>
            <w:tcW w:w="3204" w:type="dxa"/>
          </w:tcPr>
          <w:p w14:paraId="70E7FEBB" w14:textId="7F428619" w:rsidR="00C9660A" w:rsidRPr="000802E9" w:rsidRDefault="006734A6" w:rsidP="00F87A6B">
            <w:pPr>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361F79F3" wp14:editId="70962555">
                  <wp:extent cx="1813560" cy="133350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167" cy="1344240"/>
                          </a:xfrm>
                          <a:prstGeom prst="rect">
                            <a:avLst/>
                          </a:prstGeom>
                        </pic:spPr>
                      </pic:pic>
                    </a:graphicData>
                  </a:graphic>
                </wp:inline>
              </w:drawing>
            </w:r>
          </w:p>
        </w:tc>
        <w:tc>
          <w:tcPr>
            <w:tcW w:w="3179" w:type="dxa"/>
          </w:tcPr>
          <w:p w14:paraId="0F244698" w14:textId="7907FB7E" w:rsidR="00C9660A" w:rsidRPr="000802E9" w:rsidRDefault="006734A6" w:rsidP="00F87A6B">
            <w:pPr>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7FCAA9C9" wp14:editId="1CE06E1F">
                  <wp:extent cx="1931414" cy="11201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5800" cy="1145882"/>
                          </a:xfrm>
                          <a:prstGeom prst="rect">
                            <a:avLst/>
                          </a:prstGeom>
                        </pic:spPr>
                      </pic:pic>
                    </a:graphicData>
                  </a:graphic>
                </wp:inline>
              </w:drawing>
            </w:r>
          </w:p>
        </w:tc>
        <w:tc>
          <w:tcPr>
            <w:tcW w:w="1438" w:type="dxa"/>
          </w:tcPr>
          <w:p w14:paraId="5D700A83" w14:textId="47C7CF5D" w:rsidR="006734A6" w:rsidRPr="000802E9" w:rsidRDefault="000802E9" w:rsidP="00F87A6B">
            <w:pPr>
              <w:rPr>
                <w:rFonts w:ascii="Times New Roman" w:hAnsi="Times New Roman" w:cs="Times New Roman"/>
                <w:noProof/>
                <w:sz w:val="24"/>
                <w:szCs w:val="24"/>
              </w:rPr>
            </w:pPr>
            <w:r w:rsidRPr="000802E9">
              <w:rPr>
                <w:rFonts w:ascii="Times New Roman" w:hAnsi="Times New Roman" w:cs="Times New Roman"/>
                <w:sz w:val="24"/>
                <w:szCs w:val="24"/>
              </w:rPr>
              <w:t>Log</w:t>
            </w:r>
            <w:r w:rsidR="006734A6" w:rsidRPr="000802E9">
              <w:rPr>
                <w:rFonts w:ascii="Times New Roman" w:hAnsi="Times New Roman" w:cs="Times New Roman"/>
                <w:sz w:val="24"/>
                <w:szCs w:val="24"/>
              </w:rPr>
              <w:t xml:space="preserve"> time trend (series ~ </w:t>
            </w:r>
            <w:r w:rsidRPr="000802E9">
              <w:rPr>
                <w:rFonts w:ascii="Times New Roman" w:hAnsi="Times New Roman" w:cs="Times New Roman"/>
                <w:sz w:val="24"/>
                <w:szCs w:val="24"/>
              </w:rPr>
              <w:t>log(</w:t>
            </w:r>
            <w:r w:rsidR="006734A6" w:rsidRPr="000802E9">
              <w:rPr>
                <w:rFonts w:ascii="Times New Roman" w:hAnsi="Times New Roman" w:cs="Times New Roman"/>
                <w:sz w:val="24"/>
                <w:szCs w:val="24"/>
              </w:rPr>
              <w:t>time</w:t>
            </w:r>
            <w:r w:rsidRPr="000802E9">
              <w:rPr>
                <w:rFonts w:ascii="Times New Roman" w:hAnsi="Times New Roman" w:cs="Times New Roman"/>
                <w:sz w:val="24"/>
                <w:szCs w:val="24"/>
              </w:rPr>
              <w:t>)</w:t>
            </w:r>
            <w:r w:rsidR="006734A6" w:rsidRPr="000802E9">
              <w:rPr>
                <w:rFonts w:ascii="Times New Roman" w:hAnsi="Times New Roman" w:cs="Times New Roman"/>
                <w:sz w:val="24"/>
                <w:szCs w:val="24"/>
              </w:rPr>
              <w:t xml:space="preserve">)  </w:t>
            </w:r>
          </w:p>
        </w:tc>
      </w:tr>
      <w:tr w:rsidR="000802E9" w:rsidRPr="000802E9" w14:paraId="45BBA5B3" w14:textId="69C72FB5" w:rsidTr="00C9660A">
        <w:tc>
          <w:tcPr>
            <w:tcW w:w="1169" w:type="dxa"/>
          </w:tcPr>
          <w:p w14:paraId="224F6F51" w14:textId="7D348979" w:rsidR="006734A6" w:rsidRPr="000802E9" w:rsidRDefault="006734A6" w:rsidP="00F87A6B">
            <w:pPr>
              <w:rPr>
                <w:rFonts w:ascii="Times New Roman" w:hAnsi="Times New Roman" w:cs="Times New Roman"/>
                <w:sz w:val="24"/>
                <w:szCs w:val="24"/>
              </w:rPr>
            </w:pPr>
            <w:r w:rsidRPr="000802E9">
              <w:rPr>
                <w:rFonts w:ascii="Times New Roman" w:hAnsi="Times New Roman" w:cs="Times New Roman"/>
                <w:sz w:val="24"/>
                <w:szCs w:val="24"/>
              </w:rPr>
              <w:lastRenderedPageBreak/>
              <w:t>L</w:t>
            </w:r>
            <w:r w:rsidRPr="000802E9">
              <w:rPr>
                <w:rFonts w:ascii="Times New Roman" w:hAnsi="Times New Roman" w:cs="Times New Roman"/>
                <w:sz w:val="24"/>
                <w:szCs w:val="24"/>
              </w:rPr>
              <w:t>og-linear time trend (log(series) ~ time)</w:t>
            </w:r>
          </w:p>
        </w:tc>
        <w:tc>
          <w:tcPr>
            <w:tcW w:w="3204" w:type="dxa"/>
          </w:tcPr>
          <w:p w14:paraId="5C6E4B2B" w14:textId="277B5DAF" w:rsidR="00C9660A" w:rsidRPr="000802E9" w:rsidRDefault="006734A6" w:rsidP="00F87A6B">
            <w:pPr>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124E3815" wp14:editId="5DCA47E2">
                  <wp:extent cx="1949724" cy="1135380"/>
                  <wp:effectExtent l="0" t="0" r="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5376" cy="1150318"/>
                          </a:xfrm>
                          <a:prstGeom prst="rect">
                            <a:avLst/>
                          </a:prstGeom>
                        </pic:spPr>
                      </pic:pic>
                    </a:graphicData>
                  </a:graphic>
                </wp:inline>
              </w:drawing>
            </w:r>
          </w:p>
        </w:tc>
        <w:tc>
          <w:tcPr>
            <w:tcW w:w="3179" w:type="dxa"/>
          </w:tcPr>
          <w:p w14:paraId="0E469B2C" w14:textId="49222C88" w:rsidR="00C9660A" w:rsidRPr="000802E9" w:rsidRDefault="006734A6" w:rsidP="00F87A6B">
            <w:pPr>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4A06DB06" wp14:editId="5F65E2C4">
                  <wp:extent cx="1964055" cy="1097280"/>
                  <wp:effectExtent l="0" t="0" r="0" b="762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2010094" cy="1123001"/>
                          </a:xfrm>
                          <a:prstGeom prst="rect">
                            <a:avLst/>
                          </a:prstGeom>
                        </pic:spPr>
                      </pic:pic>
                    </a:graphicData>
                  </a:graphic>
                </wp:inline>
              </w:drawing>
            </w:r>
          </w:p>
        </w:tc>
        <w:tc>
          <w:tcPr>
            <w:tcW w:w="1438" w:type="dxa"/>
          </w:tcPr>
          <w:p w14:paraId="197E149D" w14:textId="4BA3F8BA" w:rsidR="006734A6" w:rsidRPr="000802E9" w:rsidRDefault="006734A6" w:rsidP="00F87A6B">
            <w:pPr>
              <w:rPr>
                <w:rFonts w:ascii="Times New Roman" w:hAnsi="Times New Roman" w:cs="Times New Roman"/>
                <w:noProof/>
                <w:sz w:val="24"/>
                <w:szCs w:val="24"/>
              </w:rPr>
            </w:pPr>
            <w:r w:rsidRPr="000802E9">
              <w:rPr>
                <w:rFonts w:ascii="Times New Roman" w:hAnsi="Times New Roman" w:cs="Times New Roman"/>
                <w:sz w:val="24"/>
                <w:szCs w:val="24"/>
              </w:rPr>
              <w:t>Seasonal (series ~ s2 + s3 +s4)</w:t>
            </w:r>
          </w:p>
        </w:tc>
      </w:tr>
      <w:tr w:rsidR="000802E9" w:rsidRPr="000802E9" w14:paraId="05A11463" w14:textId="14E9870E" w:rsidTr="00C9660A">
        <w:tc>
          <w:tcPr>
            <w:tcW w:w="1169" w:type="dxa"/>
          </w:tcPr>
          <w:p w14:paraId="4AD09F24" w14:textId="6985A58C" w:rsidR="006734A6" w:rsidRPr="000802E9" w:rsidRDefault="006734A6" w:rsidP="00F87A6B">
            <w:pPr>
              <w:rPr>
                <w:rFonts w:ascii="Times New Roman" w:hAnsi="Times New Roman" w:cs="Times New Roman"/>
                <w:sz w:val="24"/>
                <w:szCs w:val="24"/>
              </w:rPr>
            </w:pPr>
            <w:r w:rsidRPr="000802E9">
              <w:rPr>
                <w:rFonts w:ascii="Times New Roman" w:hAnsi="Times New Roman" w:cs="Times New Roman"/>
                <w:sz w:val="24"/>
                <w:szCs w:val="24"/>
              </w:rPr>
              <w:t>Linear trend + seasonal (series ~ time + seas)</w:t>
            </w:r>
          </w:p>
        </w:tc>
        <w:tc>
          <w:tcPr>
            <w:tcW w:w="3204" w:type="dxa"/>
          </w:tcPr>
          <w:p w14:paraId="4075FD1F" w14:textId="402F105C" w:rsidR="00C9660A" w:rsidRPr="000802E9" w:rsidRDefault="006734A6" w:rsidP="00F87A6B">
            <w:pPr>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7116F7F6" wp14:editId="46D9C277">
                  <wp:extent cx="1977788" cy="1150620"/>
                  <wp:effectExtent l="0" t="0" r="762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1977788" cy="1150620"/>
                          </a:xfrm>
                          <a:prstGeom prst="rect">
                            <a:avLst/>
                          </a:prstGeom>
                        </pic:spPr>
                      </pic:pic>
                    </a:graphicData>
                  </a:graphic>
                </wp:inline>
              </w:drawing>
            </w:r>
          </w:p>
        </w:tc>
        <w:tc>
          <w:tcPr>
            <w:tcW w:w="3179" w:type="dxa"/>
          </w:tcPr>
          <w:p w14:paraId="097C6E53" w14:textId="79EA4FDE" w:rsidR="00C9660A" w:rsidRPr="000802E9" w:rsidRDefault="006734A6" w:rsidP="00F87A6B">
            <w:pPr>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2D07002B" wp14:editId="009E49AB">
                  <wp:extent cx="1965325" cy="1310640"/>
                  <wp:effectExtent l="0" t="0" r="0" b="381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9484" cy="1333420"/>
                          </a:xfrm>
                          <a:prstGeom prst="rect">
                            <a:avLst/>
                          </a:prstGeom>
                        </pic:spPr>
                      </pic:pic>
                    </a:graphicData>
                  </a:graphic>
                </wp:inline>
              </w:drawing>
            </w:r>
          </w:p>
        </w:tc>
        <w:tc>
          <w:tcPr>
            <w:tcW w:w="1438" w:type="dxa"/>
          </w:tcPr>
          <w:p w14:paraId="5DEEEA84" w14:textId="21229DB2" w:rsidR="00C9660A" w:rsidRPr="000802E9" w:rsidRDefault="006734A6" w:rsidP="00F87A6B">
            <w:pPr>
              <w:rPr>
                <w:rFonts w:ascii="Times New Roman" w:hAnsi="Times New Roman" w:cs="Times New Roman"/>
                <w:sz w:val="24"/>
                <w:szCs w:val="24"/>
              </w:rPr>
            </w:pPr>
            <w:r w:rsidRPr="000802E9">
              <w:rPr>
                <w:rFonts w:ascii="Times New Roman" w:hAnsi="Times New Roman" w:cs="Times New Roman"/>
                <w:sz w:val="24"/>
                <w:szCs w:val="24"/>
              </w:rPr>
              <w:t xml:space="preserve">Linear time trend * seasonal (series ~ time * seas)  </w:t>
            </w:r>
          </w:p>
        </w:tc>
      </w:tr>
    </w:tbl>
    <w:p w14:paraId="66B83AC0" w14:textId="68308FF5" w:rsidR="00200BBC" w:rsidRPr="000802E9" w:rsidRDefault="000802E9" w:rsidP="006734A6">
      <w:pPr>
        <w:rPr>
          <w:rFonts w:ascii="Times New Roman" w:hAnsi="Times New Roman" w:cs="Times New Roman"/>
          <w:sz w:val="24"/>
          <w:szCs w:val="24"/>
        </w:rPr>
      </w:pPr>
      <w:r w:rsidRPr="000802E9">
        <w:rPr>
          <w:rFonts w:ascii="Times New Roman" w:hAnsi="Times New Roman" w:cs="Times New Roman"/>
          <w:sz w:val="24"/>
          <w:szCs w:val="24"/>
        </w:rPr>
        <w:t>Moreover, Holt-winters model can be used to forecast future profit:</w:t>
      </w:r>
    </w:p>
    <w:p w14:paraId="6D4A5022" w14:textId="321BE375" w:rsidR="005F092C" w:rsidRPr="000802E9" w:rsidRDefault="005F092C" w:rsidP="000802E9">
      <w:pPr>
        <w:rPr>
          <w:rFonts w:ascii="Times New Roman" w:hAnsi="Times New Roman" w:cs="Times New Roman"/>
          <w:sz w:val="24"/>
          <w:szCs w:val="24"/>
        </w:rPr>
      </w:pPr>
      <w:r w:rsidRPr="000802E9">
        <w:rPr>
          <w:rFonts w:ascii="Times New Roman" w:hAnsi="Times New Roman" w:cs="Times New Roman"/>
          <w:sz w:val="24"/>
          <w:szCs w:val="24"/>
        </w:rPr>
        <w:t>Holt-winters additive</w:t>
      </w:r>
    </w:p>
    <w:p w14:paraId="00EE1A9B" w14:textId="3D582174" w:rsidR="00EA58B1" w:rsidRPr="000802E9" w:rsidRDefault="00F87A6B" w:rsidP="000802E9">
      <w:pPr>
        <w:ind w:left="360"/>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7B795171" wp14:editId="21822D83">
            <wp:extent cx="2308860" cy="1536697"/>
            <wp:effectExtent l="0" t="0" r="0" b="6985"/>
            <wp:docPr id="13" name="Picture 13"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table, Exc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4892" cy="1554023"/>
                    </a:xfrm>
                    <a:prstGeom prst="rect">
                      <a:avLst/>
                    </a:prstGeom>
                  </pic:spPr>
                </pic:pic>
              </a:graphicData>
            </a:graphic>
          </wp:inline>
        </w:drawing>
      </w:r>
      <w:r w:rsidRPr="000802E9">
        <w:rPr>
          <w:rFonts w:ascii="Times New Roman" w:hAnsi="Times New Roman" w:cs="Times New Roman"/>
          <w:noProof/>
          <w:sz w:val="24"/>
          <w:szCs w:val="24"/>
        </w:rPr>
        <w:drawing>
          <wp:inline distT="0" distB="0" distL="0" distR="0" wp14:anchorId="68C9D86F" wp14:editId="42130CFC">
            <wp:extent cx="2305513" cy="1554121"/>
            <wp:effectExtent l="0" t="0" r="0" b="8255"/>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7424" cy="1575632"/>
                    </a:xfrm>
                    <a:prstGeom prst="rect">
                      <a:avLst/>
                    </a:prstGeom>
                  </pic:spPr>
                </pic:pic>
              </a:graphicData>
            </a:graphic>
          </wp:inline>
        </w:drawing>
      </w:r>
    </w:p>
    <w:p w14:paraId="56F129C0" w14:textId="428D62C3" w:rsidR="005F092C" w:rsidRPr="000802E9" w:rsidRDefault="005F092C" w:rsidP="00EA58B1">
      <w:pPr>
        <w:rPr>
          <w:rFonts w:ascii="Times New Roman" w:hAnsi="Times New Roman" w:cs="Times New Roman"/>
          <w:sz w:val="24"/>
          <w:szCs w:val="24"/>
        </w:rPr>
      </w:pPr>
      <w:r w:rsidRPr="000802E9">
        <w:rPr>
          <w:rFonts w:ascii="Times New Roman" w:hAnsi="Times New Roman" w:cs="Times New Roman"/>
          <w:sz w:val="24"/>
          <w:szCs w:val="24"/>
        </w:rPr>
        <w:t>Holt-winters multiplicative</w:t>
      </w:r>
    </w:p>
    <w:p w14:paraId="19EB41C1" w14:textId="2A0F875E" w:rsidR="005F092C" w:rsidRPr="000802E9" w:rsidRDefault="005A0A0E" w:rsidP="00EA58B1">
      <w:pPr>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45AB8572" wp14:editId="361198A4">
            <wp:extent cx="5006340" cy="1782143"/>
            <wp:effectExtent l="0" t="0" r="3810" b="8890"/>
            <wp:docPr id="24" name="Picture 2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34131" cy="1792036"/>
                    </a:xfrm>
                    <a:prstGeom prst="rect">
                      <a:avLst/>
                    </a:prstGeom>
                  </pic:spPr>
                </pic:pic>
              </a:graphicData>
            </a:graphic>
          </wp:inline>
        </w:drawing>
      </w:r>
    </w:p>
    <w:tbl>
      <w:tblPr>
        <w:tblStyle w:val="TableGrid"/>
        <w:tblW w:w="11456" w:type="dxa"/>
        <w:tblInd w:w="-998" w:type="dxa"/>
        <w:tblLook w:val="04A0" w:firstRow="1" w:lastRow="0" w:firstColumn="1" w:lastColumn="0" w:noHBand="0" w:noVBand="1"/>
      </w:tblPr>
      <w:tblGrid>
        <w:gridCol w:w="1167"/>
        <w:gridCol w:w="1236"/>
        <w:gridCol w:w="1236"/>
        <w:gridCol w:w="1236"/>
        <w:gridCol w:w="1323"/>
        <w:gridCol w:w="1236"/>
        <w:gridCol w:w="1236"/>
        <w:gridCol w:w="1236"/>
        <w:gridCol w:w="1550"/>
      </w:tblGrid>
      <w:tr w:rsidR="002B0EB2" w:rsidRPr="000802E9" w14:paraId="7F1B4910" w14:textId="77777777" w:rsidTr="002B0EB2">
        <w:tc>
          <w:tcPr>
            <w:tcW w:w="1167" w:type="dxa"/>
          </w:tcPr>
          <w:p w14:paraId="74A27432" w14:textId="77777777" w:rsidR="000802E9" w:rsidRPr="000802E9" w:rsidRDefault="000802E9" w:rsidP="00EA58B1">
            <w:pPr>
              <w:rPr>
                <w:rFonts w:ascii="Times New Roman" w:hAnsi="Times New Roman" w:cs="Times New Roman"/>
                <w:sz w:val="24"/>
                <w:szCs w:val="24"/>
              </w:rPr>
            </w:pPr>
          </w:p>
        </w:tc>
        <w:tc>
          <w:tcPr>
            <w:tcW w:w="1236" w:type="dxa"/>
          </w:tcPr>
          <w:p w14:paraId="17509B7A" w14:textId="70AAE937" w:rsidR="000802E9" w:rsidRPr="000802E9" w:rsidRDefault="000802E9" w:rsidP="00EA58B1">
            <w:pPr>
              <w:rPr>
                <w:rFonts w:ascii="Times New Roman" w:hAnsi="Times New Roman" w:cs="Times New Roman"/>
                <w:sz w:val="24"/>
                <w:szCs w:val="24"/>
              </w:rPr>
            </w:pPr>
            <w:r w:rsidRPr="000802E9">
              <w:rPr>
                <w:rFonts w:ascii="Times New Roman" w:hAnsi="Times New Roman" w:cs="Times New Roman"/>
                <w:sz w:val="24"/>
                <w:szCs w:val="24"/>
              </w:rPr>
              <w:t>Linear time trend</w:t>
            </w:r>
          </w:p>
        </w:tc>
        <w:tc>
          <w:tcPr>
            <w:tcW w:w="1236" w:type="dxa"/>
          </w:tcPr>
          <w:p w14:paraId="0A694DCC" w14:textId="60E981FD" w:rsidR="000802E9" w:rsidRPr="000802E9" w:rsidRDefault="000802E9" w:rsidP="00EA58B1">
            <w:pPr>
              <w:rPr>
                <w:rFonts w:ascii="Times New Roman" w:hAnsi="Times New Roman" w:cs="Times New Roman"/>
                <w:sz w:val="24"/>
                <w:szCs w:val="24"/>
              </w:rPr>
            </w:pPr>
            <w:r w:rsidRPr="000802E9">
              <w:rPr>
                <w:rFonts w:ascii="Times New Roman" w:hAnsi="Times New Roman" w:cs="Times New Roman"/>
                <w:sz w:val="24"/>
                <w:szCs w:val="24"/>
              </w:rPr>
              <w:t>Log time trend</w:t>
            </w:r>
          </w:p>
        </w:tc>
        <w:tc>
          <w:tcPr>
            <w:tcW w:w="1236" w:type="dxa"/>
          </w:tcPr>
          <w:p w14:paraId="04DA409D" w14:textId="47197A76" w:rsidR="000802E9" w:rsidRPr="000802E9" w:rsidRDefault="000802E9" w:rsidP="00EA58B1">
            <w:pPr>
              <w:rPr>
                <w:rFonts w:ascii="Times New Roman" w:hAnsi="Times New Roman" w:cs="Times New Roman"/>
                <w:sz w:val="24"/>
                <w:szCs w:val="24"/>
              </w:rPr>
            </w:pPr>
            <w:r w:rsidRPr="000802E9">
              <w:rPr>
                <w:rFonts w:ascii="Times New Roman" w:hAnsi="Times New Roman" w:cs="Times New Roman"/>
                <w:sz w:val="24"/>
                <w:szCs w:val="24"/>
              </w:rPr>
              <w:t>Log-linear time trend</w:t>
            </w:r>
          </w:p>
        </w:tc>
        <w:tc>
          <w:tcPr>
            <w:tcW w:w="1323" w:type="dxa"/>
          </w:tcPr>
          <w:p w14:paraId="43ED6EAC" w14:textId="25A97142" w:rsidR="000802E9" w:rsidRPr="000802E9" w:rsidRDefault="000802E9" w:rsidP="00EA58B1">
            <w:pPr>
              <w:rPr>
                <w:rFonts w:ascii="Times New Roman" w:hAnsi="Times New Roman" w:cs="Times New Roman"/>
                <w:sz w:val="24"/>
                <w:szCs w:val="24"/>
              </w:rPr>
            </w:pPr>
            <w:r w:rsidRPr="000802E9">
              <w:rPr>
                <w:rFonts w:ascii="Times New Roman" w:hAnsi="Times New Roman" w:cs="Times New Roman"/>
                <w:sz w:val="24"/>
                <w:szCs w:val="24"/>
              </w:rPr>
              <w:t>Seasonal</w:t>
            </w:r>
            <w:r w:rsidRPr="000802E9">
              <w:rPr>
                <w:rFonts w:ascii="Times New Roman" w:hAnsi="Times New Roman" w:cs="Times New Roman"/>
                <w:sz w:val="24"/>
                <w:szCs w:val="24"/>
              </w:rPr>
              <w:t>ity</w:t>
            </w:r>
          </w:p>
        </w:tc>
        <w:tc>
          <w:tcPr>
            <w:tcW w:w="1236" w:type="dxa"/>
          </w:tcPr>
          <w:p w14:paraId="06BB99B3" w14:textId="5CC271B5" w:rsidR="000802E9" w:rsidRPr="000802E9" w:rsidRDefault="000802E9" w:rsidP="00EA58B1">
            <w:pPr>
              <w:rPr>
                <w:rFonts w:ascii="Times New Roman" w:hAnsi="Times New Roman" w:cs="Times New Roman"/>
                <w:sz w:val="24"/>
                <w:szCs w:val="24"/>
              </w:rPr>
            </w:pPr>
            <w:r w:rsidRPr="000802E9">
              <w:rPr>
                <w:rFonts w:ascii="Times New Roman" w:hAnsi="Times New Roman" w:cs="Times New Roman"/>
                <w:sz w:val="24"/>
                <w:szCs w:val="24"/>
              </w:rPr>
              <w:t>Linear trend + seasonal</w:t>
            </w:r>
          </w:p>
        </w:tc>
        <w:tc>
          <w:tcPr>
            <w:tcW w:w="1236" w:type="dxa"/>
          </w:tcPr>
          <w:p w14:paraId="66041A01" w14:textId="3E75655E" w:rsidR="000802E9" w:rsidRPr="000802E9" w:rsidRDefault="000802E9" w:rsidP="00EA58B1">
            <w:pPr>
              <w:rPr>
                <w:rFonts w:ascii="Times New Roman" w:hAnsi="Times New Roman" w:cs="Times New Roman"/>
                <w:sz w:val="24"/>
                <w:szCs w:val="24"/>
              </w:rPr>
            </w:pPr>
            <w:r w:rsidRPr="000802E9">
              <w:rPr>
                <w:rFonts w:ascii="Times New Roman" w:hAnsi="Times New Roman" w:cs="Times New Roman"/>
                <w:sz w:val="24"/>
                <w:szCs w:val="24"/>
              </w:rPr>
              <w:t>Linear time trend * seasonal</w:t>
            </w:r>
          </w:p>
        </w:tc>
        <w:tc>
          <w:tcPr>
            <w:tcW w:w="1236" w:type="dxa"/>
          </w:tcPr>
          <w:p w14:paraId="499B5047" w14:textId="77777777" w:rsidR="000802E9" w:rsidRPr="000802E9" w:rsidRDefault="000802E9" w:rsidP="000802E9">
            <w:pPr>
              <w:rPr>
                <w:rFonts w:ascii="Times New Roman" w:hAnsi="Times New Roman" w:cs="Times New Roman"/>
                <w:sz w:val="24"/>
                <w:szCs w:val="24"/>
              </w:rPr>
            </w:pPr>
            <w:r w:rsidRPr="000802E9">
              <w:rPr>
                <w:rFonts w:ascii="Times New Roman" w:hAnsi="Times New Roman" w:cs="Times New Roman"/>
                <w:sz w:val="24"/>
                <w:szCs w:val="24"/>
              </w:rPr>
              <w:t>Holt-winters additive</w:t>
            </w:r>
          </w:p>
          <w:p w14:paraId="4666781F" w14:textId="77777777" w:rsidR="000802E9" w:rsidRPr="000802E9" w:rsidRDefault="000802E9" w:rsidP="00EA58B1">
            <w:pPr>
              <w:rPr>
                <w:rFonts w:ascii="Times New Roman" w:hAnsi="Times New Roman" w:cs="Times New Roman"/>
                <w:sz w:val="24"/>
                <w:szCs w:val="24"/>
              </w:rPr>
            </w:pPr>
          </w:p>
        </w:tc>
        <w:tc>
          <w:tcPr>
            <w:tcW w:w="1550" w:type="dxa"/>
          </w:tcPr>
          <w:p w14:paraId="47EAE409" w14:textId="77777777" w:rsidR="000802E9" w:rsidRPr="000802E9" w:rsidRDefault="000802E9" w:rsidP="000802E9">
            <w:pPr>
              <w:rPr>
                <w:rFonts w:ascii="Times New Roman" w:hAnsi="Times New Roman" w:cs="Times New Roman"/>
                <w:sz w:val="24"/>
                <w:szCs w:val="24"/>
              </w:rPr>
            </w:pPr>
            <w:r w:rsidRPr="000802E9">
              <w:rPr>
                <w:rFonts w:ascii="Times New Roman" w:hAnsi="Times New Roman" w:cs="Times New Roman"/>
                <w:sz w:val="24"/>
                <w:szCs w:val="24"/>
              </w:rPr>
              <w:t>Holt-winters multiplicative</w:t>
            </w:r>
          </w:p>
          <w:p w14:paraId="641B1C58" w14:textId="77777777" w:rsidR="000802E9" w:rsidRPr="000802E9" w:rsidRDefault="000802E9" w:rsidP="00EA58B1">
            <w:pPr>
              <w:rPr>
                <w:rFonts w:ascii="Times New Roman" w:hAnsi="Times New Roman" w:cs="Times New Roman"/>
                <w:sz w:val="24"/>
                <w:szCs w:val="24"/>
              </w:rPr>
            </w:pPr>
          </w:p>
        </w:tc>
      </w:tr>
      <w:tr w:rsidR="002B0EB2" w:rsidRPr="000802E9" w14:paraId="5E1D034C" w14:textId="77777777" w:rsidTr="002B0EB2">
        <w:tc>
          <w:tcPr>
            <w:tcW w:w="1167" w:type="dxa"/>
          </w:tcPr>
          <w:p w14:paraId="04213BE2" w14:textId="77777777" w:rsidR="000802E9" w:rsidRDefault="000802E9" w:rsidP="00EA58B1">
            <w:pPr>
              <w:rPr>
                <w:rFonts w:ascii="Times New Roman" w:hAnsi="Times New Roman" w:cs="Times New Roman"/>
                <w:sz w:val="24"/>
                <w:szCs w:val="24"/>
              </w:rPr>
            </w:pPr>
            <w:r>
              <w:rPr>
                <w:rFonts w:ascii="Times New Roman" w:hAnsi="Times New Roman" w:cs="Times New Roman"/>
                <w:sz w:val="24"/>
                <w:szCs w:val="24"/>
              </w:rPr>
              <w:t>RMSE</w:t>
            </w:r>
          </w:p>
          <w:p w14:paraId="4A9484BA" w14:textId="39B68444" w:rsidR="000802E9" w:rsidRPr="000802E9" w:rsidRDefault="000802E9" w:rsidP="00EA58B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whole</w:t>
            </w:r>
            <w:proofErr w:type="gramEnd"/>
            <w:r>
              <w:rPr>
                <w:rFonts w:ascii="Times New Roman" w:hAnsi="Times New Roman" w:cs="Times New Roman"/>
                <w:sz w:val="24"/>
                <w:szCs w:val="24"/>
              </w:rPr>
              <w:t xml:space="preserve"> Data)</w:t>
            </w:r>
          </w:p>
        </w:tc>
        <w:tc>
          <w:tcPr>
            <w:tcW w:w="1236" w:type="dxa"/>
          </w:tcPr>
          <w:p w14:paraId="3EB4C0BE" w14:textId="50C68799" w:rsidR="000802E9" w:rsidRPr="000802E9" w:rsidRDefault="000802E9" w:rsidP="00EA58B1">
            <w:pPr>
              <w:rPr>
                <w:rFonts w:ascii="Times New Roman" w:hAnsi="Times New Roman" w:cs="Times New Roman"/>
                <w:sz w:val="24"/>
                <w:szCs w:val="24"/>
              </w:rPr>
            </w:pPr>
            <w:r w:rsidRPr="000802E9">
              <w:rPr>
                <w:rFonts w:ascii="Times New Roman" w:hAnsi="Times New Roman" w:cs="Times New Roman"/>
                <w:sz w:val="24"/>
                <w:szCs w:val="24"/>
              </w:rPr>
              <w:t>1041127</w:t>
            </w:r>
          </w:p>
        </w:tc>
        <w:tc>
          <w:tcPr>
            <w:tcW w:w="1236" w:type="dxa"/>
          </w:tcPr>
          <w:p w14:paraId="37530573" w14:textId="4A58E4C9"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1441906</w:t>
            </w:r>
          </w:p>
        </w:tc>
        <w:tc>
          <w:tcPr>
            <w:tcW w:w="1236" w:type="dxa"/>
          </w:tcPr>
          <w:p w14:paraId="0704F11C" w14:textId="1C0E3570"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3277096</w:t>
            </w:r>
          </w:p>
        </w:tc>
        <w:tc>
          <w:tcPr>
            <w:tcW w:w="1323" w:type="dxa"/>
          </w:tcPr>
          <w:p w14:paraId="63A27AF6" w14:textId="10C99F2F"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2013084</w:t>
            </w:r>
          </w:p>
        </w:tc>
        <w:tc>
          <w:tcPr>
            <w:tcW w:w="1236" w:type="dxa"/>
          </w:tcPr>
          <w:p w14:paraId="6B542D9E" w14:textId="37289862"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1038149</w:t>
            </w:r>
          </w:p>
        </w:tc>
        <w:tc>
          <w:tcPr>
            <w:tcW w:w="1236" w:type="dxa"/>
          </w:tcPr>
          <w:p w14:paraId="17670914" w14:textId="2D24A250"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1028837</w:t>
            </w:r>
          </w:p>
        </w:tc>
        <w:tc>
          <w:tcPr>
            <w:tcW w:w="1236" w:type="dxa"/>
          </w:tcPr>
          <w:p w14:paraId="66D3EF59" w14:textId="4A40D256"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681672.7</w:t>
            </w:r>
          </w:p>
        </w:tc>
        <w:tc>
          <w:tcPr>
            <w:tcW w:w="1550" w:type="dxa"/>
          </w:tcPr>
          <w:p w14:paraId="6B92142D" w14:textId="392FC541"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2467798</w:t>
            </w:r>
          </w:p>
        </w:tc>
      </w:tr>
      <w:tr w:rsidR="002B0EB2" w:rsidRPr="000802E9" w14:paraId="58C7B0EC" w14:textId="77777777" w:rsidTr="002B0EB2">
        <w:tc>
          <w:tcPr>
            <w:tcW w:w="1167" w:type="dxa"/>
          </w:tcPr>
          <w:p w14:paraId="7F238AFB" w14:textId="77777777" w:rsidR="000802E9" w:rsidRDefault="000802E9" w:rsidP="00EA58B1">
            <w:pPr>
              <w:rPr>
                <w:rFonts w:ascii="Times New Roman" w:hAnsi="Times New Roman" w:cs="Times New Roman"/>
                <w:sz w:val="24"/>
                <w:szCs w:val="24"/>
              </w:rPr>
            </w:pPr>
            <w:r>
              <w:rPr>
                <w:rFonts w:ascii="Times New Roman" w:hAnsi="Times New Roman" w:cs="Times New Roman"/>
                <w:sz w:val="24"/>
                <w:szCs w:val="24"/>
              </w:rPr>
              <w:lastRenderedPageBreak/>
              <w:t>RMSE</w:t>
            </w:r>
          </w:p>
          <w:p w14:paraId="7A8A7434" w14:textId="212318FE" w:rsidR="000802E9" w:rsidRPr="000802E9" w:rsidRDefault="000802E9" w:rsidP="00EA58B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 4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w:t>
            </w:r>
          </w:p>
        </w:tc>
        <w:tc>
          <w:tcPr>
            <w:tcW w:w="1236" w:type="dxa"/>
          </w:tcPr>
          <w:p w14:paraId="2C98DEE9" w14:textId="1B720484"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2299360</w:t>
            </w:r>
          </w:p>
        </w:tc>
        <w:tc>
          <w:tcPr>
            <w:tcW w:w="1236" w:type="dxa"/>
          </w:tcPr>
          <w:p w14:paraId="7FAC5965" w14:textId="6BFB7583"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3274554</w:t>
            </w:r>
          </w:p>
        </w:tc>
        <w:tc>
          <w:tcPr>
            <w:tcW w:w="1236" w:type="dxa"/>
          </w:tcPr>
          <w:p w14:paraId="11EE8635" w14:textId="20FA129C"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7076182</w:t>
            </w:r>
          </w:p>
        </w:tc>
        <w:tc>
          <w:tcPr>
            <w:tcW w:w="1323" w:type="dxa"/>
          </w:tcPr>
          <w:p w14:paraId="069F6551" w14:textId="3146A7D9"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4597940</w:t>
            </w:r>
          </w:p>
        </w:tc>
        <w:tc>
          <w:tcPr>
            <w:tcW w:w="1236" w:type="dxa"/>
          </w:tcPr>
          <w:p w14:paraId="2BFE8189" w14:textId="1C4DFB3A"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2273173</w:t>
            </w:r>
          </w:p>
        </w:tc>
        <w:tc>
          <w:tcPr>
            <w:tcW w:w="1236" w:type="dxa"/>
          </w:tcPr>
          <w:p w14:paraId="5DBC2595" w14:textId="0C8C5E1B"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2169625</w:t>
            </w:r>
          </w:p>
        </w:tc>
        <w:tc>
          <w:tcPr>
            <w:tcW w:w="1236" w:type="dxa"/>
          </w:tcPr>
          <w:p w14:paraId="15FAA38B" w14:textId="28054960"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1724813</w:t>
            </w:r>
          </w:p>
        </w:tc>
        <w:tc>
          <w:tcPr>
            <w:tcW w:w="1550" w:type="dxa"/>
          </w:tcPr>
          <w:p w14:paraId="4B60B9E0" w14:textId="34498C24"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6358366</w:t>
            </w:r>
          </w:p>
        </w:tc>
      </w:tr>
      <w:tr w:rsidR="002B0EB2" w:rsidRPr="000802E9" w14:paraId="5FD4891B" w14:textId="77777777" w:rsidTr="002B0EB2">
        <w:tc>
          <w:tcPr>
            <w:tcW w:w="1167" w:type="dxa"/>
          </w:tcPr>
          <w:p w14:paraId="6F866600" w14:textId="77777777" w:rsidR="000802E9" w:rsidRDefault="000802E9" w:rsidP="00EA58B1">
            <w:pPr>
              <w:rPr>
                <w:rFonts w:ascii="Times New Roman" w:hAnsi="Times New Roman" w:cs="Times New Roman"/>
                <w:sz w:val="24"/>
                <w:szCs w:val="24"/>
              </w:rPr>
            </w:pPr>
            <w:r>
              <w:rPr>
                <w:rFonts w:ascii="Times New Roman" w:hAnsi="Times New Roman" w:cs="Times New Roman"/>
                <w:sz w:val="24"/>
                <w:szCs w:val="24"/>
              </w:rPr>
              <w:t>MAPE</w:t>
            </w:r>
          </w:p>
          <w:p w14:paraId="619B9622" w14:textId="61FD7ABB" w:rsidR="000802E9" w:rsidRPr="000802E9" w:rsidRDefault="000802E9" w:rsidP="00EA58B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whole</w:t>
            </w:r>
            <w:proofErr w:type="gramEnd"/>
            <w:r>
              <w:rPr>
                <w:rFonts w:ascii="Times New Roman" w:hAnsi="Times New Roman" w:cs="Times New Roman"/>
                <w:sz w:val="24"/>
                <w:szCs w:val="24"/>
              </w:rPr>
              <w:t xml:space="preserve"> data)</w:t>
            </w:r>
          </w:p>
        </w:tc>
        <w:tc>
          <w:tcPr>
            <w:tcW w:w="1236" w:type="dxa"/>
          </w:tcPr>
          <w:p w14:paraId="28DB78F5" w14:textId="52647506" w:rsidR="000802E9" w:rsidRPr="000802E9" w:rsidRDefault="000802E9" w:rsidP="00EA58B1">
            <w:pPr>
              <w:rPr>
                <w:rFonts w:ascii="Times New Roman" w:hAnsi="Times New Roman" w:cs="Times New Roman"/>
                <w:sz w:val="24"/>
                <w:szCs w:val="24"/>
              </w:rPr>
            </w:pPr>
            <w:r w:rsidRPr="000802E9">
              <w:rPr>
                <w:rFonts w:ascii="Times New Roman" w:hAnsi="Times New Roman" w:cs="Times New Roman"/>
                <w:sz w:val="24"/>
                <w:szCs w:val="24"/>
              </w:rPr>
              <w:t>0.3722754</w:t>
            </w:r>
          </w:p>
        </w:tc>
        <w:tc>
          <w:tcPr>
            <w:tcW w:w="1236" w:type="dxa"/>
          </w:tcPr>
          <w:p w14:paraId="06BC2A58" w14:textId="0505DC18"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0.7101393</w:t>
            </w:r>
          </w:p>
        </w:tc>
        <w:tc>
          <w:tcPr>
            <w:tcW w:w="1236" w:type="dxa"/>
          </w:tcPr>
          <w:p w14:paraId="7BB1358D" w14:textId="076DC327"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0.9999898</w:t>
            </w:r>
          </w:p>
        </w:tc>
        <w:tc>
          <w:tcPr>
            <w:tcW w:w="1323" w:type="dxa"/>
          </w:tcPr>
          <w:p w14:paraId="58605C48" w14:textId="3981ECF1"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1.11608</w:t>
            </w:r>
          </w:p>
        </w:tc>
        <w:tc>
          <w:tcPr>
            <w:tcW w:w="1236" w:type="dxa"/>
          </w:tcPr>
          <w:p w14:paraId="03C10BF4" w14:textId="2477CDA8"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0.3714209</w:t>
            </w:r>
          </w:p>
        </w:tc>
        <w:tc>
          <w:tcPr>
            <w:tcW w:w="1236" w:type="dxa"/>
          </w:tcPr>
          <w:p w14:paraId="1FF4424B" w14:textId="60DCBCCC"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0.3756195</w:t>
            </w:r>
          </w:p>
        </w:tc>
        <w:tc>
          <w:tcPr>
            <w:tcW w:w="1236" w:type="dxa"/>
          </w:tcPr>
          <w:p w14:paraId="78A008FD" w14:textId="0F4FBCC2"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0.212125</w:t>
            </w:r>
          </w:p>
        </w:tc>
        <w:tc>
          <w:tcPr>
            <w:tcW w:w="1550" w:type="dxa"/>
          </w:tcPr>
          <w:p w14:paraId="2E85D8A2" w14:textId="2FF471D8"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0.6093436</w:t>
            </w:r>
          </w:p>
        </w:tc>
      </w:tr>
      <w:tr w:rsidR="002B0EB2" w:rsidRPr="000802E9" w14:paraId="531B5F64" w14:textId="77777777" w:rsidTr="002B0EB2">
        <w:tc>
          <w:tcPr>
            <w:tcW w:w="1167" w:type="dxa"/>
          </w:tcPr>
          <w:p w14:paraId="24957B92" w14:textId="77777777" w:rsidR="000802E9" w:rsidRDefault="000802E9" w:rsidP="00EA58B1">
            <w:pPr>
              <w:rPr>
                <w:rFonts w:ascii="Times New Roman" w:hAnsi="Times New Roman" w:cs="Times New Roman"/>
                <w:sz w:val="24"/>
                <w:szCs w:val="24"/>
              </w:rPr>
            </w:pPr>
            <w:r>
              <w:rPr>
                <w:rFonts w:ascii="Times New Roman" w:hAnsi="Times New Roman" w:cs="Times New Roman"/>
                <w:sz w:val="24"/>
                <w:szCs w:val="24"/>
              </w:rPr>
              <w:t>MAPE</w:t>
            </w:r>
          </w:p>
          <w:p w14:paraId="19354A15" w14:textId="01A2EA82" w:rsidR="000802E9" w:rsidRPr="000802E9" w:rsidRDefault="000802E9" w:rsidP="00EA58B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 4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w:t>
            </w:r>
          </w:p>
        </w:tc>
        <w:tc>
          <w:tcPr>
            <w:tcW w:w="1236" w:type="dxa"/>
          </w:tcPr>
          <w:p w14:paraId="2C67CBBE" w14:textId="1D2A58A4"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0.2923381</w:t>
            </w:r>
          </w:p>
        </w:tc>
        <w:tc>
          <w:tcPr>
            <w:tcW w:w="1236" w:type="dxa"/>
          </w:tcPr>
          <w:p w14:paraId="24FFEFC6" w14:textId="686D6D12"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0.3744985</w:t>
            </w:r>
          </w:p>
        </w:tc>
        <w:tc>
          <w:tcPr>
            <w:tcW w:w="1236" w:type="dxa"/>
          </w:tcPr>
          <w:p w14:paraId="099E37CE" w14:textId="50D47F9E"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0.9999976</w:t>
            </w:r>
          </w:p>
        </w:tc>
        <w:tc>
          <w:tcPr>
            <w:tcW w:w="1323" w:type="dxa"/>
          </w:tcPr>
          <w:p w14:paraId="15CF8825" w14:textId="488A7F49"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0.6002338</w:t>
            </w:r>
          </w:p>
        </w:tc>
        <w:tc>
          <w:tcPr>
            <w:tcW w:w="1236" w:type="dxa"/>
          </w:tcPr>
          <w:p w14:paraId="55A6B0A8" w14:textId="7D4C2F16"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0.2873729</w:t>
            </w:r>
          </w:p>
        </w:tc>
        <w:tc>
          <w:tcPr>
            <w:tcW w:w="1236" w:type="dxa"/>
          </w:tcPr>
          <w:p w14:paraId="76D4063A" w14:textId="46EFF140"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0.2690645</w:t>
            </w:r>
          </w:p>
        </w:tc>
        <w:tc>
          <w:tcPr>
            <w:tcW w:w="1236" w:type="dxa"/>
          </w:tcPr>
          <w:p w14:paraId="3EFFE02C" w14:textId="5FB04C71"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0.2552807</w:t>
            </w:r>
          </w:p>
        </w:tc>
        <w:tc>
          <w:tcPr>
            <w:tcW w:w="1550" w:type="dxa"/>
          </w:tcPr>
          <w:p w14:paraId="7947D09F" w14:textId="1684AF96" w:rsidR="000802E9" w:rsidRPr="000802E9" w:rsidRDefault="002B0EB2" w:rsidP="00EA58B1">
            <w:pPr>
              <w:rPr>
                <w:rFonts w:ascii="Times New Roman" w:hAnsi="Times New Roman" w:cs="Times New Roman"/>
                <w:sz w:val="24"/>
                <w:szCs w:val="24"/>
              </w:rPr>
            </w:pPr>
            <w:r w:rsidRPr="002B0EB2">
              <w:rPr>
                <w:rFonts w:ascii="Times New Roman" w:hAnsi="Times New Roman" w:cs="Times New Roman"/>
                <w:sz w:val="24"/>
                <w:szCs w:val="24"/>
              </w:rPr>
              <w:t>0.8844114</w:t>
            </w:r>
          </w:p>
        </w:tc>
      </w:tr>
    </w:tbl>
    <w:p w14:paraId="30C8E110" w14:textId="77777777" w:rsidR="000802E9" w:rsidRPr="000802E9" w:rsidRDefault="000802E9" w:rsidP="002B0EB2">
      <w:pPr>
        <w:spacing w:before="60" w:after="40" w:line="288" w:lineRule="auto"/>
        <w:ind w:left="1701" w:right="1134"/>
        <w:rPr>
          <w:rFonts w:ascii="Times New Roman" w:hAnsi="Times New Roman" w:cs="Times New Roman"/>
          <w:sz w:val="24"/>
          <w:szCs w:val="24"/>
        </w:rPr>
      </w:pPr>
    </w:p>
    <w:p w14:paraId="3881E0C3" w14:textId="4A563208" w:rsidR="00200BBC" w:rsidRDefault="00BA499C" w:rsidP="00EA58B1">
      <w:pPr>
        <w:rPr>
          <w:rFonts w:ascii="Times New Roman" w:hAnsi="Times New Roman" w:cs="Times New Roman"/>
          <w:sz w:val="24"/>
          <w:szCs w:val="24"/>
        </w:rPr>
      </w:pPr>
      <w:r w:rsidRPr="000802E9">
        <w:rPr>
          <w:rFonts w:ascii="Times New Roman" w:hAnsi="Times New Roman" w:cs="Times New Roman"/>
          <w:sz w:val="24"/>
          <w:szCs w:val="24"/>
        </w:rPr>
        <w:t xml:space="preserve">We can notice </w:t>
      </w:r>
      <w:r w:rsidR="001A0F0E" w:rsidRPr="000802E9">
        <w:rPr>
          <w:rFonts w:ascii="Times New Roman" w:hAnsi="Times New Roman" w:cs="Times New Roman"/>
          <w:sz w:val="24"/>
          <w:szCs w:val="24"/>
        </w:rPr>
        <w:t>that</w:t>
      </w:r>
      <w:r w:rsidRPr="000802E9">
        <w:rPr>
          <w:rFonts w:ascii="Times New Roman" w:hAnsi="Times New Roman" w:cs="Times New Roman"/>
          <w:sz w:val="24"/>
          <w:szCs w:val="24"/>
        </w:rPr>
        <w:t xml:space="preserve"> </w:t>
      </w:r>
      <w:r w:rsidR="002B0EB2">
        <w:rPr>
          <w:rFonts w:ascii="Times New Roman" w:hAnsi="Times New Roman" w:cs="Times New Roman"/>
          <w:sz w:val="24"/>
          <w:szCs w:val="24"/>
        </w:rPr>
        <w:t xml:space="preserve">the predicted data from Holt-Winters model </w:t>
      </w:r>
      <w:r w:rsidR="00AE446A" w:rsidRPr="000802E9">
        <w:rPr>
          <w:rFonts w:ascii="Times New Roman" w:hAnsi="Times New Roman" w:cs="Times New Roman"/>
          <w:sz w:val="24"/>
          <w:szCs w:val="24"/>
        </w:rPr>
        <w:t xml:space="preserve">clearly </w:t>
      </w:r>
      <w:r w:rsidR="001A0F0E">
        <w:rPr>
          <w:rFonts w:ascii="Times New Roman" w:hAnsi="Times New Roman" w:cs="Times New Roman"/>
          <w:sz w:val="24"/>
          <w:szCs w:val="24"/>
        </w:rPr>
        <w:t>points out</w:t>
      </w:r>
      <w:r w:rsidR="00AE446A" w:rsidRPr="000802E9">
        <w:rPr>
          <w:rFonts w:ascii="Times New Roman" w:hAnsi="Times New Roman" w:cs="Times New Roman"/>
          <w:sz w:val="24"/>
          <w:szCs w:val="24"/>
        </w:rPr>
        <w:t xml:space="preserve"> that </w:t>
      </w:r>
      <w:r w:rsidR="001A0F0E">
        <w:rPr>
          <w:rFonts w:ascii="Times New Roman" w:hAnsi="Times New Roman" w:cs="Times New Roman"/>
          <w:sz w:val="24"/>
          <w:szCs w:val="24"/>
        </w:rPr>
        <w:t>it</w:t>
      </w:r>
      <w:r w:rsidR="00AE446A" w:rsidRPr="000802E9">
        <w:rPr>
          <w:rFonts w:ascii="Times New Roman" w:hAnsi="Times New Roman" w:cs="Times New Roman"/>
          <w:sz w:val="24"/>
          <w:szCs w:val="24"/>
        </w:rPr>
        <w:t xml:space="preserve"> fitted and predict</w:t>
      </w:r>
      <w:r w:rsidR="001A0F0E">
        <w:rPr>
          <w:rFonts w:ascii="Times New Roman" w:hAnsi="Times New Roman" w:cs="Times New Roman"/>
          <w:sz w:val="24"/>
          <w:szCs w:val="24"/>
        </w:rPr>
        <w:t>ed</w:t>
      </w:r>
      <w:r w:rsidR="00AE446A" w:rsidRPr="000802E9">
        <w:rPr>
          <w:rFonts w:ascii="Times New Roman" w:hAnsi="Times New Roman" w:cs="Times New Roman"/>
          <w:sz w:val="24"/>
          <w:szCs w:val="24"/>
        </w:rPr>
        <w:t xml:space="preserve"> </w:t>
      </w:r>
      <w:r w:rsidR="001A0F0E">
        <w:rPr>
          <w:rFonts w:ascii="Times New Roman" w:hAnsi="Times New Roman" w:cs="Times New Roman"/>
          <w:sz w:val="24"/>
          <w:szCs w:val="24"/>
        </w:rPr>
        <w:t>good</w:t>
      </w:r>
      <w:r w:rsidR="00AE446A" w:rsidRPr="000802E9">
        <w:rPr>
          <w:rFonts w:ascii="Times New Roman" w:hAnsi="Times New Roman" w:cs="Times New Roman"/>
          <w:sz w:val="24"/>
          <w:szCs w:val="24"/>
        </w:rPr>
        <w:t xml:space="preserve"> with a good value of MAPE (0.21)</w:t>
      </w:r>
      <w:r w:rsidR="00200BBC" w:rsidRPr="000802E9">
        <w:rPr>
          <w:rFonts w:ascii="Times New Roman" w:hAnsi="Times New Roman" w:cs="Times New Roman"/>
          <w:sz w:val="24"/>
          <w:szCs w:val="24"/>
          <w:lang w:val="vi-VN"/>
        </w:rPr>
        <w:t xml:space="preserve"> </w:t>
      </w:r>
      <w:r w:rsidR="00200BBC" w:rsidRPr="000802E9">
        <w:rPr>
          <w:rFonts w:ascii="Times New Roman" w:hAnsi="Times New Roman" w:cs="Times New Roman"/>
          <w:sz w:val="24"/>
          <w:szCs w:val="24"/>
        </w:rPr>
        <w:t>and a good RMSE compared to training set.</w:t>
      </w:r>
      <w:r w:rsidR="001A0F0E">
        <w:rPr>
          <w:rFonts w:ascii="Times New Roman" w:hAnsi="Times New Roman" w:cs="Times New Roman"/>
          <w:sz w:val="24"/>
          <w:szCs w:val="24"/>
        </w:rPr>
        <w:t xml:space="preserve"> </w:t>
      </w:r>
      <w:r w:rsidR="001A0F0E">
        <w:rPr>
          <w:rFonts w:ascii="Times New Roman" w:eastAsiaTheme="minorEastAsia" w:hAnsi="Times New Roman" w:cs="Times New Roman"/>
          <w:noProof/>
          <w:sz w:val="24"/>
          <w:szCs w:val="24"/>
        </w:rPr>
        <w:t xml:space="preserve">Regressing the net profit series on trend gives a positive forecast, which suggest that on a long run trend </w:t>
      </w:r>
      <w:r w:rsidR="001A0F0E">
        <w:rPr>
          <w:rFonts w:ascii="Times New Roman" w:eastAsiaTheme="minorEastAsia" w:hAnsi="Times New Roman" w:cs="Times New Roman"/>
          <w:noProof/>
          <w:sz w:val="24"/>
          <w:szCs w:val="24"/>
        </w:rPr>
        <w:t>NKG</w:t>
      </w:r>
      <w:r w:rsidR="001A0F0E">
        <w:rPr>
          <w:rFonts w:ascii="Times New Roman" w:eastAsiaTheme="minorEastAsia" w:hAnsi="Times New Roman" w:cs="Times New Roman"/>
          <w:noProof/>
          <w:sz w:val="24"/>
          <w:szCs w:val="24"/>
        </w:rPr>
        <w:t xml:space="preserve"> will make profit in the future</w:t>
      </w:r>
      <w:r w:rsidR="00200BBC" w:rsidRPr="000802E9">
        <w:rPr>
          <w:rFonts w:ascii="Times New Roman" w:hAnsi="Times New Roman" w:cs="Times New Roman"/>
          <w:sz w:val="24"/>
          <w:szCs w:val="24"/>
        </w:rPr>
        <w:t>.</w:t>
      </w:r>
      <w:r w:rsidR="002B0EB2">
        <w:rPr>
          <w:rFonts w:ascii="Times New Roman" w:hAnsi="Times New Roman" w:cs="Times New Roman"/>
          <w:sz w:val="24"/>
          <w:szCs w:val="24"/>
        </w:rPr>
        <w:t xml:space="preserve"> The results also </w:t>
      </w:r>
      <w:r w:rsidR="001A0F0E">
        <w:rPr>
          <w:rFonts w:ascii="Times New Roman" w:hAnsi="Times New Roman" w:cs="Times New Roman"/>
          <w:sz w:val="24"/>
          <w:szCs w:val="24"/>
        </w:rPr>
        <w:t>show</w:t>
      </w:r>
      <w:r w:rsidR="002B0EB2">
        <w:rPr>
          <w:rFonts w:ascii="Times New Roman" w:hAnsi="Times New Roman" w:cs="Times New Roman"/>
          <w:sz w:val="24"/>
          <w:szCs w:val="24"/>
        </w:rPr>
        <w:t xml:space="preserve"> us the positive prediction value, suggesting that the corporation will have a </w:t>
      </w:r>
      <w:r w:rsidR="001A0F0E">
        <w:rPr>
          <w:rFonts w:ascii="Times New Roman" w:hAnsi="Times New Roman" w:cs="Times New Roman"/>
          <w:sz w:val="24"/>
          <w:szCs w:val="24"/>
        </w:rPr>
        <w:t>slight improvement</w:t>
      </w:r>
      <w:r w:rsidR="002B0EB2">
        <w:rPr>
          <w:rFonts w:ascii="Times New Roman" w:hAnsi="Times New Roman" w:cs="Times New Roman"/>
          <w:sz w:val="24"/>
          <w:szCs w:val="24"/>
        </w:rPr>
        <w:t xml:space="preserve"> </w:t>
      </w:r>
      <w:r w:rsidR="001A0F0E">
        <w:rPr>
          <w:rFonts w:ascii="Times New Roman" w:hAnsi="Times New Roman" w:cs="Times New Roman"/>
          <w:sz w:val="24"/>
          <w:szCs w:val="24"/>
        </w:rPr>
        <w:t>compared</w:t>
      </w:r>
      <w:r w:rsidR="002B0EB2">
        <w:rPr>
          <w:rFonts w:ascii="Times New Roman" w:hAnsi="Times New Roman" w:cs="Times New Roman"/>
          <w:sz w:val="24"/>
          <w:szCs w:val="24"/>
        </w:rPr>
        <w:t xml:space="preserve"> to last </w:t>
      </w:r>
      <w:r w:rsidR="001A0F0E">
        <w:rPr>
          <w:rFonts w:ascii="Times New Roman" w:hAnsi="Times New Roman" w:cs="Times New Roman"/>
          <w:sz w:val="24"/>
          <w:szCs w:val="24"/>
        </w:rPr>
        <w:t>quarter.</w:t>
      </w:r>
    </w:p>
    <w:p w14:paraId="7BFF0483" w14:textId="77777777" w:rsidR="001A0F0E" w:rsidRPr="000802E9" w:rsidRDefault="001A0F0E" w:rsidP="00EA58B1">
      <w:pPr>
        <w:rPr>
          <w:rFonts w:ascii="Times New Roman" w:hAnsi="Times New Roman" w:cs="Times New Roman"/>
          <w:sz w:val="24"/>
          <w:szCs w:val="24"/>
        </w:rPr>
      </w:pPr>
    </w:p>
    <w:p w14:paraId="6BAD7D76" w14:textId="666D3FA9" w:rsidR="00191E62" w:rsidRPr="000802E9" w:rsidRDefault="00191E62" w:rsidP="00191E62">
      <w:pPr>
        <w:pStyle w:val="ListParagraph"/>
        <w:numPr>
          <w:ilvl w:val="0"/>
          <w:numId w:val="2"/>
        </w:numPr>
        <w:rPr>
          <w:rFonts w:ascii="Times New Roman" w:hAnsi="Times New Roman" w:cs="Times New Roman"/>
          <w:sz w:val="24"/>
          <w:szCs w:val="24"/>
        </w:rPr>
      </w:pPr>
      <w:r w:rsidRPr="000802E9">
        <w:rPr>
          <w:rFonts w:ascii="Times New Roman" w:hAnsi="Times New Roman" w:cs="Times New Roman"/>
          <w:sz w:val="24"/>
          <w:szCs w:val="24"/>
        </w:rPr>
        <w:t>Daily</w:t>
      </w:r>
      <w:r w:rsidR="001A0F0E">
        <w:rPr>
          <w:rFonts w:ascii="Times New Roman" w:hAnsi="Times New Roman" w:cs="Times New Roman"/>
          <w:sz w:val="24"/>
          <w:szCs w:val="24"/>
        </w:rPr>
        <w:t xml:space="preserve"> – Stock price of NKG:</w:t>
      </w:r>
    </w:p>
    <w:p w14:paraId="5B0F8615" w14:textId="3B6E52E1" w:rsidR="003B7F2B" w:rsidRPr="000802E9" w:rsidRDefault="00D1656E" w:rsidP="00774220">
      <w:pPr>
        <w:rPr>
          <w:rFonts w:ascii="Times New Roman" w:hAnsi="Times New Roman" w:cs="Times New Roman"/>
          <w:sz w:val="24"/>
          <w:szCs w:val="24"/>
        </w:rPr>
      </w:pPr>
      <w:r w:rsidRPr="000802E9">
        <w:rPr>
          <w:rFonts w:ascii="Times New Roman" w:hAnsi="Times New Roman" w:cs="Times New Roman"/>
          <w:sz w:val="24"/>
          <w:szCs w:val="24"/>
        </w:rPr>
        <w:t>Next,</w:t>
      </w:r>
      <w:r w:rsidR="003B7F2B" w:rsidRPr="000802E9">
        <w:rPr>
          <w:rFonts w:ascii="Times New Roman" w:hAnsi="Times New Roman" w:cs="Times New Roman"/>
          <w:sz w:val="24"/>
          <w:szCs w:val="24"/>
        </w:rPr>
        <w:t xml:space="preserve"> we will go through daily data with dickey-fuller test and ARIMA model but before that we need to check for stationary in the data using figure below:</w:t>
      </w:r>
    </w:p>
    <w:p w14:paraId="7A7029CF" w14:textId="3D555E3B" w:rsidR="003B7F2B" w:rsidRPr="000802E9" w:rsidRDefault="007E6EB2" w:rsidP="003B7F2B">
      <w:pPr>
        <w:ind w:left="360"/>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0F0CE344" wp14:editId="5AA66832">
            <wp:extent cx="4602480" cy="1531471"/>
            <wp:effectExtent l="0" t="0" r="762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49221" cy="1547024"/>
                    </a:xfrm>
                    <a:prstGeom prst="rect">
                      <a:avLst/>
                    </a:prstGeom>
                  </pic:spPr>
                </pic:pic>
              </a:graphicData>
            </a:graphic>
          </wp:inline>
        </w:drawing>
      </w:r>
    </w:p>
    <w:p w14:paraId="1BD537AC" w14:textId="7D402D4D" w:rsidR="003B7F2B" w:rsidRPr="000802E9" w:rsidRDefault="003B7F2B" w:rsidP="00774220">
      <w:pPr>
        <w:rPr>
          <w:rFonts w:ascii="Times New Roman" w:hAnsi="Times New Roman" w:cs="Times New Roman"/>
          <w:sz w:val="24"/>
          <w:szCs w:val="24"/>
        </w:rPr>
      </w:pPr>
      <w:r w:rsidRPr="000802E9">
        <w:rPr>
          <w:rFonts w:ascii="Times New Roman" w:hAnsi="Times New Roman" w:cs="Times New Roman"/>
          <w:sz w:val="24"/>
          <w:szCs w:val="24"/>
        </w:rPr>
        <w:t xml:space="preserve">After that, we will Test with trend and constant (H1: stationary around trend) </w:t>
      </w:r>
    </w:p>
    <w:p w14:paraId="5DC5939B" w14:textId="2216D77D" w:rsidR="003B7F2B" w:rsidRPr="000802E9" w:rsidRDefault="003B7F2B" w:rsidP="00774220">
      <w:pPr>
        <w:rPr>
          <w:rFonts w:ascii="Times New Roman" w:hAnsi="Times New Roman" w:cs="Times New Roman"/>
          <w:sz w:val="24"/>
          <w:szCs w:val="24"/>
        </w:rPr>
      </w:pPr>
      <w:r w:rsidRPr="000802E9">
        <w:rPr>
          <w:rFonts w:ascii="Times New Roman" w:hAnsi="Times New Roman" w:cs="Times New Roman"/>
          <w:sz w:val="24"/>
          <w:szCs w:val="24"/>
        </w:rPr>
        <w:t>if trend is insignificant: Test with constant (H1: stationary around constant)</w:t>
      </w:r>
    </w:p>
    <w:p w14:paraId="60C76FD5" w14:textId="77777777" w:rsidR="00774220" w:rsidRPr="000802E9" w:rsidRDefault="003B7F2B" w:rsidP="00774220">
      <w:pPr>
        <w:rPr>
          <w:rFonts w:ascii="Times New Roman" w:hAnsi="Times New Roman" w:cs="Times New Roman"/>
          <w:noProof/>
          <w:sz w:val="24"/>
          <w:szCs w:val="24"/>
        </w:rPr>
      </w:pPr>
      <w:r w:rsidRPr="000802E9">
        <w:rPr>
          <w:rFonts w:ascii="Times New Roman" w:hAnsi="Times New Roman" w:cs="Times New Roman"/>
          <w:sz w:val="24"/>
          <w:szCs w:val="24"/>
        </w:rPr>
        <w:t>if constant is insignificant: Test without constant (H1: stationary around 0)</w:t>
      </w:r>
      <w:r w:rsidR="008077E2" w:rsidRPr="000802E9">
        <w:rPr>
          <w:rFonts w:ascii="Times New Roman" w:hAnsi="Times New Roman" w:cs="Times New Roman"/>
          <w:noProof/>
          <w:sz w:val="24"/>
          <w:szCs w:val="24"/>
        </w:rPr>
        <w:t xml:space="preserve"> </w:t>
      </w:r>
    </w:p>
    <w:p w14:paraId="12C9F385" w14:textId="17DEFE1D" w:rsidR="008077E2" w:rsidRPr="000802E9" w:rsidRDefault="008077E2" w:rsidP="00774220">
      <w:pPr>
        <w:ind w:firstLine="360"/>
        <w:rPr>
          <w:rFonts w:ascii="Times New Roman" w:hAnsi="Times New Roman" w:cs="Times New Roman"/>
          <w:sz w:val="24"/>
          <w:szCs w:val="24"/>
        </w:rPr>
      </w:pPr>
      <w:r w:rsidRPr="000802E9">
        <w:rPr>
          <w:rFonts w:ascii="Times New Roman" w:hAnsi="Times New Roman" w:cs="Times New Roman"/>
          <w:noProof/>
          <w:sz w:val="24"/>
          <w:szCs w:val="24"/>
        </w:rPr>
        <w:lastRenderedPageBreak/>
        <w:drawing>
          <wp:inline distT="0" distB="0" distL="0" distR="0" wp14:anchorId="710D0CFD" wp14:editId="55271C93">
            <wp:extent cx="1688883" cy="1968500"/>
            <wp:effectExtent l="0" t="0" r="698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8476" cy="2014648"/>
                    </a:xfrm>
                    <a:prstGeom prst="rect">
                      <a:avLst/>
                    </a:prstGeom>
                  </pic:spPr>
                </pic:pic>
              </a:graphicData>
            </a:graphic>
          </wp:inline>
        </w:drawing>
      </w:r>
      <w:r w:rsidRPr="000802E9">
        <w:rPr>
          <w:rFonts w:ascii="Times New Roman" w:hAnsi="Times New Roman" w:cs="Times New Roman"/>
          <w:noProof/>
          <w:sz w:val="24"/>
          <w:szCs w:val="24"/>
        </w:rPr>
        <w:drawing>
          <wp:inline distT="0" distB="0" distL="0" distR="0" wp14:anchorId="7D273538" wp14:editId="0C0BB804">
            <wp:extent cx="1853565" cy="198924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95356" cy="2034092"/>
                    </a:xfrm>
                    <a:prstGeom prst="rect">
                      <a:avLst/>
                    </a:prstGeom>
                  </pic:spPr>
                </pic:pic>
              </a:graphicData>
            </a:graphic>
          </wp:inline>
        </w:drawing>
      </w:r>
      <w:r w:rsidRPr="000802E9">
        <w:rPr>
          <w:rFonts w:ascii="Times New Roman" w:hAnsi="Times New Roman" w:cs="Times New Roman"/>
          <w:noProof/>
          <w:sz w:val="24"/>
          <w:szCs w:val="24"/>
        </w:rPr>
        <w:drawing>
          <wp:inline distT="0" distB="0" distL="0" distR="0" wp14:anchorId="5B633478" wp14:editId="2F4C1559">
            <wp:extent cx="2023102" cy="1942465"/>
            <wp:effectExtent l="0" t="0" r="0" b="63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2948" cy="1971122"/>
                    </a:xfrm>
                    <a:prstGeom prst="rect">
                      <a:avLst/>
                    </a:prstGeom>
                  </pic:spPr>
                </pic:pic>
              </a:graphicData>
            </a:graphic>
          </wp:inline>
        </w:drawing>
      </w:r>
    </w:p>
    <w:p w14:paraId="62000A8F" w14:textId="4D03D491" w:rsidR="007E6EB2" w:rsidRPr="000802E9" w:rsidRDefault="007E6EB2" w:rsidP="00774220">
      <w:pPr>
        <w:rPr>
          <w:rFonts w:ascii="Times New Roman" w:hAnsi="Times New Roman" w:cs="Times New Roman"/>
          <w:sz w:val="24"/>
          <w:szCs w:val="24"/>
        </w:rPr>
      </w:pPr>
      <w:r w:rsidRPr="000802E9">
        <w:rPr>
          <w:rFonts w:ascii="Times New Roman" w:hAnsi="Times New Roman" w:cs="Times New Roman"/>
          <w:sz w:val="24"/>
          <w:szCs w:val="24"/>
        </w:rPr>
        <w:t>Lastly, before fit in the model, we will be using auto function to try and select the most optimize (</w:t>
      </w:r>
      <w:proofErr w:type="spellStart"/>
      <w:proofErr w:type="gramStart"/>
      <w:r w:rsidRPr="000802E9">
        <w:rPr>
          <w:rFonts w:ascii="Times New Roman" w:hAnsi="Times New Roman" w:cs="Times New Roman"/>
          <w:sz w:val="24"/>
          <w:szCs w:val="24"/>
        </w:rPr>
        <w:t>p,d</w:t>
      </w:r>
      <w:proofErr w:type="gramEnd"/>
      <w:r w:rsidRPr="000802E9">
        <w:rPr>
          <w:rFonts w:ascii="Times New Roman" w:hAnsi="Times New Roman" w:cs="Times New Roman"/>
          <w:sz w:val="24"/>
          <w:szCs w:val="24"/>
        </w:rPr>
        <w:t>,q</w:t>
      </w:r>
      <w:proofErr w:type="spellEnd"/>
      <w:r w:rsidRPr="000802E9">
        <w:rPr>
          <w:rFonts w:ascii="Times New Roman" w:hAnsi="Times New Roman" w:cs="Times New Roman"/>
          <w:sz w:val="24"/>
          <w:szCs w:val="24"/>
        </w:rPr>
        <w:t>) for ARIMA also the order for AR and MA</w:t>
      </w:r>
    </w:p>
    <w:p w14:paraId="25FC1600" w14:textId="2C3CB2B1" w:rsidR="007E6EB2" w:rsidRPr="000802E9" w:rsidRDefault="007E6EB2" w:rsidP="00774220">
      <w:pPr>
        <w:rPr>
          <w:rFonts w:ascii="Times New Roman" w:hAnsi="Times New Roman" w:cs="Times New Roman"/>
          <w:sz w:val="24"/>
          <w:szCs w:val="24"/>
        </w:rPr>
      </w:pPr>
      <w:r w:rsidRPr="000802E9">
        <w:rPr>
          <w:rFonts w:ascii="Times New Roman" w:hAnsi="Times New Roman" w:cs="Times New Roman"/>
          <w:sz w:val="24"/>
          <w:szCs w:val="24"/>
        </w:rPr>
        <w:t xml:space="preserve">Auto regressive (AR) process (p): Order p is the lag value after which PACF plot crosses the upper confidence interval for the first time. </w:t>
      </w:r>
    </w:p>
    <w:p w14:paraId="08857E63" w14:textId="26DB61A5" w:rsidR="008077E2" w:rsidRDefault="007E6EB2" w:rsidP="00774220">
      <w:pPr>
        <w:rPr>
          <w:rFonts w:ascii="Times New Roman" w:hAnsi="Times New Roman" w:cs="Times New Roman"/>
          <w:sz w:val="24"/>
          <w:szCs w:val="24"/>
        </w:rPr>
      </w:pPr>
      <w:r w:rsidRPr="000802E9">
        <w:rPr>
          <w:rFonts w:ascii="Times New Roman" w:hAnsi="Times New Roman" w:cs="Times New Roman"/>
          <w:sz w:val="24"/>
          <w:szCs w:val="24"/>
        </w:rPr>
        <w:t>Moving average (MA) process(q): Order q of the MA process is obtained from the ACF plot, this is the lag after which ACF crosses the upper confidence interval for the first time.</w:t>
      </w:r>
    </w:p>
    <w:p w14:paraId="30D3121E" w14:textId="1F8F9B9F" w:rsidR="001A0F0E" w:rsidRDefault="001A0F0E" w:rsidP="001A0F0E">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The plots suggests that </w:t>
      </w:r>
      <w:r w:rsidR="00C602CC">
        <w:rPr>
          <w:rFonts w:ascii="Times New Roman" w:eastAsiaTheme="minorEastAsia" w:hAnsi="Times New Roman" w:cs="Times New Roman"/>
          <w:noProof/>
          <w:sz w:val="24"/>
          <w:szCs w:val="24"/>
        </w:rPr>
        <w:t xml:space="preserve">there is a MA(1) </w:t>
      </w:r>
      <w:r>
        <w:rPr>
          <w:rFonts w:ascii="Times New Roman" w:eastAsiaTheme="minorEastAsia" w:hAnsi="Times New Roman" w:cs="Times New Roman"/>
          <w:noProof/>
          <w:sz w:val="24"/>
          <w:szCs w:val="24"/>
        </w:rPr>
        <w:t xml:space="preserve">model fits here due to a clear cut off after lag 1 in the ACF plot and only one autocorrelation that is significantly non-zero at a lag of 0. </w:t>
      </w:r>
    </w:p>
    <w:p w14:paraId="493DC8B0" w14:textId="77777777" w:rsidR="001A0F0E" w:rsidRPr="000802E9" w:rsidRDefault="001A0F0E" w:rsidP="00774220">
      <w:pPr>
        <w:rPr>
          <w:rFonts w:ascii="Times New Roman" w:hAnsi="Times New Roman" w:cs="Times New Roman"/>
          <w:sz w:val="24"/>
          <w:szCs w:val="24"/>
        </w:rPr>
      </w:pPr>
    </w:p>
    <w:p w14:paraId="51A925D2" w14:textId="611CBF15" w:rsidR="001A0F0E" w:rsidRPr="000802E9" w:rsidRDefault="008077E2" w:rsidP="001A0F0E">
      <w:pPr>
        <w:ind w:left="360"/>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6585BA67" wp14:editId="303494A2">
            <wp:extent cx="2750820" cy="175734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2643" cy="1784058"/>
                    </a:xfrm>
                    <a:prstGeom prst="rect">
                      <a:avLst/>
                    </a:prstGeom>
                  </pic:spPr>
                </pic:pic>
              </a:graphicData>
            </a:graphic>
          </wp:inline>
        </w:drawing>
      </w:r>
      <w:r w:rsidRPr="000802E9">
        <w:rPr>
          <w:rFonts w:ascii="Times New Roman" w:hAnsi="Times New Roman" w:cs="Times New Roman"/>
          <w:noProof/>
          <w:sz w:val="24"/>
          <w:szCs w:val="24"/>
        </w:rPr>
        <w:drawing>
          <wp:inline distT="0" distB="0" distL="0" distR="0" wp14:anchorId="7FCC9F81" wp14:editId="419F366A">
            <wp:extent cx="2766060" cy="1761321"/>
            <wp:effectExtent l="0" t="0" r="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199" cy="1797705"/>
                    </a:xfrm>
                    <a:prstGeom prst="rect">
                      <a:avLst/>
                    </a:prstGeom>
                  </pic:spPr>
                </pic:pic>
              </a:graphicData>
            </a:graphic>
          </wp:inline>
        </w:drawing>
      </w:r>
    </w:p>
    <w:p w14:paraId="32AB5E01" w14:textId="2AD497EE" w:rsidR="001A0F0E" w:rsidRDefault="001A0F0E" w:rsidP="001A0F0E">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To provide comparision,</w:t>
      </w:r>
      <w:r w:rsidRPr="001A0F0E">
        <w:rPr>
          <w:rFonts w:ascii="Times New Roman" w:hAnsi="Times New Roman" w:cs="Times New Roman"/>
          <w:sz w:val="24"/>
          <w:szCs w:val="24"/>
        </w:rPr>
        <w:t xml:space="preserve"> </w:t>
      </w:r>
      <w:r w:rsidRPr="000802E9">
        <w:rPr>
          <w:rFonts w:ascii="Times New Roman" w:hAnsi="Times New Roman" w:cs="Times New Roman"/>
          <w:sz w:val="24"/>
          <w:szCs w:val="24"/>
        </w:rPr>
        <w:t>we</w:t>
      </w:r>
      <w:r w:rsidRPr="000802E9">
        <w:rPr>
          <w:rFonts w:ascii="Times New Roman" w:hAnsi="Times New Roman" w:cs="Times New Roman"/>
          <w:sz w:val="24"/>
          <w:szCs w:val="24"/>
        </w:rPr>
        <w:t xml:space="preserve"> will move on to fitting and evaluating models</w:t>
      </w:r>
      <w:r>
        <w:rPr>
          <w:rFonts w:ascii="Times New Roman" w:hAnsi="Times New Roman" w:cs="Times New Roman"/>
          <w:sz w:val="24"/>
          <w:szCs w:val="24"/>
        </w:rPr>
        <w:t xml:space="preserve"> </w:t>
      </w:r>
      <w:r>
        <w:rPr>
          <w:rFonts w:ascii="Times New Roman" w:eastAsiaTheme="minorEastAsia" w:hAnsi="Times New Roman" w:cs="Times New Roman"/>
          <w:noProof/>
          <w:sz w:val="24"/>
          <w:szCs w:val="24"/>
        </w:rPr>
        <w:t>a few more ARIMA model was fitted on the NKG stock price series</w:t>
      </w:r>
    </w:p>
    <w:tbl>
      <w:tblPr>
        <w:tblStyle w:val="TableGrid"/>
        <w:tblW w:w="0" w:type="auto"/>
        <w:tblLook w:val="04A0" w:firstRow="1" w:lastRow="0" w:firstColumn="1" w:lastColumn="0" w:noHBand="0" w:noVBand="1"/>
      </w:tblPr>
      <w:tblGrid>
        <w:gridCol w:w="1566"/>
        <w:gridCol w:w="1606"/>
        <w:gridCol w:w="1606"/>
        <w:gridCol w:w="1606"/>
        <w:gridCol w:w="1606"/>
        <w:gridCol w:w="1360"/>
      </w:tblGrid>
      <w:tr w:rsidR="00C602CC" w14:paraId="480E2645" w14:textId="6B2017EB" w:rsidTr="00C602CC">
        <w:tc>
          <w:tcPr>
            <w:tcW w:w="1566" w:type="dxa"/>
          </w:tcPr>
          <w:p w14:paraId="45B2C64D" w14:textId="77777777" w:rsidR="00C602CC" w:rsidRDefault="00C602CC" w:rsidP="001A0F0E">
            <w:pPr>
              <w:rPr>
                <w:rFonts w:ascii="Times New Roman" w:hAnsi="Times New Roman" w:cs="Times New Roman"/>
                <w:sz w:val="24"/>
                <w:szCs w:val="24"/>
              </w:rPr>
            </w:pPr>
          </w:p>
        </w:tc>
        <w:tc>
          <w:tcPr>
            <w:tcW w:w="1606" w:type="dxa"/>
          </w:tcPr>
          <w:p w14:paraId="266FD849" w14:textId="77777777" w:rsidR="00C602CC" w:rsidRDefault="00C602CC" w:rsidP="001A0F0E">
            <w:pPr>
              <w:rPr>
                <w:rFonts w:ascii="Times New Roman" w:hAnsi="Times New Roman" w:cs="Times New Roman"/>
                <w:sz w:val="24"/>
                <w:szCs w:val="24"/>
              </w:rPr>
            </w:pPr>
            <w:r>
              <w:rPr>
                <w:rFonts w:ascii="Times New Roman" w:hAnsi="Times New Roman" w:cs="Times New Roman"/>
                <w:sz w:val="24"/>
                <w:szCs w:val="24"/>
              </w:rPr>
              <w:t>ARIMA</w:t>
            </w:r>
          </w:p>
          <w:p w14:paraId="766E51A9" w14:textId="65776DC1" w:rsidR="00C602CC" w:rsidRDefault="00C602CC" w:rsidP="001A0F0E">
            <w:pPr>
              <w:rPr>
                <w:rFonts w:ascii="Times New Roman" w:hAnsi="Times New Roman" w:cs="Times New Roman"/>
                <w:sz w:val="24"/>
                <w:szCs w:val="24"/>
              </w:rPr>
            </w:pPr>
            <w:r>
              <w:rPr>
                <w:rFonts w:ascii="Times New Roman" w:hAnsi="Times New Roman" w:cs="Times New Roman"/>
                <w:sz w:val="24"/>
                <w:szCs w:val="24"/>
              </w:rPr>
              <w:t>(0, 1, 1)</w:t>
            </w:r>
          </w:p>
        </w:tc>
        <w:tc>
          <w:tcPr>
            <w:tcW w:w="1606" w:type="dxa"/>
          </w:tcPr>
          <w:p w14:paraId="271752F7" w14:textId="77777777" w:rsidR="00C602CC" w:rsidRDefault="00C602CC" w:rsidP="001A0F0E">
            <w:pPr>
              <w:rPr>
                <w:rFonts w:ascii="Times New Roman" w:hAnsi="Times New Roman" w:cs="Times New Roman"/>
                <w:sz w:val="24"/>
                <w:szCs w:val="24"/>
              </w:rPr>
            </w:pPr>
            <w:r>
              <w:rPr>
                <w:rFonts w:ascii="Times New Roman" w:hAnsi="Times New Roman" w:cs="Times New Roman"/>
                <w:sz w:val="24"/>
                <w:szCs w:val="24"/>
              </w:rPr>
              <w:t>ARIMA</w:t>
            </w:r>
          </w:p>
          <w:p w14:paraId="013FAA7F" w14:textId="110EA8CA" w:rsidR="00C602CC" w:rsidRDefault="00C602CC" w:rsidP="001A0F0E">
            <w:pPr>
              <w:rPr>
                <w:rFonts w:ascii="Times New Roman" w:hAnsi="Times New Roman" w:cs="Times New Roman"/>
                <w:sz w:val="24"/>
                <w:szCs w:val="24"/>
              </w:rPr>
            </w:pPr>
            <w:r>
              <w:rPr>
                <w:rFonts w:ascii="Times New Roman" w:hAnsi="Times New Roman" w:cs="Times New Roman"/>
                <w:sz w:val="24"/>
                <w:szCs w:val="24"/>
              </w:rPr>
              <w:t>(1, 1, 1)</w:t>
            </w:r>
          </w:p>
        </w:tc>
        <w:tc>
          <w:tcPr>
            <w:tcW w:w="1606" w:type="dxa"/>
          </w:tcPr>
          <w:p w14:paraId="127514AF" w14:textId="77777777" w:rsidR="00C602CC" w:rsidRDefault="00C602CC" w:rsidP="001A0F0E">
            <w:pPr>
              <w:rPr>
                <w:rFonts w:ascii="Times New Roman" w:hAnsi="Times New Roman" w:cs="Times New Roman"/>
                <w:sz w:val="24"/>
                <w:szCs w:val="24"/>
              </w:rPr>
            </w:pPr>
            <w:r>
              <w:rPr>
                <w:rFonts w:ascii="Times New Roman" w:hAnsi="Times New Roman" w:cs="Times New Roman"/>
                <w:sz w:val="24"/>
                <w:szCs w:val="24"/>
              </w:rPr>
              <w:t>ARIMA</w:t>
            </w:r>
          </w:p>
          <w:p w14:paraId="027C8569" w14:textId="7FE86184" w:rsidR="00C602CC" w:rsidRDefault="00C602CC" w:rsidP="001A0F0E">
            <w:pPr>
              <w:rPr>
                <w:rFonts w:ascii="Times New Roman" w:hAnsi="Times New Roman" w:cs="Times New Roman"/>
                <w:sz w:val="24"/>
                <w:szCs w:val="24"/>
              </w:rPr>
            </w:pPr>
            <w:r>
              <w:rPr>
                <w:rFonts w:ascii="Times New Roman" w:hAnsi="Times New Roman" w:cs="Times New Roman"/>
                <w:sz w:val="24"/>
                <w:szCs w:val="24"/>
              </w:rPr>
              <w:t>(2, 1, 1)</w:t>
            </w:r>
          </w:p>
        </w:tc>
        <w:tc>
          <w:tcPr>
            <w:tcW w:w="1606" w:type="dxa"/>
          </w:tcPr>
          <w:p w14:paraId="22EDFCBA" w14:textId="77777777" w:rsidR="00C602CC" w:rsidRDefault="00C602CC" w:rsidP="001A0F0E">
            <w:pPr>
              <w:rPr>
                <w:rFonts w:ascii="Times New Roman" w:hAnsi="Times New Roman" w:cs="Times New Roman"/>
                <w:sz w:val="24"/>
                <w:szCs w:val="24"/>
              </w:rPr>
            </w:pPr>
            <w:r>
              <w:rPr>
                <w:rFonts w:ascii="Times New Roman" w:hAnsi="Times New Roman" w:cs="Times New Roman"/>
                <w:sz w:val="24"/>
                <w:szCs w:val="24"/>
              </w:rPr>
              <w:t>ARIMA</w:t>
            </w:r>
          </w:p>
          <w:p w14:paraId="7E16B441" w14:textId="0BB98B86" w:rsidR="00C602CC" w:rsidRDefault="00C602CC" w:rsidP="001A0F0E">
            <w:pPr>
              <w:rPr>
                <w:rFonts w:ascii="Times New Roman" w:hAnsi="Times New Roman" w:cs="Times New Roman"/>
                <w:sz w:val="24"/>
                <w:szCs w:val="24"/>
              </w:rPr>
            </w:pPr>
            <w:r>
              <w:rPr>
                <w:rFonts w:ascii="Times New Roman" w:hAnsi="Times New Roman" w:cs="Times New Roman"/>
                <w:sz w:val="24"/>
                <w:szCs w:val="24"/>
              </w:rPr>
              <w:t>(1, 1, 0)</w:t>
            </w:r>
          </w:p>
        </w:tc>
        <w:tc>
          <w:tcPr>
            <w:tcW w:w="1360" w:type="dxa"/>
          </w:tcPr>
          <w:p w14:paraId="583B25B9" w14:textId="77777777" w:rsidR="00C602CC" w:rsidRDefault="00C602CC" w:rsidP="001A0F0E">
            <w:pPr>
              <w:rPr>
                <w:rFonts w:ascii="Times New Roman" w:hAnsi="Times New Roman" w:cs="Times New Roman"/>
                <w:sz w:val="24"/>
                <w:szCs w:val="24"/>
              </w:rPr>
            </w:pPr>
            <w:r>
              <w:rPr>
                <w:rFonts w:ascii="Times New Roman" w:hAnsi="Times New Roman" w:cs="Times New Roman"/>
                <w:sz w:val="24"/>
                <w:szCs w:val="24"/>
              </w:rPr>
              <w:t>ARIMA</w:t>
            </w:r>
          </w:p>
          <w:p w14:paraId="4942908D" w14:textId="7B841614" w:rsidR="00C602CC" w:rsidRDefault="00C602CC" w:rsidP="001A0F0E">
            <w:pPr>
              <w:rPr>
                <w:rFonts w:ascii="Times New Roman" w:hAnsi="Times New Roman" w:cs="Times New Roman"/>
                <w:sz w:val="24"/>
                <w:szCs w:val="24"/>
              </w:rPr>
            </w:pPr>
            <w:r>
              <w:rPr>
                <w:rFonts w:ascii="Times New Roman" w:hAnsi="Times New Roman" w:cs="Times New Roman"/>
                <w:sz w:val="24"/>
                <w:szCs w:val="24"/>
              </w:rPr>
              <w:t>(</w:t>
            </w:r>
            <w:r w:rsidR="002C5534">
              <w:rPr>
                <w:rFonts w:ascii="Times New Roman" w:hAnsi="Times New Roman" w:cs="Times New Roman"/>
                <w:sz w:val="24"/>
                <w:szCs w:val="24"/>
              </w:rPr>
              <w:t>4</w:t>
            </w:r>
            <w:r>
              <w:rPr>
                <w:rFonts w:ascii="Times New Roman" w:hAnsi="Times New Roman" w:cs="Times New Roman"/>
                <w:sz w:val="24"/>
                <w:szCs w:val="24"/>
              </w:rPr>
              <w:t xml:space="preserve">, </w:t>
            </w:r>
            <w:r w:rsidR="002C5534">
              <w:rPr>
                <w:rFonts w:ascii="Times New Roman" w:hAnsi="Times New Roman" w:cs="Times New Roman"/>
                <w:sz w:val="24"/>
                <w:szCs w:val="24"/>
              </w:rPr>
              <w:t>2</w:t>
            </w:r>
            <w:r>
              <w:rPr>
                <w:rFonts w:ascii="Times New Roman" w:hAnsi="Times New Roman" w:cs="Times New Roman"/>
                <w:sz w:val="24"/>
                <w:szCs w:val="24"/>
              </w:rPr>
              <w:t>, 1)</w:t>
            </w:r>
          </w:p>
        </w:tc>
      </w:tr>
      <w:tr w:rsidR="00C602CC" w14:paraId="3173BF06" w14:textId="19B04692" w:rsidTr="002C5534">
        <w:tc>
          <w:tcPr>
            <w:tcW w:w="1566" w:type="dxa"/>
          </w:tcPr>
          <w:p w14:paraId="6DA3AAEA" w14:textId="1476730E" w:rsidR="00C602CC" w:rsidRDefault="00C602CC" w:rsidP="001A0F0E">
            <w:pPr>
              <w:rPr>
                <w:rFonts w:ascii="Times New Roman" w:hAnsi="Times New Roman" w:cs="Times New Roman"/>
                <w:sz w:val="24"/>
                <w:szCs w:val="24"/>
              </w:rPr>
            </w:pPr>
            <w:r>
              <w:rPr>
                <w:rFonts w:ascii="Times New Roman" w:hAnsi="Times New Roman" w:cs="Times New Roman"/>
                <w:sz w:val="24"/>
                <w:szCs w:val="24"/>
              </w:rPr>
              <w:t>AIC</w:t>
            </w:r>
          </w:p>
        </w:tc>
        <w:tc>
          <w:tcPr>
            <w:tcW w:w="1606" w:type="dxa"/>
            <w:shd w:val="clear" w:color="auto" w:fill="FFFFFF" w:themeFill="background1"/>
          </w:tcPr>
          <w:p w14:paraId="3AE0C32D" w14:textId="5CDB22C5"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1274.62</w:t>
            </w:r>
          </w:p>
        </w:tc>
        <w:tc>
          <w:tcPr>
            <w:tcW w:w="1606" w:type="dxa"/>
          </w:tcPr>
          <w:p w14:paraId="5BAC6C0A" w14:textId="79FE6486"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1276.26</w:t>
            </w:r>
          </w:p>
        </w:tc>
        <w:tc>
          <w:tcPr>
            <w:tcW w:w="1606" w:type="dxa"/>
            <w:shd w:val="clear" w:color="auto" w:fill="FFFFFF" w:themeFill="background1"/>
          </w:tcPr>
          <w:p w14:paraId="00B99B8C" w14:textId="194B1AB6"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1278.21</w:t>
            </w:r>
          </w:p>
        </w:tc>
        <w:tc>
          <w:tcPr>
            <w:tcW w:w="1606" w:type="dxa"/>
            <w:shd w:val="clear" w:color="auto" w:fill="70AD47" w:themeFill="accent6"/>
          </w:tcPr>
          <w:p w14:paraId="6B90EA27" w14:textId="37E1FD5B"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1274.27</w:t>
            </w:r>
          </w:p>
        </w:tc>
        <w:tc>
          <w:tcPr>
            <w:tcW w:w="1360" w:type="dxa"/>
            <w:shd w:val="clear" w:color="auto" w:fill="FFFFFF" w:themeFill="background1"/>
          </w:tcPr>
          <w:p w14:paraId="1A8FFE3F" w14:textId="54034310" w:rsidR="00C602CC" w:rsidRPr="00C602CC"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1280.56</w:t>
            </w:r>
          </w:p>
        </w:tc>
      </w:tr>
      <w:tr w:rsidR="00C602CC" w14:paraId="0380D356" w14:textId="21197B00" w:rsidTr="002C5534">
        <w:tc>
          <w:tcPr>
            <w:tcW w:w="1566" w:type="dxa"/>
          </w:tcPr>
          <w:p w14:paraId="487A49B3" w14:textId="7AA4E75C" w:rsidR="00C602CC" w:rsidRDefault="00C602CC" w:rsidP="001A0F0E">
            <w:pPr>
              <w:rPr>
                <w:rFonts w:ascii="Times New Roman" w:hAnsi="Times New Roman" w:cs="Times New Roman"/>
                <w:sz w:val="24"/>
                <w:szCs w:val="24"/>
              </w:rPr>
            </w:pPr>
            <w:r>
              <w:rPr>
                <w:rFonts w:ascii="Times New Roman" w:hAnsi="Times New Roman" w:cs="Times New Roman"/>
                <w:sz w:val="24"/>
                <w:szCs w:val="24"/>
              </w:rPr>
              <w:t>BIC</w:t>
            </w:r>
          </w:p>
        </w:tc>
        <w:tc>
          <w:tcPr>
            <w:tcW w:w="1606" w:type="dxa"/>
            <w:shd w:val="clear" w:color="auto" w:fill="FFFFFF" w:themeFill="background1"/>
          </w:tcPr>
          <w:p w14:paraId="166A219C" w14:textId="52DB0DA3"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1287.25</w:t>
            </w:r>
          </w:p>
        </w:tc>
        <w:tc>
          <w:tcPr>
            <w:tcW w:w="1606" w:type="dxa"/>
          </w:tcPr>
          <w:p w14:paraId="00981F63" w14:textId="7A8A764F"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1293.1</w:t>
            </w:r>
          </w:p>
        </w:tc>
        <w:tc>
          <w:tcPr>
            <w:tcW w:w="1606" w:type="dxa"/>
            <w:shd w:val="clear" w:color="auto" w:fill="FFFFFF" w:themeFill="background1"/>
          </w:tcPr>
          <w:p w14:paraId="66F8D7E7" w14:textId="5A931D79"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1299.25</w:t>
            </w:r>
          </w:p>
        </w:tc>
        <w:tc>
          <w:tcPr>
            <w:tcW w:w="1606" w:type="dxa"/>
            <w:shd w:val="clear" w:color="auto" w:fill="70AD47" w:themeFill="accent6"/>
          </w:tcPr>
          <w:p w14:paraId="737FA8EF" w14:textId="1D2ED90D"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1286.89</w:t>
            </w:r>
          </w:p>
        </w:tc>
        <w:tc>
          <w:tcPr>
            <w:tcW w:w="1360" w:type="dxa"/>
            <w:shd w:val="clear" w:color="auto" w:fill="FFFFFF" w:themeFill="background1"/>
          </w:tcPr>
          <w:p w14:paraId="699066BF" w14:textId="27EEF83C" w:rsidR="00C602CC" w:rsidRPr="00C602CC"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1305.8</w:t>
            </w:r>
          </w:p>
        </w:tc>
      </w:tr>
      <w:tr w:rsidR="00C602CC" w14:paraId="3B2C73C4" w14:textId="63C28C9E" w:rsidTr="00C602CC">
        <w:tc>
          <w:tcPr>
            <w:tcW w:w="1566" w:type="dxa"/>
          </w:tcPr>
          <w:p w14:paraId="61DF11EF" w14:textId="7C011301" w:rsidR="00C602CC" w:rsidRDefault="00C602CC" w:rsidP="001A0F0E">
            <w:pPr>
              <w:rPr>
                <w:rFonts w:ascii="Times New Roman" w:hAnsi="Times New Roman" w:cs="Times New Roman"/>
                <w:sz w:val="24"/>
                <w:szCs w:val="24"/>
              </w:rPr>
            </w:pPr>
            <w:r>
              <w:rPr>
                <w:rFonts w:ascii="Times New Roman" w:hAnsi="Times New Roman" w:cs="Times New Roman"/>
                <w:sz w:val="24"/>
                <w:szCs w:val="24"/>
              </w:rPr>
              <w:t>RMSE (Full data)</w:t>
            </w:r>
          </w:p>
        </w:tc>
        <w:tc>
          <w:tcPr>
            <w:tcW w:w="1606" w:type="dxa"/>
            <w:shd w:val="clear" w:color="auto" w:fill="70AD47" w:themeFill="accent6"/>
          </w:tcPr>
          <w:p w14:paraId="45BFFB1B" w14:textId="2010AF69"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0.86</w:t>
            </w:r>
          </w:p>
        </w:tc>
        <w:tc>
          <w:tcPr>
            <w:tcW w:w="1606" w:type="dxa"/>
          </w:tcPr>
          <w:p w14:paraId="71110941" w14:textId="3B26162D"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0.86</w:t>
            </w:r>
          </w:p>
        </w:tc>
        <w:tc>
          <w:tcPr>
            <w:tcW w:w="1606" w:type="dxa"/>
            <w:shd w:val="clear" w:color="auto" w:fill="FFFFFF" w:themeFill="background1"/>
          </w:tcPr>
          <w:p w14:paraId="359D09A3" w14:textId="3F2D9DAE"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0.86</w:t>
            </w:r>
          </w:p>
        </w:tc>
        <w:tc>
          <w:tcPr>
            <w:tcW w:w="1606" w:type="dxa"/>
          </w:tcPr>
          <w:p w14:paraId="648771FA" w14:textId="5406F42D"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0.86</w:t>
            </w:r>
          </w:p>
        </w:tc>
        <w:tc>
          <w:tcPr>
            <w:tcW w:w="1360" w:type="dxa"/>
          </w:tcPr>
          <w:p w14:paraId="3999846E" w14:textId="27ADC37C" w:rsidR="00C602CC" w:rsidRPr="0037044B" w:rsidRDefault="00C602CC" w:rsidP="001A0F0E">
            <w:pPr>
              <w:rPr>
                <w:rFonts w:ascii="Times New Roman" w:hAnsi="Times New Roman" w:cs="Times New Roman"/>
                <w:sz w:val="24"/>
                <w:szCs w:val="24"/>
              </w:rPr>
            </w:pPr>
            <w:r w:rsidRPr="00C602CC">
              <w:rPr>
                <w:rFonts w:ascii="Times New Roman" w:hAnsi="Times New Roman" w:cs="Times New Roman"/>
                <w:sz w:val="24"/>
                <w:szCs w:val="24"/>
              </w:rPr>
              <w:t>0.86</w:t>
            </w:r>
          </w:p>
        </w:tc>
      </w:tr>
      <w:tr w:rsidR="00C602CC" w:rsidRPr="00C602CC" w14:paraId="28F7EB51" w14:textId="517A538A" w:rsidTr="00C602CC">
        <w:tc>
          <w:tcPr>
            <w:tcW w:w="1566" w:type="dxa"/>
          </w:tcPr>
          <w:p w14:paraId="3361E7EB" w14:textId="5B19CA42" w:rsidR="00C602CC" w:rsidRDefault="00C602CC" w:rsidP="001A0F0E">
            <w:pPr>
              <w:rPr>
                <w:rFonts w:ascii="Times New Roman" w:hAnsi="Times New Roman" w:cs="Times New Roman"/>
                <w:sz w:val="24"/>
                <w:szCs w:val="24"/>
              </w:rPr>
            </w:pPr>
            <w:r>
              <w:rPr>
                <w:rFonts w:ascii="Times New Roman" w:hAnsi="Times New Roman" w:cs="Times New Roman"/>
                <w:sz w:val="24"/>
                <w:szCs w:val="24"/>
              </w:rPr>
              <w:t>MAPE (Full data)</w:t>
            </w:r>
          </w:p>
        </w:tc>
        <w:tc>
          <w:tcPr>
            <w:tcW w:w="1606" w:type="dxa"/>
            <w:shd w:val="clear" w:color="auto" w:fill="70AD47" w:themeFill="accent6"/>
          </w:tcPr>
          <w:p w14:paraId="4E0AE14F" w14:textId="457C0287" w:rsidR="00C602CC" w:rsidRDefault="00C602CC" w:rsidP="001A0F0E">
            <w:pPr>
              <w:rPr>
                <w:rFonts w:ascii="Times New Roman" w:hAnsi="Times New Roman" w:cs="Times New Roman"/>
                <w:sz w:val="24"/>
                <w:szCs w:val="24"/>
              </w:rPr>
            </w:pPr>
            <w:r>
              <w:rPr>
                <w:rFonts w:ascii="Times New Roman" w:hAnsi="Times New Roman" w:cs="Times New Roman"/>
                <w:sz w:val="24"/>
                <w:szCs w:val="24"/>
              </w:rPr>
              <w:t>2.8%</w:t>
            </w:r>
          </w:p>
        </w:tc>
        <w:tc>
          <w:tcPr>
            <w:tcW w:w="1606" w:type="dxa"/>
          </w:tcPr>
          <w:p w14:paraId="127283B8" w14:textId="3CCB90F2" w:rsidR="00C602CC" w:rsidRDefault="00C602CC" w:rsidP="001A0F0E">
            <w:pPr>
              <w:rPr>
                <w:rFonts w:ascii="Times New Roman" w:hAnsi="Times New Roman" w:cs="Times New Roman"/>
                <w:sz w:val="24"/>
                <w:szCs w:val="24"/>
              </w:rPr>
            </w:pPr>
            <w:r>
              <w:rPr>
                <w:rFonts w:ascii="Times New Roman" w:hAnsi="Times New Roman" w:cs="Times New Roman"/>
                <w:sz w:val="24"/>
                <w:szCs w:val="24"/>
              </w:rPr>
              <w:t>2.8%</w:t>
            </w:r>
          </w:p>
        </w:tc>
        <w:tc>
          <w:tcPr>
            <w:tcW w:w="1606" w:type="dxa"/>
          </w:tcPr>
          <w:p w14:paraId="4E33F286" w14:textId="2A815B2D" w:rsidR="00C602CC" w:rsidRDefault="00C602CC" w:rsidP="001A0F0E">
            <w:pPr>
              <w:rPr>
                <w:rFonts w:ascii="Times New Roman" w:hAnsi="Times New Roman" w:cs="Times New Roman"/>
                <w:sz w:val="24"/>
                <w:szCs w:val="24"/>
              </w:rPr>
            </w:pPr>
            <w:r>
              <w:rPr>
                <w:rFonts w:ascii="Times New Roman" w:hAnsi="Times New Roman" w:cs="Times New Roman"/>
                <w:sz w:val="24"/>
                <w:szCs w:val="24"/>
              </w:rPr>
              <w:t>2.8%</w:t>
            </w:r>
          </w:p>
        </w:tc>
        <w:tc>
          <w:tcPr>
            <w:tcW w:w="1606" w:type="dxa"/>
            <w:shd w:val="clear" w:color="auto" w:fill="FFFFFF" w:themeFill="background1"/>
          </w:tcPr>
          <w:p w14:paraId="39EBDFDD" w14:textId="593C0AF4" w:rsidR="00C602CC" w:rsidRDefault="00C602CC" w:rsidP="001A0F0E">
            <w:pPr>
              <w:rPr>
                <w:rFonts w:ascii="Times New Roman" w:hAnsi="Times New Roman" w:cs="Times New Roman"/>
                <w:sz w:val="24"/>
                <w:szCs w:val="24"/>
              </w:rPr>
            </w:pPr>
            <w:r>
              <w:rPr>
                <w:rFonts w:ascii="Times New Roman" w:hAnsi="Times New Roman" w:cs="Times New Roman"/>
                <w:sz w:val="24"/>
                <w:szCs w:val="24"/>
              </w:rPr>
              <w:t>2.8%</w:t>
            </w:r>
          </w:p>
        </w:tc>
        <w:tc>
          <w:tcPr>
            <w:tcW w:w="1360" w:type="dxa"/>
            <w:shd w:val="clear" w:color="auto" w:fill="FFFFFF" w:themeFill="background1"/>
          </w:tcPr>
          <w:p w14:paraId="5CE3BE55" w14:textId="589B39BA" w:rsidR="00C602CC" w:rsidRDefault="002C5534" w:rsidP="001A0F0E">
            <w:pPr>
              <w:rPr>
                <w:rFonts w:ascii="Times New Roman" w:hAnsi="Times New Roman" w:cs="Times New Roman"/>
                <w:sz w:val="24"/>
                <w:szCs w:val="24"/>
              </w:rPr>
            </w:pPr>
            <w:r>
              <w:rPr>
                <w:rFonts w:ascii="Times New Roman" w:hAnsi="Times New Roman" w:cs="Times New Roman"/>
                <w:sz w:val="24"/>
                <w:szCs w:val="24"/>
              </w:rPr>
              <w:t>2.8%</w:t>
            </w:r>
          </w:p>
        </w:tc>
      </w:tr>
      <w:tr w:rsidR="00C602CC" w14:paraId="2D9A2DC8" w14:textId="28099D9E" w:rsidTr="00C602CC">
        <w:tc>
          <w:tcPr>
            <w:tcW w:w="1566" w:type="dxa"/>
          </w:tcPr>
          <w:p w14:paraId="4A0B4796" w14:textId="73E2812D" w:rsidR="00C602CC" w:rsidRDefault="00C602CC" w:rsidP="001A0F0E">
            <w:pPr>
              <w:rPr>
                <w:rFonts w:ascii="Times New Roman" w:hAnsi="Times New Roman" w:cs="Times New Roman"/>
                <w:sz w:val="24"/>
                <w:szCs w:val="24"/>
              </w:rPr>
            </w:pPr>
            <w:r>
              <w:rPr>
                <w:rFonts w:ascii="Times New Roman" w:hAnsi="Times New Roman" w:cs="Times New Roman"/>
                <w:sz w:val="24"/>
                <w:szCs w:val="24"/>
              </w:rPr>
              <w:lastRenderedPageBreak/>
              <w:t xml:space="preserve">RMSE (last 10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w:t>
            </w:r>
          </w:p>
        </w:tc>
        <w:tc>
          <w:tcPr>
            <w:tcW w:w="1606" w:type="dxa"/>
            <w:shd w:val="clear" w:color="auto" w:fill="70AD47" w:themeFill="accent6"/>
          </w:tcPr>
          <w:p w14:paraId="2DC61212" w14:textId="3FC73615"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0.297</w:t>
            </w:r>
          </w:p>
        </w:tc>
        <w:tc>
          <w:tcPr>
            <w:tcW w:w="1606" w:type="dxa"/>
          </w:tcPr>
          <w:p w14:paraId="22B00872" w14:textId="21DFDE01"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0.303</w:t>
            </w:r>
          </w:p>
        </w:tc>
        <w:tc>
          <w:tcPr>
            <w:tcW w:w="1606" w:type="dxa"/>
          </w:tcPr>
          <w:p w14:paraId="5640B0F7" w14:textId="5872906E"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0.305</w:t>
            </w:r>
          </w:p>
        </w:tc>
        <w:tc>
          <w:tcPr>
            <w:tcW w:w="1606" w:type="dxa"/>
          </w:tcPr>
          <w:p w14:paraId="0AD1CC60" w14:textId="1CEFC377"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0.302</w:t>
            </w:r>
          </w:p>
        </w:tc>
        <w:tc>
          <w:tcPr>
            <w:tcW w:w="1360" w:type="dxa"/>
          </w:tcPr>
          <w:p w14:paraId="13F08EF7" w14:textId="53F1D271" w:rsidR="00C602CC" w:rsidRPr="0037044B" w:rsidRDefault="002C5534" w:rsidP="001A0F0E">
            <w:pPr>
              <w:rPr>
                <w:rFonts w:ascii="Times New Roman" w:hAnsi="Times New Roman" w:cs="Times New Roman"/>
                <w:sz w:val="24"/>
                <w:szCs w:val="24"/>
              </w:rPr>
            </w:pPr>
            <w:r w:rsidRPr="002C5534">
              <w:rPr>
                <w:rFonts w:ascii="Times New Roman" w:hAnsi="Times New Roman" w:cs="Times New Roman"/>
                <w:sz w:val="24"/>
                <w:szCs w:val="24"/>
              </w:rPr>
              <w:t>0.322</w:t>
            </w:r>
          </w:p>
        </w:tc>
      </w:tr>
      <w:tr w:rsidR="00C602CC" w14:paraId="0C777A16" w14:textId="0EA96809" w:rsidTr="00C602CC">
        <w:tc>
          <w:tcPr>
            <w:tcW w:w="1566" w:type="dxa"/>
          </w:tcPr>
          <w:p w14:paraId="03BCF127" w14:textId="65D524C4" w:rsidR="00C602CC" w:rsidRDefault="00C602CC" w:rsidP="001A0F0E">
            <w:pPr>
              <w:rPr>
                <w:rFonts w:ascii="Times New Roman" w:hAnsi="Times New Roman" w:cs="Times New Roman"/>
                <w:sz w:val="24"/>
                <w:szCs w:val="24"/>
              </w:rPr>
            </w:pPr>
            <w:r>
              <w:rPr>
                <w:rFonts w:ascii="Times New Roman" w:hAnsi="Times New Roman" w:cs="Times New Roman"/>
                <w:sz w:val="24"/>
                <w:szCs w:val="24"/>
              </w:rPr>
              <w:t xml:space="preserve">MAPE (last 10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w:t>
            </w:r>
          </w:p>
        </w:tc>
        <w:tc>
          <w:tcPr>
            <w:tcW w:w="1606" w:type="dxa"/>
            <w:shd w:val="clear" w:color="auto" w:fill="70AD47" w:themeFill="accent6"/>
          </w:tcPr>
          <w:p w14:paraId="027C1D38" w14:textId="5D9573BB" w:rsidR="00C602CC" w:rsidRDefault="00C602CC" w:rsidP="001A0F0E">
            <w:pPr>
              <w:rPr>
                <w:rFonts w:ascii="Times New Roman" w:hAnsi="Times New Roman" w:cs="Times New Roman"/>
                <w:sz w:val="24"/>
                <w:szCs w:val="24"/>
              </w:rPr>
            </w:pPr>
            <w:r>
              <w:rPr>
                <w:rFonts w:ascii="Times New Roman" w:hAnsi="Times New Roman" w:cs="Times New Roman"/>
                <w:sz w:val="24"/>
                <w:szCs w:val="24"/>
              </w:rPr>
              <w:t>1.7%</w:t>
            </w:r>
          </w:p>
        </w:tc>
        <w:tc>
          <w:tcPr>
            <w:tcW w:w="1606" w:type="dxa"/>
          </w:tcPr>
          <w:p w14:paraId="6E799BB9" w14:textId="14A61C1D" w:rsidR="00C602CC" w:rsidRDefault="00C602CC" w:rsidP="001A0F0E">
            <w:pPr>
              <w:rPr>
                <w:rFonts w:ascii="Times New Roman" w:hAnsi="Times New Roman" w:cs="Times New Roman"/>
                <w:sz w:val="24"/>
                <w:szCs w:val="24"/>
              </w:rPr>
            </w:pPr>
            <w:r>
              <w:rPr>
                <w:rFonts w:ascii="Times New Roman" w:hAnsi="Times New Roman" w:cs="Times New Roman"/>
                <w:sz w:val="24"/>
                <w:szCs w:val="24"/>
              </w:rPr>
              <w:t>1.8%</w:t>
            </w:r>
          </w:p>
        </w:tc>
        <w:tc>
          <w:tcPr>
            <w:tcW w:w="1606" w:type="dxa"/>
          </w:tcPr>
          <w:p w14:paraId="4A57F2C2" w14:textId="1AA12E71" w:rsidR="00C602CC" w:rsidRDefault="00C602CC" w:rsidP="001A0F0E">
            <w:pPr>
              <w:rPr>
                <w:rFonts w:ascii="Times New Roman" w:hAnsi="Times New Roman" w:cs="Times New Roman"/>
                <w:sz w:val="24"/>
                <w:szCs w:val="24"/>
              </w:rPr>
            </w:pPr>
            <w:r>
              <w:rPr>
                <w:rFonts w:ascii="Times New Roman" w:hAnsi="Times New Roman" w:cs="Times New Roman"/>
                <w:sz w:val="24"/>
                <w:szCs w:val="24"/>
              </w:rPr>
              <w:t>1.8%</w:t>
            </w:r>
          </w:p>
        </w:tc>
        <w:tc>
          <w:tcPr>
            <w:tcW w:w="1606" w:type="dxa"/>
          </w:tcPr>
          <w:p w14:paraId="2B08D245" w14:textId="73017C5F" w:rsidR="00C602CC" w:rsidRDefault="00C602CC" w:rsidP="001A0F0E">
            <w:pPr>
              <w:rPr>
                <w:rFonts w:ascii="Times New Roman" w:hAnsi="Times New Roman" w:cs="Times New Roman"/>
                <w:sz w:val="24"/>
                <w:szCs w:val="24"/>
              </w:rPr>
            </w:pPr>
            <w:r>
              <w:rPr>
                <w:rFonts w:ascii="Times New Roman" w:hAnsi="Times New Roman" w:cs="Times New Roman"/>
                <w:sz w:val="24"/>
                <w:szCs w:val="24"/>
              </w:rPr>
              <w:t>1.8%</w:t>
            </w:r>
          </w:p>
        </w:tc>
        <w:tc>
          <w:tcPr>
            <w:tcW w:w="1360" w:type="dxa"/>
          </w:tcPr>
          <w:p w14:paraId="1408CDA1" w14:textId="20879B59" w:rsidR="00C602CC" w:rsidRDefault="002C5534" w:rsidP="001A0F0E">
            <w:pPr>
              <w:rPr>
                <w:rFonts w:ascii="Times New Roman" w:hAnsi="Times New Roman" w:cs="Times New Roman"/>
                <w:sz w:val="24"/>
                <w:szCs w:val="24"/>
              </w:rPr>
            </w:pPr>
            <w:r>
              <w:rPr>
                <w:rFonts w:ascii="Times New Roman" w:hAnsi="Times New Roman" w:cs="Times New Roman"/>
                <w:sz w:val="24"/>
                <w:szCs w:val="24"/>
              </w:rPr>
              <w:t>1.9%</w:t>
            </w:r>
          </w:p>
        </w:tc>
      </w:tr>
      <w:tr w:rsidR="00C602CC" w14:paraId="67FE4733" w14:textId="30C56159" w:rsidTr="00C602CC">
        <w:tc>
          <w:tcPr>
            <w:tcW w:w="1566" w:type="dxa"/>
          </w:tcPr>
          <w:p w14:paraId="5E934960" w14:textId="760D8173" w:rsidR="00C602CC" w:rsidRDefault="00C602CC" w:rsidP="001A0F0E">
            <w:pPr>
              <w:rPr>
                <w:rFonts w:ascii="Times New Roman" w:hAnsi="Times New Roman" w:cs="Times New Roman"/>
                <w:sz w:val="24"/>
                <w:szCs w:val="24"/>
              </w:rPr>
            </w:pPr>
            <w:r>
              <w:rPr>
                <w:rFonts w:ascii="Times New Roman" w:hAnsi="Times New Roman" w:cs="Times New Roman"/>
                <w:sz w:val="24"/>
                <w:szCs w:val="24"/>
              </w:rPr>
              <w:t>RMSE (first 10 days of 2023)</w:t>
            </w:r>
          </w:p>
        </w:tc>
        <w:tc>
          <w:tcPr>
            <w:tcW w:w="1606" w:type="dxa"/>
          </w:tcPr>
          <w:p w14:paraId="5372C83B" w14:textId="5996B60D"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2.827</w:t>
            </w:r>
          </w:p>
        </w:tc>
        <w:tc>
          <w:tcPr>
            <w:tcW w:w="1606" w:type="dxa"/>
          </w:tcPr>
          <w:p w14:paraId="75786FE6" w14:textId="05D2EC70"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2.826</w:t>
            </w:r>
          </w:p>
        </w:tc>
        <w:tc>
          <w:tcPr>
            <w:tcW w:w="1606" w:type="dxa"/>
            <w:shd w:val="clear" w:color="auto" w:fill="70AD47" w:themeFill="accent6"/>
          </w:tcPr>
          <w:p w14:paraId="2869BD0C" w14:textId="21B0257C"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2.821</w:t>
            </w:r>
          </w:p>
        </w:tc>
        <w:tc>
          <w:tcPr>
            <w:tcW w:w="1606" w:type="dxa"/>
          </w:tcPr>
          <w:p w14:paraId="7B863DD0" w14:textId="35BD64FB" w:rsidR="00C602CC" w:rsidRDefault="00C602CC" w:rsidP="001A0F0E">
            <w:pPr>
              <w:rPr>
                <w:rFonts w:ascii="Times New Roman" w:hAnsi="Times New Roman" w:cs="Times New Roman"/>
                <w:sz w:val="24"/>
                <w:szCs w:val="24"/>
              </w:rPr>
            </w:pPr>
            <w:r w:rsidRPr="0037044B">
              <w:rPr>
                <w:rFonts w:ascii="Times New Roman" w:hAnsi="Times New Roman" w:cs="Times New Roman"/>
                <w:sz w:val="24"/>
                <w:szCs w:val="24"/>
              </w:rPr>
              <w:t>2.826</w:t>
            </w:r>
          </w:p>
        </w:tc>
        <w:tc>
          <w:tcPr>
            <w:tcW w:w="1360" w:type="dxa"/>
          </w:tcPr>
          <w:p w14:paraId="1F344E3A" w14:textId="68CCD9BF" w:rsidR="00C602CC" w:rsidRPr="0037044B" w:rsidRDefault="002C5534" w:rsidP="001A0F0E">
            <w:pPr>
              <w:rPr>
                <w:rFonts w:ascii="Times New Roman" w:hAnsi="Times New Roman" w:cs="Times New Roman"/>
                <w:sz w:val="24"/>
                <w:szCs w:val="24"/>
              </w:rPr>
            </w:pPr>
            <w:r w:rsidRPr="002C5534">
              <w:rPr>
                <w:rFonts w:ascii="Times New Roman" w:hAnsi="Times New Roman" w:cs="Times New Roman"/>
                <w:sz w:val="24"/>
                <w:szCs w:val="24"/>
              </w:rPr>
              <w:t>3.23</w:t>
            </w:r>
          </w:p>
        </w:tc>
      </w:tr>
      <w:tr w:rsidR="00C602CC" w14:paraId="3D7D393E" w14:textId="34A9D812" w:rsidTr="00C602CC">
        <w:tc>
          <w:tcPr>
            <w:tcW w:w="1566" w:type="dxa"/>
          </w:tcPr>
          <w:p w14:paraId="20FE6C6F" w14:textId="1CE06235" w:rsidR="00C602CC" w:rsidRDefault="00C602CC" w:rsidP="001A0F0E">
            <w:pPr>
              <w:rPr>
                <w:rFonts w:ascii="Times New Roman" w:hAnsi="Times New Roman" w:cs="Times New Roman"/>
                <w:sz w:val="24"/>
                <w:szCs w:val="24"/>
              </w:rPr>
            </w:pPr>
            <w:r>
              <w:rPr>
                <w:rFonts w:ascii="Times New Roman" w:hAnsi="Times New Roman" w:cs="Times New Roman"/>
                <w:sz w:val="24"/>
                <w:szCs w:val="24"/>
              </w:rPr>
              <w:t>MAPE (first 10 days of 2023)</w:t>
            </w:r>
          </w:p>
        </w:tc>
        <w:tc>
          <w:tcPr>
            <w:tcW w:w="1606" w:type="dxa"/>
          </w:tcPr>
          <w:p w14:paraId="5B92B04B" w14:textId="527B5423" w:rsidR="00C602CC" w:rsidRDefault="00C602CC" w:rsidP="001A0F0E">
            <w:pPr>
              <w:rPr>
                <w:rFonts w:ascii="Times New Roman" w:hAnsi="Times New Roman" w:cs="Times New Roman"/>
                <w:sz w:val="24"/>
                <w:szCs w:val="24"/>
              </w:rPr>
            </w:pPr>
            <w:r>
              <w:rPr>
                <w:rFonts w:ascii="Times New Roman" w:hAnsi="Times New Roman" w:cs="Times New Roman"/>
                <w:sz w:val="24"/>
                <w:szCs w:val="24"/>
              </w:rPr>
              <w:t>17.8%</w:t>
            </w:r>
          </w:p>
        </w:tc>
        <w:tc>
          <w:tcPr>
            <w:tcW w:w="1606" w:type="dxa"/>
          </w:tcPr>
          <w:p w14:paraId="25822283" w14:textId="566E03DB" w:rsidR="00C602CC" w:rsidRDefault="00C602CC" w:rsidP="001A0F0E">
            <w:pPr>
              <w:rPr>
                <w:rFonts w:ascii="Times New Roman" w:hAnsi="Times New Roman" w:cs="Times New Roman"/>
                <w:sz w:val="24"/>
                <w:szCs w:val="24"/>
              </w:rPr>
            </w:pPr>
            <w:r>
              <w:rPr>
                <w:rFonts w:ascii="Times New Roman" w:hAnsi="Times New Roman" w:cs="Times New Roman"/>
                <w:sz w:val="24"/>
                <w:szCs w:val="24"/>
              </w:rPr>
              <w:t>17.8%</w:t>
            </w:r>
          </w:p>
        </w:tc>
        <w:tc>
          <w:tcPr>
            <w:tcW w:w="1606" w:type="dxa"/>
            <w:shd w:val="clear" w:color="auto" w:fill="70AD47" w:themeFill="accent6"/>
          </w:tcPr>
          <w:p w14:paraId="0C72B956" w14:textId="6A7B3E19" w:rsidR="00C602CC" w:rsidRDefault="00C602CC" w:rsidP="001A0F0E">
            <w:pPr>
              <w:rPr>
                <w:rFonts w:ascii="Times New Roman" w:hAnsi="Times New Roman" w:cs="Times New Roman"/>
                <w:sz w:val="24"/>
                <w:szCs w:val="24"/>
              </w:rPr>
            </w:pPr>
            <w:r>
              <w:rPr>
                <w:rFonts w:ascii="Times New Roman" w:hAnsi="Times New Roman" w:cs="Times New Roman"/>
                <w:sz w:val="24"/>
                <w:szCs w:val="24"/>
              </w:rPr>
              <w:t>17.8%</w:t>
            </w:r>
          </w:p>
        </w:tc>
        <w:tc>
          <w:tcPr>
            <w:tcW w:w="1606" w:type="dxa"/>
          </w:tcPr>
          <w:p w14:paraId="283CBF22" w14:textId="2F8B7676" w:rsidR="00C602CC" w:rsidRDefault="00C602CC" w:rsidP="001A0F0E">
            <w:pPr>
              <w:rPr>
                <w:rFonts w:ascii="Times New Roman" w:hAnsi="Times New Roman" w:cs="Times New Roman"/>
                <w:sz w:val="24"/>
                <w:szCs w:val="24"/>
              </w:rPr>
            </w:pPr>
            <w:r>
              <w:rPr>
                <w:rFonts w:ascii="Times New Roman" w:hAnsi="Times New Roman" w:cs="Times New Roman"/>
                <w:sz w:val="24"/>
                <w:szCs w:val="24"/>
              </w:rPr>
              <w:t>17.8%</w:t>
            </w:r>
          </w:p>
        </w:tc>
        <w:tc>
          <w:tcPr>
            <w:tcW w:w="1360" w:type="dxa"/>
          </w:tcPr>
          <w:p w14:paraId="72D2EB93" w14:textId="6CD3ECB9" w:rsidR="00C602CC" w:rsidRDefault="002C5534" w:rsidP="001A0F0E">
            <w:pPr>
              <w:rPr>
                <w:rFonts w:ascii="Times New Roman" w:hAnsi="Times New Roman" w:cs="Times New Roman"/>
                <w:sz w:val="24"/>
                <w:szCs w:val="24"/>
              </w:rPr>
            </w:pPr>
            <w:r>
              <w:rPr>
                <w:rFonts w:ascii="Times New Roman" w:hAnsi="Times New Roman" w:cs="Times New Roman"/>
                <w:sz w:val="24"/>
                <w:szCs w:val="24"/>
              </w:rPr>
              <w:t>20.3%</w:t>
            </w:r>
          </w:p>
        </w:tc>
      </w:tr>
    </w:tbl>
    <w:p w14:paraId="46BABE4C" w14:textId="3CE3885E" w:rsidR="0037044B" w:rsidRDefault="00C602CC" w:rsidP="0037044B">
      <w:pPr>
        <w:rPr>
          <w:rFonts w:ascii="Times New Roman" w:hAnsi="Times New Roman" w:cs="Times New Roman"/>
          <w:sz w:val="24"/>
          <w:szCs w:val="24"/>
        </w:rPr>
      </w:pPr>
      <w:r>
        <w:rPr>
          <w:rFonts w:ascii="Times New Roman" w:hAnsi="Times New Roman" w:cs="Times New Roman"/>
          <w:sz w:val="24"/>
          <w:szCs w:val="24"/>
        </w:rPr>
        <w:t xml:space="preserve">The ARIMA (0,1,1) model was the best to use for modelling data of the last 10 observations, but when predicted, the model does </w:t>
      </w:r>
      <w:proofErr w:type="gramStart"/>
      <w:r>
        <w:rPr>
          <w:rFonts w:ascii="Times New Roman" w:hAnsi="Times New Roman" w:cs="Times New Roman"/>
          <w:sz w:val="24"/>
          <w:szCs w:val="24"/>
        </w:rPr>
        <w:t>a quite</w:t>
      </w:r>
      <w:proofErr w:type="gramEnd"/>
      <w:r>
        <w:rPr>
          <w:rFonts w:ascii="Times New Roman" w:hAnsi="Times New Roman" w:cs="Times New Roman"/>
          <w:sz w:val="24"/>
          <w:szCs w:val="24"/>
        </w:rPr>
        <w:t xml:space="preserve"> off job compared to ARIMA (2,1,1). However, the ARIMA(1,1,0) model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lowest AIC and BIC values. </w:t>
      </w:r>
      <w:r w:rsidR="002C5534">
        <w:rPr>
          <w:rFonts w:ascii="Times New Roman" w:hAnsi="Times New Roman" w:cs="Times New Roman"/>
          <w:sz w:val="24"/>
          <w:szCs w:val="24"/>
        </w:rPr>
        <w:t xml:space="preserve">In conclusion, when it </w:t>
      </w:r>
      <w:proofErr w:type="gramStart"/>
      <w:r w:rsidR="002C5534">
        <w:rPr>
          <w:rFonts w:ascii="Times New Roman" w:hAnsi="Times New Roman" w:cs="Times New Roman"/>
          <w:sz w:val="24"/>
          <w:szCs w:val="24"/>
        </w:rPr>
        <w:t>come</w:t>
      </w:r>
      <w:proofErr w:type="gramEnd"/>
      <w:r w:rsidR="002C5534">
        <w:rPr>
          <w:rFonts w:ascii="Times New Roman" w:hAnsi="Times New Roman" w:cs="Times New Roman"/>
          <w:sz w:val="24"/>
          <w:szCs w:val="24"/>
        </w:rPr>
        <w:t xml:space="preserve"> to overall performance the model </w:t>
      </w:r>
      <w:proofErr w:type="gramStart"/>
      <w:r w:rsidR="002C5534">
        <w:rPr>
          <w:rFonts w:ascii="Times New Roman" w:hAnsi="Times New Roman" w:cs="Times New Roman"/>
          <w:sz w:val="24"/>
          <w:szCs w:val="24"/>
        </w:rPr>
        <w:t>ARIMA(</w:t>
      </w:r>
      <w:proofErr w:type="gramEnd"/>
      <w:r w:rsidR="002C5534">
        <w:rPr>
          <w:rFonts w:ascii="Times New Roman" w:hAnsi="Times New Roman" w:cs="Times New Roman"/>
          <w:sz w:val="24"/>
          <w:szCs w:val="24"/>
        </w:rPr>
        <w:t>0,1,1) is outstanding with good MAPE and RMSE for the whole data and last 10 observations, it also have a decent result in other fields compare to other model.</w:t>
      </w:r>
      <w:r>
        <w:rPr>
          <w:rFonts w:ascii="Times New Roman" w:hAnsi="Times New Roman" w:cs="Times New Roman"/>
          <w:sz w:val="24"/>
          <w:szCs w:val="24"/>
        </w:rPr>
        <w:t xml:space="preserve"> </w:t>
      </w:r>
    </w:p>
    <w:p w14:paraId="1544817F" w14:textId="5F4E23C0" w:rsidR="009532F6" w:rsidRPr="000802E9" w:rsidRDefault="009532F6" w:rsidP="007E6EB2">
      <w:pPr>
        <w:ind w:left="360"/>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67696F7F" wp14:editId="29DB6808">
            <wp:extent cx="2726690" cy="2125890"/>
            <wp:effectExtent l="0" t="0" r="0" b="8255"/>
            <wp:docPr id="19" name="Picture 1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95474" cy="2179518"/>
                    </a:xfrm>
                    <a:prstGeom prst="rect">
                      <a:avLst/>
                    </a:prstGeom>
                  </pic:spPr>
                </pic:pic>
              </a:graphicData>
            </a:graphic>
          </wp:inline>
        </w:drawing>
      </w:r>
      <w:r w:rsidR="002C5534">
        <w:rPr>
          <w:rFonts w:ascii="Times New Roman" w:hAnsi="Times New Roman" w:cs="Times New Roman"/>
          <w:noProof/>
          <w:sz w:val="24"/>
          <w:szCs w:val="24"/>
        </w:rPr>
        <w:drawing>
          <wp:inline distT="0" distB="0" distL="0" distR="0" wp14:anchorId="53BE7589" wp14:editId="5BA9A4AB">
            <wp:extent cx="2827020" cy="2135971"/>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32751" cy="2140301"/>
                    </a:xfrm>
                    <a:prstGeom prst="rect">
                      <a:avLst/>
                    </a:prstGeom>
                  </pic:spPr>
                </pic:pic>
              </a:graphicData>
            </a:graphic>
          </wp:inline>
        </w:drawing>
      </w:r>
    </w:p>
    <w:p w14:paraId="0EF1F5AE" w14:textId="3C50306B" w:rsidR="009532F6" w:rsidRPr="000802E9" w:rsidRDefault="009532F6" w:rsidP="00774220">
      <w:pPr>
        <w:rPr>
          <w:rFonts w:ascii="Times New Roman" w:hAnsi="Times New Roman" w:cs="Times New Roman"/>
          <w:sz w:val="24"/>
          <w:szCs w:val="24"/>
        </w:rPr>
      </w:pPr>
      <w:r w:rsidRPr="000802E9">
        <w:rPr>
          <w:rFonts w:ascii="Times New Roman" w:hAnsi="Times New Roman" w:cs="Times New Roman"/>
          <w:sz w:val="24"/>
          <w:szCs w:val="24"/>
        </w:rPr>
        <w:t xml:space="preserve">Next is the </w:t>
      </w:r>
      <w:r w:rsidR="002C5534" w:rsidRPr="000802E9">
        <w:rPr>
          <w:rFonts w:ascii="Times New Roman" w:hAnsi="Times New Roman" w:cs="Times New Roman"/>
          <w:sz w:val="24"/>
          <w:szCs w:val="24"/>
        </w:rPr>
        <w:t>forecast</w:t>
      </w:r>
      <w:r w:rsidRPr="000802E9">
        <w:rPr>
          <w:rFonts w:ascii="Times New Roman" w:hAnsi="Times New Roman" w:cs="Times New Roman"/>
          <w:sz w:val="24"/>
          <w:szCs w:val="24"/>
        </w:rPr>
        <w:t xml:space="preserve"> </w:t>
      </w:r>
      <w:r w:rsidR="002C5534" w:rsidRPr="000802E9">
        <w:rPr>
          <w:rFonts w:ascii="Times New Roman" w:hAnsi="Times New Roman" w:cs="Times New Roman"/>
          <w:sz w:val="24"/>
          <w:szCs w:val="24"/>
        </w:rPr>
        <w:t>model.</w:t>
      </w:r>
      <w:r w:rsidRPr="000802E9">
        <w:rPr>
          <w:rFonts w:ascii="Times New Roman" w:hAnsi="Times New Roman" w:cs="Times New Roman"/>
          <w:sz w:val="24"/>
          <w:szCs w:val="24"/>
        </w:rPr>
        <w:t xml:space="preserve"> </w:t>
      </w:r>
    </w:p>
    <w:p w14:paraId="2078DD20" w14:textId="53DFB030" w:rsidR="00BA499C" w:rsidRPr="000802E9" w:rsidRDefault="009532F6" w:rsidP="002C5534">
      <w:pPr>
        <w:ind w:left="360"/>
        <w:rPr>
          <w:rFonts w:ascii="Times New Roman" w:hAnsi="Times New Roman" w:cs="Times New Roman"/>
          <w:sz w:val="24"/>
          <w:szCs w:val="24"/>
        </w:rPr>
      </w:pPr>
      <w:r w:rsidRPr="000802E9">
        <w:rPr>
          <w:rFonts w:ascii="Times New Roman" w:hAnsi="Times New Roman" w:cs="Times New Roman"/>
          <w:noProof/>
          <w:sz w:val="24"/>
          <w:szCs w:val="24"/>
        </w:rPr>
        <w:drawing>
          <wp:inline distT="0" distB="0" distL="0" distR="0" wp14:anchorId="1577859C" wp14:editId="1884187B">
            <wp:extent cx="5661660" cy="2651760"/>
            <wp:effectExtent l="0" t="0" r="0" b="0"/>
            <wp:docPr id="20" name="Picture 2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6181" cy="2686664"/>
                    </a:xfrm>
                    <a:prstGeom prst="rect">
                      <a:avLst/>
                    </a:prstGeom>
                  </pic:spPr>
                </pic:pic>
              </a:graphicData>
            </a:graphic>
          </wp:inline>
        </w:drawing>
      </w:r>
    </w:p>
    <w:sectPr w:rsidR="00BA499C" w:rsidRPr="00080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A4D"/>
    <w:multiLevelType w:val="hybridMultilevel"/>
    <w:tmpl w:val="A9E65D12"/>
    <w:lvl w:ilvl="0" w:tplc="1DF83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33E54"/>
    <w:multiLevelType w:val="hybridMultilevel"/>
    <w:tmpl w:val="6602C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517549">
    <w:abstractNumId w:val="0"/>
  </w:num>
  <w:num w:numId="2" w16cid:durableId="31460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9A"/>
    <w:rsid w:val="00047A26"/>
    <w:rsid w:val="000802E9"/>
    <w:rsid w:val="00191E62"/>
    <w:rsid w:val="001A0F0E"/>
    <w:rsid w:val="00200BBC"/>
    <w:rsid w:val="002B0EB2"/>
    <w:rsid w:val="002C5534"/>
    <w:rsid w:val="002F0A0A"/>
    <w:rsid w:val="0037044B"/>
    <w:rsid w:val="003B7F2B"/>
    <w:rsid w:val="003C6D74"/>
    <w:rsid w:val="003F3F3A"/>
    <w:rsid w:val="0047406B"/>
    <w:rsid w:val="005A0A0E"/>
    <w:rsid w:val="005F092C"/>
    <w:rsid w:val="006734A6"/>
    <w:rsid w:val="00774220"/>
    <w:rsid w:val="007E6EB2"/>
    <w:rsid w:val="008077E2"/>
    <w:rsid w:val="009532F6"/>
    <w:rsid w:val="0098402C"/>
    <w:rsid w:val="009F7C9A"/>
    <w:rsid w:val="00A45C05"/>
    <w:rsid w:val="00AA3EDC"/>
    <w:rsid w:val="00AE446A"/>
    <w:rsid w:val="00BA499C"/>
    <w:rsid w:val="00BB111F"/>
    <w:rsid w:val="00C602CC"/>
    <w:rsid w:val="00C9660A"/>
    <w:rsid w:val="00D1656E"/>
    <w:rsid w:val="00D45FA6"/>
    <w:rsid w:val="00E9184F"/>
    <w:rsid w:val="00EA58B1"/>
    <w:rsid w:val="00EA71D7"/>
    <w:rsid w:val="00F87A6B"/>
    <w:rsid w:val="00FA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BF8F"/>
  <w15:chartTrackingRefBased/>
  <w15:docId w15:val="{165B699C-0B47-4465-8363-598763BC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9A"/>
    <w:pPr>
      <w:ind w:left="720"/>
      <w:contextualSpacing/>
    </w:pPr>
  </w:style>
  <w:style w:type="character" w:styleId="Hyperlink">
    <w:name w:val="Hyperlink"/>
    <w:basedOn w:val="DefaultParagraphFont"/>
    <w:uiPriority w:val="99"/>
    <w:semiHidden/>
    <w:unhideWhenUsed/>
    <w:rsid w:val="0047406B"/>
    <w:rPr>
      <w:color w:val="0000FF"/>
      <w:u w:val="single"/>
    </w:rPr>
  </w:style>
  <w:style w:type="table" w:styleId="TableGrid">
    <w:name w:val="Table Grid"/>
    <w:basedOn w:val="TableNormal"/>
    <w:uiPriority w:val="39"/>
    <w:rsid w:val="00A45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0EBC-DAEB-42E3-AC4D-1C4D99A3E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leban06111969@gmail.com</dc:creator>
  <cp:keywords/>
  <dc:description/>
  <cp:lastModifiedBy>leban06111969@gmail.com</cp:lastModifiedBy>
  <cp:revision>10</cp:revision>
  <dcterms:created xsi:type="dcterms:W3CDTF">2023-03-28T16:56:00Z</dcterms:created>
  <dcterms:modified xsi:type="dcterms:W3CDTF">2023-04-03T17:40:00Z</dcterms:modified>
</cp:coreProperties>
</file>