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E52F" w14:textId="62297BA7" w:rsidR="000F2871" w:rsidRPr="004E343E" w:rsidRDefault="004F17A3" w:rsidP="004F17A3">
      <w:pPr>
        <w:pStyle w:val="ListParagraph"/>
        <w:numPr>
          <w:ilvl w:val="0"/>
          <w:numId w:val="1"/>
        </w:numPr>
        <w:rPr>
          <w:rFonts w:ascii="Times New Roman" w:hAnsi="Times New Roman" w:cs="Times New Roman"/>
          <w:sz w:val="28"/>
          <w:szCs w:val="28"/>
          <w:lang w:val="vi-VN"/>
        </w:rPr>
      </w:pPr>
      <w:r w:rsidRPr="004E343E">
        <w:rPr>
          <w:rFonts w:ascii="Times New Roman" w:hAnsi="Times New Roman" w:cs="Times New Roman"/>
          <w:sz w:val="28"/>
          <w:szCs w:val="28"/>
          <w:lang w:val="vi-VN"/>
        </w:rPr>
        <w:t>Introduction</w:t>
      </w:r>
    </w:p>
    <w:p w14:paraId="7A67E9E8" w14:textId="77777777"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Data points collected over time may have internal structures (like autocorrelation, trend, or seasonal variation) that need to be taken into account. Time series analysis takes this into account. Forecasting the behavior of time series variables, like exchange rates, is irrational because they exhibit inconsistent behavior. Despite these claims, a large number of multinational corporations, foreign exchange dealers, exporters, importers, and speculators still base their hedging decisions on forecasted rates and ex-post data.</w:t>
      </w:r>
    </w:p>
    <w:p w14:paraId="6C79A6F5" w14:textId="3ACAF51B" w:rsidR="004F17A3"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These hedging decisions are based on the assumption that patterns in the ex-post data exist and that these patterns, at least in the short term, provide an indication of future movement of exchange rates. Modern mathematical techniques</w:t>
      </w:r>
      <w:r w:rsidRPr="004E343E">
        <w:rPr>
          <w:rFonts w:ascii="Times New Roman" w:hAnsi="Times New Roman" w:cs="Times New Roman"/>
          <w:sz w:val="28"/>
          <w:szCs w:val="28"/>
          <w:lang w:val="vi-VN"/>
        </w:rPr>
        <w:t xml:space="preserve"> such as ARIMA model</w:t>
      </w:r>
      <w:r w:rsidRPr="004E343E">
        <w:rPr>
          <w:rFonts w:ascii="Times New Roman" w:hAnsi="Times New Roman" w:cs="Times New Roman"/>
          <w:sz w:val="28"/>
          <w:szCs w:val="28"/>
          <w:lang w:val="vi-VN"/>
        </w:rPr>
        <w:t xml:space="preserve"> could theoretically be used to identify such patterns if they exist.</w:t>
      </w:r>
    </w:p>
    <w:p w14:paraId="1729DCE9" w14:textId="7203904B" w:rsidR="005335BE" w:rsidRPr="004E343E" w:rsidRDefault="005335BE" w:rsidP="005335BE">
      <w:pPr>
        <w:pStyle w:val="ListParagraph"/>
        <w:numPr>
          <w:ilvl w:val="0"/>
          <w:numId w:val="1"/>
        </w:numPr>
        <w:rPr>
          <w:rFonts w:ascii="Times New Roman" w:hAnsi="Times New Roman" w:cs="Times New Roman"/>
          <w:sz w:val="28"/>
          <w:szCs w:val="28"/>
          <w:lang w:val="vi-VN"/>
        </w:rPr>
      </w:pPr>
      <w:r w:rsidRPr="004E343E">
        <w:rPr>
          <w:rFonts w:ascii="Times New Roman" w:hAnsi="Times New Roman" w:cs="Times New Roman"/>
          <w:sz w:val="28"/>
          <w:szCs w:val="28"/>
          <w:lang w:val="vi-VN"/>
        </w:rPr>
        <w:t>Project background</w:t>
      </w:r>
    </w:p>
    <w:p w14:paraId="0DC3824A" w14:textId="30F4A839" w:rsidR="005335BE" w:rsidRPr="004E343E" w:rsidRDefault="005335BE" w:rsidP="005335BE">
      <w:pPr>
        <w:pStyle w:val="ListParagraph"/>
        <w:numPr>
          <w:ilvl w:val="0"/>
          <w:numId w:val="2"/>
        </w:numPr>
        <w:rPr>
          <w:rFonts w:ascii="Times New Roman" w:hAnsi="Times New Roman" w:cs="Times New Roman"/>
          <w:sz w:val="28"/>
          <w:szCs w:val="28"/>
          <w:lang w:val="vi-VN"/>
        </w:rPr>
      </w:pPr>
      <w:r w:rsidRPr="004E343E">
        <w:rPr>
          <w:rFonts w:ascii="Times New Roman" w:hAnsi="Times New Roman" w:cs="Times New Roman"/>
          <w:sz w:val="28"/>
          <w:szCs w:val="28"/>
          <w:lang w:val="vi-VN"/>
        </w:rPr>
        <w:t>Intended model use</w:t>
      </w:r>
    </w:p>
    <w:p w14:paraId="34E6547F" w14:textId="59FC4336"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A.1 ARMA</w:t>
      </w:r>
    </w:p>
    <w:p w14:paraId="3DAB4FCD" w14:textId="6C2B05EE"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The Autoregressive AR and the Moving Average MA are the two processes that make up the ARMA model. If we have a series Xt, we can model the relationship between the level of the current observations and the level of the lag observations. The AR model can serve as a representation of this way of thinking. Additionally, we can simulate how shocks that occurred before time t also have an impact on the observations of a random variable at time t. The MA model can serve as a representation of this way of thinking.</w:t>
      </w:r>
    </w:p>
    <w:p w14:paraId="498F6EDA" w14:textId="080C7228"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A.2 ARIMA</w:t>
      </w:r>
    </w:p>
    <w:p w14:paraId="60841D47" w14:textId="0E6C51F7"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Using linear relationships with their previous values, autoregressive integrated moving average (ARIMA) models aim to describe the current behavior of variables. It has an Integrated (I) component (d) that indicates how much differencing needs to be done on the series in order for it to become stationary. The second part of the ARIMA is an ARMA model for the series that has been differentiated stationary. The ARMA component is further divided into the previously discussed AR and MA components. The values of the orders of the AR and MA processes are estimated using the autocorrelation function (ACF) and partial autocorrelation function (PACF), respectively.</w:t>
      </w:r>
      <w:r w:rsidRPr="004E343E">
        <w:rPr>
          <w:rFonts w:ascii="Times New Roman" w:hAnsi="Times New Roman" w:cs="Times New Roman"/>
          <w:sz w:val="28"/>
          <w:szCs w:val="28"/>
          <w:lang w:val="vi-VN"/>
        </w:rPr>
        <w:t xml:space="preserve"> </w:t>
      </w:r>
      <w:r w:rsidRPr="004E343E">
        <w:rPr>
          <w:rFonts w:ascii="Times New Roman" w:hAnsi="Times New Roman" w:cs="Times New Roman"/>
          <w:sz w:val="28"/>
          <w:szCs w:val="28"/>
          <w:lang w:val="vi-VN"/>
        </w:rPr>
        <w:t>The statistical package R is used to analyze the data</w:t>
      </w:r>
    </w:p>
    <w:p w14:paraId="6C9126D4" w14:textId="011A2F3E" w:rsidR="005335B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lastRenderedPageBreak/>
        <w:t xml:space="preserve">A.3 </w:t>
      </w:r>
      <w:r w:rsidRPr="004E343E">
        <w:rPr>
          <w:rFonts w:ascii="Times New Roman" w:hAnsi="Times New Roman" w:cs="Times New Roman"/>
          <w:sz w:val="28"/>
          <w:szCs w:val="28"/>
        </w:rPr>
        <w:t>Log time trend (series ~ log(time))</w:t>
      </w:r>
    </w:p>
    <w:p w14:paraId="57DD4D5B" w14:textId="249B1F05"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 xml:space="preserve">A.4 </w:t>
      </w:r>
      <w:r w:rsidRPr="004E343E">
        <w:rPr>
          <w:rFonts w:ascii="Times New Roman" w:hAnsi="Times New Roman" w:cs="Times New Roman"/>
          <w:sz w:val="28"/>
          <w:szCs w:val="28"/>
        </w:rPr>
        <w:t>Linear time trend (series ~ time)</w:t>
      </w:r>
    </w:p>
    <w:p w14:paraId="05E99345" w14:textId="65060E6D"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A.5 L</w:t>
      </w:r>
      <w:r w:rsidRPr="004E343E">
        <w:rPr>
          <w:rFonts w:ascii="Times New Roman" w:hAnsi="Times New Roman" w:cs="Times New Roman"/>
          <w:sz w:val="28"/>
          <w:szCs w:val="28"/>
        </w:rPr>
        <w:t>og-linear time trend (log(series) ~ time)</w:t>
      </w:r>
    </w:p>
    <w:p w14:paraId="76DBAE4E" w14:textId="08860BCF"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A.6 S</w:t>
      </w:r>
      <w:r w:rsidRPr="004E343E">
        <w:rPr>
          <w:rFonts w:ascii="Times New Roman" w:hAnsi="Times New Roman" w:cs="Times New Roman"/>
          <w:sz w:val="28"/>
          <w:szCs w:val="28"/>
        </w:rPr>
        <w:t>easonal (series ~ s2 + s3 +s4)</w:t>
      </w:r>
    </w:p>
    <w:p w14:paraId="7E33DC6F" w14:textId="526E8843"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A.7 L</w:t>
      </w:r>
      <w:r w:rsidRPr="004E343E">
        <w:rPr>
          <w:rFonts w:ascii="Times New Roman" w:hAnsi="Times New Roman" w:cs="Times New Roman"/>
          <w:sz w:val="28"/>
          <w:szCs w:val="28"/>
        </w:rPr>
        <w:t>inear trend + seasonal (series ~ time + seas)</w:t>
      </w:r>
    </w:p>
    <w:p w14:paraId="5CFAE7E0" w14:textId="24C642DE"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A.8 L</w:t>
      </w:r>
      <w:r w:rsidRPr="004E343E">
        <w:rPr>
          <w:rFonts w:ascii="Times New Roman" w:hAnsi="Times New Roman" w:cs="Times New Roman"/>
          <w:sz w:val="28"/>
          <w:szCs w:val="28"/>
        </w:rPr>
        <w:t>inear time trend * seasonal (series ~ time * seas)</w:t>
      </w:r>
    </w:p>
    <w:p w14:paraId="6C541608" w14:textId="048A923D"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 xml:space="preserve">A.9 </w:t>
      </w:r>
      <w:r w:rsidRPr="004E343E">
        <w:rPr>
          <w:rFonts w:ascii="Times New Roman" w:hAnsi="Times New Roman" w:cs="Times New Roman"/>
          <w:sz w:val="28"/>
          <w:szCs w:val="28"/>
        </w:rPr>
        <w:t>Holt-winters additive</w:t>
      </w:r>
    </w:p>
    <w:p w14:paraId="06C8B321" w14:textId="23E26E91"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 xml:space="preserve">A.10 </w:t>
      </w:r>
      <w:r w:rsidRPr="004E343E">
        <w:rPr>
          <w:rFonts w:ascii="Times New Roman" w:hAnsi="Times New Roman" w:cs="Times New Roman"/>
          <w:sz w:val="28"/>
          <w:szCs w:val="28"/>
        </w:rPr>
        <w:t>Holt-winters multiplicative</w:t>
      </w:r>
    </w:p>
    <w:p w14:paraId="003640C6" w14:textId="4862C3CA"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A.11 D</w:t>
      </w:r>
      <w:r w:rsidRPr="004E343E">
        <w:rPr>
          <w:rFonts w:ascii="Times New Roman" w:hAnsi="Times New Roman" w:cs="Times New Roman"/>
          <w:sz w:val="28"/>
          <w:szCs w:val="28"/>
        </w:rPr>
        <w:t>ecomposition (hard)</w:t>
      </w:r>
    </w:p>
    <w:p w14:paraId="709EDBFF" w14:textId="3079148C" w:rsidR="005335BE" w:rsidRPr="004E343E" w:rsidRDefault="005335BE" w:rsidP="005335BE">
      <w:pPr>
        <w:pStyle w:val="ListParagraph"/>
        <w:numPr>
          <w:ilvl w:val="0"/>
          <w:numId w:val="2"/>
        </w:numPr>
        <w:rPr>
          <w:rFonts w:ascii="Times New Roman" w:hAnsi="Times New Roman" w:cs="Times New Roman"/>
          <w:sz w:val="28"/>
          <w:szCs w:val="28"/>
          <w:lang w:val="vi-VN"/>
        </w:rPr>
      </w:pPr>
      <w:r w:rsidRPr="004E343E">
        <w:rPr>
          <w:rFonts w:ascii="Times New Roman" w:hAnsi="Times New Roman" w:cs="Times New Roman"/>
          <w:sz w:val="28"/>
          <w:szCs w:val="28"/>
          <w:lang w:val="vi-VN"/>
        </w:rPr>
        <w:t>Objective</w:t>
      </w:r>
    </w:p>
    <w:p w14:paraId="3015FDA7" w14:textId="0FFDF134" w:rsidR="005335BE" w:rsidRPr="004E343E" w:rsidRDefault="00CE6628" w:rsidP="00CE6628">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 xml:space="preserve">The purpose of this study is to conduct a statistical analysis on the stock series of the Viet Nam Steel </w:t>
      </w:r>
      <w:r w:rsidRPr="004E343E">
        <w:rPr>
          <w:rFonts w:ascii="Times New Roman" w:hAnsi="Times New Roman" w:cs="Times New Roman"/>
          <w:sz w:val="28"/>
          <w:szCs w:val="28"/>
          <w:lang w:val="vi-VN"/>
        </w:rPr>
        <w:t xml:space="preserve">corporations. </w:t>
      </w:r>
      <w:r w:rsidRPr="004E343E">
        <w:rPr>
          <w:rFonts w:ascii="Times New Roman" w:hAnsi="Times New Roman" w:cs="Times New Roman"/>
          <w:sz w:val="28"/>
          <w:szCs w:val="28"/>
          <w:lang w:val="vi-VN"/>
        </w:rPr>
        <w:t>Basic time series techniques are used on the data while the details about the data are described. Some of the graphical tools used to analyze the series include series plots, autocorrelation functions, and partial autocorrelation functions. In order to generate reliable forecasts from the model, we also aim to fit a model (ARMA, ARIMA) to the data.</w:t>
      </w:r>
    </w:p>
    <w:p w14:paraId="1C1B230C" w14:textId="357FCD8D" w:rsidR="006A680E" w:rsidRPr="004E343E" w:rsidRDefault="006A680E" w:rsidP="00CE6628">
      <w:pPr>
        <w:ind w:left="360"/>
        <w:rPr>
          <w:rFonts w:ascii="Times New Roman" w:hAnsi="Times New Roman" w:cs="Times New Roman"/>
          <w:sz w:val="28"/>
          <w:szCs w:val="28"/>
        </w:rPr>
      </w:pPr>
      <w:r w:rsidRPr="004E343E">
        <w:rPr>
          <w:rFonts w:ascii="Times New Roman" w:hAnsi="Times New Roman" w:cs="Times New Roman"/>
          <w:sz w:val="28"/>
          <w:szCs w:val="28"/>
        </w:rPr>
        <w:t>For each of the model above, we will go through 5 steps:</w:t>
      </w:r>
    </w:p>
    <w:p w14:paraId="4F4375C0" w14:textId="37741F5D"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 xml:space="preserve">1. </w:t>
      </w:r>
      <w:r w:rsidRPr="004E343E">
        <w:rPr>
          <w:rFonts w:ascii="Times New Roman" w:hAnsi="Times New Roman" w:cs="Times New Roman"/>
          <w:sz w:val="28"/>
          <w:szCs w:val="28"/>
        </w:rPr>
        <w:t>F</w:t>
      </w:r>
      <w:r w:rsidRPr="004E343E">
        <w:rPr>
          <w:rFonts w:ascii="Times New Roman" w:hAnsi="Times New Roman" w:cs="Times New Roman"/>
          <w:sz w:val="28"/>
          <w:szCs w:val="28"/>
        </w:rPr>
        <w:t>it + summarize model</w:t>
      </w:r>
    </w:p>
    <w:p w14:paraId="6A0915B9" w14:textId="545D80F1"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 xml:space="preserve">2. </w:t>
      </w:r>
      <w:r w:rsidRPr="004E343E">
        <w:rPr>
          <w:rFonts w:ascii="Times New Roman" w:hAnsi="Times New Roman" w:cs="Times New Roman"/>
          <w:sz w:val="28"/>
          <w:szCs w:val="28"/>
        </w:rPr>
        <w:t>E</w:t>
      </w:r>
      <w:r w:rsidRPr="004E343E">
        <w:rPr>
          <w:rFonts w:ascii="Times New Roman" w:hAnsi="Times New Roman" w:cs="Times New Roman"/>
          <w:sz w:val="28"/>
          <w:szCs w:val="28"/>
        </w:rPr>
        <w:t>xplain coefficients if possible</w:t>
      </w:r>
    </w:p>
    <w:p w14:paraId="79934547" w14:textId="77777777"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3. Graph actual, fitted value, forecast value</w:t>
      </w:r>
    </w:p>
    <w:p w14:paraId="21D5A44A" w14:textId="77777777"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4. Model evaluation: F-test (overall significant), coefficients' significance, R-square</w:t>
      </w:r>
    </w:p>
    <w:p w14:paraId="02FD7D48" w14:textId="222882C8"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5. Comments on RMSE, MAPE</w:t>
      </w:r>
    </w:p>
    <w:p w14:paraId="072DF559" w14:textId="0929FDC6" w:rsidR="006A680E" w:rsidRPr="004E343E" w:rsidRDefault="006A680E" w:rsidP="006A680E">
      <w:pPr>
        <w:ind w:left="360"/>
        <w:rPr>
          <w:rFonts w:ascii="Times New Roman" w:hAnsi="Times New Roman" w:cs="Times New Roman"/>
          <w:sz w:val="28"/>
          <w:szCs w:val="28"/>
        </w:rPr>
      </w:pPr>
    </w:p>
    <w:p w14:paraId="2AF94F60" w14:textId="3966E36D" w:rsidR="006A680E" w:rsidRPr="004E343E" w:rsidRDefault="006A680E" w:rsidP="006A680E">
      <w:pPr>
        <w:ind w:left="360"/>
        <w:rPr>
          <w:rFonts w:ascii="Times New Roman" w:hAnsi="Times New Roman" w:cs="Times New Roman"/>
          <w:sz w:val="28"/>
          <w:szCs w:val="28"/>
        </w:rPr>
      </w:pPr>
    </w:p>
    <w:p w14:paraId="3B2FA65D" w14:textId="2E0E087D" w:rsidR="006A680E" w:rsidRPr="004E343E" w:rsidRDefault="006A680E" w:rsidP="006A680E">
      <w:pPr>
        <w:ind w:left="360"/>
        <w:rPr>
          <w:rFonts w:ascii="Times New Roman" w:hAnsi="Times New Roman" w:cs="Times New Roman"/>
          <w:sz w:val="28"/>
          <w:szCs w:val="28"/>
        </w:rPr>
      </w:pPr>
    </w:p>
    <w:p w14:paraId="6B6880EB" w14:textId="77777777" w:rsidR="006A680E" w:rsidRPr="004E343E" w:rsidRDefault="006A680E" w:rsidP="006A680E">
      <w:pPr>
        <w:ind w:left="360"/>
        <w:rPr>
          <w:rFonts w:ascii="Times New Roman" w:hAnsi="Times New Roman" w:cs="Times New Roman"/>
          <w:sz w:val="28"/>
          <w:szCs w:val="28"/>
        </w:rPr>
      </w:pPr>
    </w:p>
    <w:p w14:paraId="20C1759C" w14:textId="7B581D4E" w:rsidR="00CE6628" w:rsidRPr="004E343E" w:rsidRDefault="00CE6628" w:rsidP="00CE6628">
      <w:pPr>
        <w:pStyle w:val="ListParagraph"/>
        <w:numPr>
          <w:ilvl w:val="0"/>
          <w:numId w:val="2"/>
        </w:numPr>
        <w:rPr>
          <w:rFonts w:ascii="Times New Roman" w:hAnsi="Times New Roman" w:cs="Times New Roman"/>
          <w:sz w:val="28"/>
          <w:szCs w:val="28"/>
          <w:lang w:val="vi-VN"/>
        </w:rPr>
      </w:pPr>
      <w:r w:rsidRPr="004E343E">
        <w:rPr>
          <w:rFonts w:ascii="Times New Roman" w:hAnsi="Times New Roman" w:cs="Times New Roman"/>
          <w:sz w:val="28"/>
          <w:szCs w:val="28"/>
          <w:lang w:val="vi-VN"/>
        </w:rPr>
        <w:lastRenderedPageBreak/>
        <w:t>Data Overlook</w:t>
      </w:r>
    </w:p>
    <w:p w14:paraId="7E692527" w14:textId="06DEF81C" w:rsidR="00CE6628" w:rsidRPr="004E343E" w:rsidRDefault="00CE6628" w:rsidP="00CE6628">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C.1 Sources</w:t>
      </w:r>
    </w:p>
    <w:p w14:paraId="32E10897" w14:textId="1981CF2A" w:rsidR="00CE6628" w:rsidRPr="004E343E" w:rsidRDefault="00CE6628" w:rsidP="00CE6628">
      <w:pPr>
        <w:ind w:left="360"/>
        <w:rPr>
          <w:rFonts w:ascii="Times New Roman" w:hAnsi="Times New Roman" w:cs="Times New Roman"/>
          <w:sz w:val="28"/>
          <w:szCs w:val="28"/>
        </w:rPr>
      </w:pPr>
      <w:r w:rsidRPr="004E343E">
        <w:rPr>
          <w:rFonts w:ascii="Times New Roman" w:hAnsi="Times New Roman" w:cs="Times New Roman"/>
          <w:sz w:val="28"/>
          <w:szCs w:val="28"/>
          <w:lang w:val="vi-VN"/>
        </w:rPr>
        <w:t>The data</w:t>
      </w:r>
      <w:r w:rsidRPr="004E343E">
        <w:rPr>
          <w:rFonts w:ascii="Times New Roman" w:hAnsi="Times New Roman" w:cs="Times New Roman"/>
          <w:sz w:val="28"/>
          <w:szCs w:val="28"/>
        </w:rPr>
        <w:t xml:space="preserve"> used for this analysis is the open and close price of three Viet Nam steel corporations : HPG ( </w:t>
      </w:r>
      <w:proofErr w:type="spellStart"/>
      <w:r w:rsidRPr="004E343E">
        <w:rPr>
          <w:rFonts w:ascii="Times New Roman" w:hAnsi="Times New Roman" w:cs="Times New Roman"/>
          <w:sz w:val="28"/>
          <w:szCs w:val="28"/>
        </w:rPr>
        <w:t>Hoa</w:t>
      </w:r>
      <w:proofErr w:type="spellEnd"/>
      <w:r w:rsidRPr="004E343E">
        <w:rPr>
          <w:rFonts w:ascii="Times New Roman" w:hAnsi="Times New Roman" w:cs="Times New Roman"/>
          <w:sz w:val="28"/>
          <w:szCs w:val="28"/>
        </w:rPr>
        <w:t xml:space="preserve"> Phat ), HSG ( </w:t>
      </w:r>
      <w:proofErr w:type="spellStart"/>
      <w:r w:rsidRPr="004E343E">
        <w:rPr>
          <w:rFonts w:ascii="Times New Roman" w:hAnsi="Times New Roman" w:cs="Times New Roman"/>
          <w:sz w:val="28"/>
          <w:szCs w:val="28"/>
        </w:rPr>
        <w:t>Hoa</w:t>
      </w:r>
      <w:proofErr w:type="spellEnd"/>
      <w:r w:rsidRPr="004E343E">
        <w:rPr>
          <w:rFonts w:ascii="Times New Roman" w:hAnsi="Times New Roman" w:cs="Times New Roman"/>
          <w:sz w:val="28"/>
          <w:szCs w:val="28"/>
        </w:rPr>
        <w:t xml:space="preserve"> </w:t>
      </w:r>
      <w:proofErr w:type="spellStart"/>
      <w:r w:rsidRPr="004E343E">
        <w:rPr>
          <w:rFonts w:ascii="Times New Roman" w:hAnsi="Times New Roman" w:cs="Times New Roman"/>
          <w:sz w:val="28"/>
          <w:szCs w:val="28"/>
        </w:rPr>
        <w:t>sen</w:t>
      </w:r>
      <w:proofErr w:type="spellEnd"/>
      <w:r w:rsidRPr="004E343E">
        <w:rPr>
          <w:rFonts w:ascii="Times New Roman" w:hAnsi="Times New Roman" w:cs="Times New Roman"/>
          <w:sz w:val="28"/>
          <w:szCs w:val="28"/>
        </w:rPr>
        <w:t xml:space="preserve"> ), NKG ( Nam Kim ). The data was downloaded and exported from the stock website (</w:t>
      </w:r>
      <w:proofErr w:type="spellStart"/>
      <w:r w:rsidRPr="004E343E">
        <w:rPr>
          <w:rFonts w:ascii="Times New Roman" w:hAnsi="Times New Roman" w:cs="Times New Roman"/>
          <w:sz w:val="28"/>
          <w:szCs w:val="28"/>
        </w:rPr>
        <w:fldChar w:fldCharType="begin"/>
      </w:r>
      <w:r w:rsidRPr="004E343E">
        <w:rPr>
          <w:rFonts w:ascii="Times New Roman" w:hAnsi="Times New Roman" w:cs="Times New Roman"/>
          <w:sz w:val="28"/>
          <w:szCs w:val="28"/>
        </w:rPr>
        <w:instrText xml:space="preserve"> HYPERLINK "https://www.cophieu68.vn/" </w:instrText>
      </w:r>
      <w:r w:rsidRPr="004E343E">
        <w:rPr>
          <w:rFonts w:ascii="Times New Roman" w:hAnsi="Times New Roman" w:cs="Times New Roman"/>
          <w:sz w:val="28"/>
          <w:szCs w:val="28"/>
        </w:rPr>
        <w:fldChar w:fldCharType="separate"/>
      </w:r>
      <w:r w:rsidRPr="004E343E">
        <w:rPr>
          <w:rStyle w:val="Hyperlink"/>
          <w:rFonts w:ascii="Times New Roman" w:hAnsi="Times New Roman" w:cs="Times New Roman"/>
          <w:sz w:val="28"/>
          <w:szCs w:val="28"/>
        </w:rPr>
        <w:t>Chứng</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Khoán</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Cổ</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Phiếu</w:t>
      </w:r>
      <w:proofErr w:type="spellEnd"/>
      <w:r w:rsidRPr="004E343E">
        <w:rPr>
          <w:rStyle w:val="Hyperlink"/>
          <w:rFonts w:ascii="Times New Roman" w:hAnsi="Times New Roman" w:cs="Times New Roman"/>
          <w:sz w:val="28"/>
          <w:szCs w:val="28"/>
        </w:rPr>
        <w:t xml:space="preserve">, Tin </w:t>
      </w:r>
      <w:proofErr w:type="spellStart"/>
      <w:r w:rsidRPr="004E343E">
        <w:rPr>
          <w:rStyle w:val="Hyperlink"/>
          <w:rFonts w:ascii="Times New Roman" w:hAnsi="Times New Roman" w:cs="Times New Roman"/>
          <w:sz w:val="28"/>
          <w:szCs w:val="28"/>
        </w:rPr>
        <w:t>Chứng</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Khoán</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Thị</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Trường</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Chứng</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Khoán</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Chứng</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Khoán</w:t>
      </w:r>
      <w:proofErr w:type="spellEnd"/>
      <w:r w:rsidRPr="004E343E">
        <w:rPr>
          <w:rStyle w:val="Hyperlink"/>
          <w:rFonts w:ascii="Times New Roman" w:hAnsi="Times New Roman" w:cs="Times New Roman"/>
          <w:sz w:val="28"/>
          <w:szCs w:val="28"/>
        </w:rPr>
        <w:t xml:space="preserve"> </w:t>
      </w:r>
      <w:proofErr w:type="spellStart"/>
      <w:r w:rsidRPr="004E343E">
        <w:rPr>
          <w:rStyle w:val="Hyperlink"/>
          <w:rFonts w:ascii="Times New Roman" w:hAnsi="Times New Roman" w:cs="Times New Roman"/>
          <w:sz w:val="28"/>
          <w:szCs w:val="28"/>
        </w:rPr>
        <w:t>Việt</w:t>
      </w:r>
      <w:proofErr w:type="spellEnd"/>
      <w:r w:rsidRPr="004E343E">
        <w:rPr>
          <w:rStyle w:val="Hyperlink"/>
          <w:rFonts w:ascii="Times New Roman" w:hAnsi="Times New Roman" w:cs="Times New Roman"/>
          <w:sz w:val="28"/>
          <w:szCs w:val="28"/>
        </w:rPr>
        <w:t xml:space="preserve"> Nam (cophieu68.vn)</w:t>
      </w:r>
      <w:r w:rsidRPr="004E343E">
        <w:rPr>
          <w:rFonts w:ascii="Times New Roman" w:hAnsi="Times New Roman" w:cs="Times New Roman"/>
          <w:sz w:val="28"/>
          <w:szCs w:val="28"/>
        </w:rPr>
        <w:fldChar w:fldCharType="end"/>
      </w:r>
      <w:r w:rsidRPr="004E343E">
        <w:rPr>
          <w:rFonts w:ascii="Times New Roman" w:hAnsi="Times New Roman" w:cs="Times New Roman"/>
          <w:sz w:val="28"/>
          <w:szCs w:val="28"/>
        </w:rPr>
        <w:t>) f</w:t>
      </w:r>
      <w:r w:rsidR="006A680E" w:rsidRPr="004E343E">
        <w:rPr>
          <w:rFonts w:ascii="Times New Roman" w:hAnsi="Times New Roman" w:cs="Times New Roman"/>
          <w:sz w:val="28"/>
          <w:szCs w:val="28"/>
        </w:rPr>
        <w:t>rom 201</w:t>
      </w:r>
      <w:r w:rsidR="001B0338" w:rsidRPr="004E343E">
        <w:rPr>
          <w:rFonts w:ascii="Times New Roman" w:hAnsi="Times New Roman" w:cs="Times New Roman"/>
          <w:sz w:val="28"/>
          <w:szCs w:val="28"/>
        </w:rPr>
        <w:t>1</w:t>
      </w:r>
      <w:r w:rsidR="006A680E" w:rsidRPr="004E343E">
        <w:rPr>
          <w:rFonts w:ascii="Times New Roman" w:hAnsi="Times New Roman" w:cs="Times New Roman"/>
          <w:sz w:val="28"/>
          <w:szCs w:val="28"/>
        </w:rPr>
        <w:t xml:space="preserve"> till</w:t>
      </w:r>
      <w:r w:rsidR="001B0338" w:rsidRPr="004E343E">
        <w:rPr>
          <w:rFonts w:ascii="Times New Roman" w:hAnsi="Times New Roman" w:cs="Times New Roman"/>
          <w:sz w:val="28"/>
          <w:szCs w:val="28"/>
        </w:rPr>
        <w:t xml:space="preserve"> the end of</w:t>
      </w:r>
      <w:r w:rsidR="006A680E" w:rsidRPr="004E343E">
        <w:rPr>
          <w:rFonts w:ascii="Times New Roman" w:hAnsi="Times New Roman" w:cs="Times New Roman"/>
          <w:sz w:val="28"/>
          <w:szCs w:val="28"/>
        </w:rPr>
        <w:t xml:space="preserve"> </w:t>
      </w:r>
      <w:proofErr w:type="gramStart"/>
      <w:r w:rsidR="006A680E" w:rsidRPr="004E343E">
        <w:rPr>
          <w:rFonts w:ascii="Times New Roman" w:hAnsi="Times New Roman" w:cs="Times New Roman"/>
          <w:sz w:val="28"/>
          <w:szCs w:val="28"/>
        </w:rPr>
        <w:t>202</w:t>
      </w:r>
      <w:r w:rsidR="001B0338" w:rsidRPr="004E343E">
        <w:rPr>
          <w:rFonts w:ascii="Times New Roman" w:hAnsi="Times New Roman" w:cs="Times New Roman"/>
          <w:sz w:val="28"/>
          <w:szCs w:val="28"/>
        </w:rPr>
        <w:t>2</w:t>
      </w:r>
      <w:proofErr w:type="gramEnd"/>
    </w:p>
    <w:p w14:paraId="1D9168D8" w14:textId="5825EB04" w:rsidR="006A680E" w:rsidRPr="004E343E" w:rsidRDefault="00CE6628" w:rsidP="006A680E">
      <w:pPr>
        <w:ind w:left="360"/>
        <w:rPr>
          <w:rFonts w:ascii="Times New Roman" w:hAnsi="Times New Roman" w:cs="Times New Roman"/>
          <w:sz w:val="28"/>
          <w:szCs w:val="28"/>
        </w:rPr>
      </w:pPr>
      <w:r w:rsidRPr="004E343E">
        <w:rPr>
          <w:rFonts w:ascii="Times New Roman" w:hAnsi="Times New Roman" w:cs="Times New Roman"/>
          <w:sz w:val="28"/>
          <w:szCs w:val="28"/>
        </w:rPr>
        <w:t xml:space="preserve">C.2 </w:t>
      </w:r>
      <w:r w:rsidR="006A680E" w:rsidRPr="004E343E">
        <w:rPr>
          <w:rFonts w:ascii="Times New Roman" w:hAnsi="Times New Roman" w:cs="Times New Roman"/>
          <w:sz w:val="28"/>
          <w:szCs w:val="28"/>
        </w:rPr>
        <w:t>Explore</w:t>
      </w:r>
    </w:p>
    <w:p w14:paraId="41B5D6DD" w14:textId="2534717B"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 xml:space="preserve">The data </w:t>
      </w:r>
      <w:r w:rsidR="001B0338" w:rsidRPr="004E343E">
        <w:rPr>
          <w:rFonts w:ascii="Times New Roman" w:hAnsi="Times New Roman" w:cs="Times New Roman"/>
          <w:sz w:val="28"/>
          <w:szCs w:val="28"/>
        </w:rPr>
        <w:t>is the</w:t>
      </w:r>
      <w:r w:rsidRPr="004E343E">
        <w:rPr>
          <w:rFonts w:ascii="Times New Roman" w:hAnsi="Times New Roman" w:cs="Times New Roman"/>
          <w:sz w:val="28"/>
          <w:szCs w:val="28"/>
        </w:rPr>
        <w:t xml:space="preserve"> stock price of 3 corporations, each of which has </w:t>
      </w:r>
      <w:r w:rsidR="001B0338" w:rsidRPr="004E343E">
        <w:rPr>
          <w:rFonts w:ascii="Times New Roman" w:hAnsi="Times New Roman" w:cs="Times New Roman"/>
          <w:sz w:val="28"/>
          <w:szCs w:val="28"/>
        </w:rPr>
        <w:t xml:space="preserve">around 500 components. Which </w:t>
      </w:r>
      <w:proofErr w:type="gramStart"/>
      <w:r w:rsidR="001B0338" w:rsidRPr="004E343E">
        <w:rPr>
          <w:rFonts w:ascii="Times New Roman" w:hAnsi="Times New Roman" w:cs="Times New Roman"/>
          <w:sz w:val="28"/>
          <w:szCs w:val="28"/>
        </w:rPr>
        <w:t>make</w:t>
      </w:r>
      <w:proofErr w:type="gramEnd"/>
      <w:r w:rsidR="001B0338" w:rsidRPr="004E343E">
        <w:rPr>
          <w:rFonts w:ascii="Times New Roman" w:hAnsi="Times New Roman" w:cs="Times New Roman"/>
          <w:sz w:val="28"/>
          <w:szCs w:val="28"/>
        </w:rPr>
        <w:t xml:space="preserve"> the data consist of nearly 1600 components.</w:t>
      </w:r>
    </w:p>
    <w:p w14:paraId="67F242A3" w14:textId="5710F1F3" w:rsidR="001B0338" w:rsidRPr="004E343E" w:rsidRDefault="001B0338" w:rsidP="006A680E">
      <w:pPr>
        <w:ind w:left="360"/>
        <w:rPr>
          <w:rFonts w:ascii="Times New Roman" w:hAnsi="Times New Roman" w:cs="Times New Roman"/>
          <w:sz w:val="28"/>
          <w:szCs w:val="28"/>
        </w:rPr>
      </w:pPr>
      <w:r w:rsidRPr="004E343E">
        <w:rPr>
          <w:rFonts w:ascii="Times New Roman" w:hAnsi="Times New Roman" w:cs="Times New Roman"/>
          <w:sz w:val="28"/>
          <w:szCs w:val="28"/>
        </w:rPr>
        <w:t>C.3 Analysis and Descriptive of Statistics</w:t>
      </w:r>
    </w:p>
    <w:p w14:paraId="401EEE44" w14:textId="4127B92E" w:rsidR="000824ED" w:rsidRDefault="004E343E" w:rsidP="006A680E">
      <w:pPr>
        <w:ind w:left="360"/>
        <w:rPr>
          <w:rFonts w:ascii="Times New Roman" w:hAnsi="Times New Roman" w:cs="Times New Roman"/>
          <w:sz w:val="28"/>
          <w:szCs w:val="28"/>
        </w:rPr>
      </w:pPr>
      <w:r>
        <w:rPr>
          <w:rFonts w:ascii="Times New Roman" w:hAnsi="Times New Roman" w:cs="Times New Roman"/>
          <w:sz w:val="28"/>
          <w:szCs w:val="28"/>
        </w:rPr>
        <w:t>…..</w:t>
      </w:r>
    </w:p>
    <w:p w14:paraId="2BF7E098" w14:textId="77777777" w:rsidR="004E343E" w:rsidRPr="004E343E" w:rsidRDefault="004E343E" w:rsidP="006A680E">
      <w:pPr>
        <w:ind w:left="360"/>
        <w:rPr>
          <w:rFonts w:ascii="Times New Roman" w:hAnsi="Times New Roman" w:cs="Times New Roman"/>
          <w:sz w:val="28"/>
          <w:szCs w:val="28"/>
        </w:rPr>
      </w:pPr>
    </w:p>
    <w:p w14:paraId="1ACACAE6" w14:textId="7F16E20D" w:rsidR="000824ED" w:rsidRPr="004E343E" w:rsidRDefault="000824ED" w:rsidP="006A680E">
      <w:pPr>
        <w:ind w:left="360"/>
        <w:rPr>
          <w:rFonts w:ascii="Times New Roman" w:hAnsi="Times New Roman" w:cs="Times New Roman"/>
          <w:sz w:val="28"/>
          <w:szCs w:val="28"/>
        </w:rPr>
      </w:pPr>
      <w:r w:rsidRPr="004E343E">
        <w:rPr>
          <w:rFonts w:ascii="Times New Roman" w:hAnsi="Times New Roman" w:cs="Times New Roman"/>
          <w:sz w:val="28"/>
          <w:szCs w:val="28"/>
        </w:rPr>
        <w:t xml:space="preserve">VI. References for report and way of </w:t>
      </w:r>
      <w:r w:rsidR="004E343E" w:rsidRPr="004E343E">
        <w:rPr>
          <w:rFonts w:ascii="Times New Roman" w:hAnsi="Times New Roman" w:cs="Times New Roman"/>
          <w:sz w:val="28"/>
          <w:szCs w:val="28"/>
        </w:rPr>
        <w:t>analyze.</w:t>
      </w:r>
      <w:r w:rsidRPr="004E343E">
        <w:rPr>
          <w:rFonts w:ascii="Times New Roman" w:hAnsi="Times New Roman" w:cs="Times New Roman"/>
          <w:sz w:val="28"/>
          <w:szCs w:val="28"/>
        </w:rPr>
        <w:t xml:space="preserve"> </w:t>
      </w:r>
    </w:p>
    <w:p w14:paraId="27121AA7" w14:textId="676E0651" w:rsidR="000824ED" w:rsidRPr="004E343E" w:rsidRDefault="000824ED" w:rsidP="000824ED">
      <w:pPr>
        <w:pStyle w:val="ListParagraph"/>
        <w:numPr>
          <w:ilvl w:val="0"/>
          <w:numId w:val="4"/>
        </w:numPr>
        <w:rPr>
          <w:rFonts w:ascii="Times New Roman" w:hAnsi="Times New Roman" w:cs="Times New Roman"/>
          <w:sz w:val="28"/>
          <w:szCs w:val="28"/>
        </w:rPr>
      </w:pPr>
      <w:r w:rsidRPr="004E343E">
        <w:rPr>
          <w:rFonts w:ascii="Times New Roman" w:hAnsi="Times New Roman" w:cs="Times New Roman"/>
          <w:sz w:val="28"/>
          <w:szCs w:val="28"/>
        </w:rPr>
        <w:fldChar w:fldCharType="begin"/>
      </w:r>
      <w:r w:rsidRPr="004E343E">
        <w:rPr>
          <w:rFonts w:ascii="Times New Roman" w:hAnsi="Times New Roman" w:cs="Times New Roman"/>
          <w:sz w:val="28"/>
          <w:szCs w:val="28"/>
        </w:rPr>
        <w:instrText xml:space="preserve"> HYPERLINK "https://www.slideshare.net/JaideepAdusumelli1/time-series-project-report-report" </w:instrText>
      </w:r>
      <w:r w:rsidRPr="004E343E">
        <w:rPr>
          <w:rFonts w:ascii="Times New Roman" w:hAnsi="Times New Roman" w:cs="Times New Roman"/>
          <w:sz w:val="28"/>
          <w:szCs w:val="28"/>
        </w:rPr>
        <w:fldChar w:fldCharType="separate"/>
      </w:r>
      <w:r w:rsidRPr="004E343E">
        <w:rPr>
          <w:rStyle w:val="Hyperlink"/>
          <w:rFonts w:ascii="Times New Roman" w:hAnsi="Times New Roman" w:cs="Times New Roman"/>
          <w:sz w:val="28"/>
          <w:szCs w:val="28"/>
        </w:rPr>
        <w:t xml:space="preserve">Time series project report </w:t>
      </w:r>
      <w:proofErr w:type="spellStart"/>
      <w:r w:rsidRPr="004E343E">
        <w:rPr>
          <w:rStyle w:val="Hyperlink"/>
          <w:rFonts w:ascii="Times New Roman" w:hAnsi="Times New Roman" w:cs="Times New Roman"/>
          <w:sz w:val="28"/>
          <w:szCs w:val="28"/>
        </w:rPr>
        <w:t>report</w:t>
      </w:r>
      <w:proofErr w:type="spellEnd"/>
      <w:r w:rsidRPr="004E343E">
        <w:rPr>
          <w:rStyle w:val="Hyperlink"/>
          <w:rFonts w:ascii="Times New Roman" w:hAnsi="Times New Roman" w:cs="Times New Roman"/>
          <w:sz w:val="28"/>
          <w:szCs w:val="28"/>
        </w:rPr>
        <w:t xml:space="preserve"> (slideshare.net)</w:t>
      </w:r>
      <w:r w:rsidRPr="004E343E">
        <w:rPr>
          <w:rFonts w:ascii="Times New Roman" w:hAnsi="Times New Roman" w:cs="Times New Roman"/>
          <w:sz w:val="28"/>
          <w:szCs w:val="28"/>
        </w:rPr>
        <w:fldChar w:fldCharType="end"/>
      </w:r>
      <w:r w:rsidRPr="004E343E">
        <w:rPr>
          <w:rFonts w:ascii="Times New Roman" w:hAnsi="Times New Roman" w:cs="Times New Roman"/>
          <w:sz w:val="28"/>
          <w:szCs w:val="28"/>
        </w:rPr>
        <w:t xml:space="preserve"> </w:t>
      </w:r>
    </w:p>
    <w:p w14:paraId="02F54B6A" w14:textId="1239E188" w:rsidR="000824ED" w:rsidRPr="004E343E" w:rsidRDefault="000824ED" w:rsidP="004E343E">
      <w:pPr>
        <w:ind w:left="360" w:firstLine="360"/>
        <w:rPr>
          <w:rFonts w:ascii="Times New Roman" w:hAnsi="Times New Roman" w:cs="Times New Roman"/>
          <w:sz w:val="28"/>
          <w:szCs w:val="28"/>
        </w:rPr>
      </w:pPr>
      <w:r w:rsidRPr="004E343E">
        <w:rPr>
          <w:rFonts w:ascii="Times New Roman" w:hAnsi="Times New Roman" w:cs="Times New Roman"/>
          <w:sz w:val="28"/>
          <w:szCs w:val="28"/>
        </w:rPr>
        <w:t>Analyzation of monthly airline passenger revenue miles</w:t>
      </w:r>
    </w:p>
    <w:p w14:paraId="518DD148" w14:textId="3F5F5024" w:rsidR="00AB7BCC" w:rsidRPr="004E343E" w:rsidRDefault="00AB7BCC" w:rsidP="004E343E">
      <w:pPr>
        <w:ind w:left="360" w:firstLine="360"/>
        <w:rPr>
          <w:rFonts w:ascii="Times New Roman" w:hAnsi="Times New Roman" w:cs="Times New Roman"/>
          <w:sz w:val="28"/>
          <w:szCs w:val="28"/>
        </w:rPr>
      </w:pPr>
      <w:r w:rsidRPr="004E343E">
        <w:rPr>
          <w:rFonts w:ascii="Times New Roman" w:hAnsi="Times New Roman" w:cs="Times New Roman"/>
          <w:sz w:val="28"/>
          <w:szCs w:val="28"/>
        </w:rPr>
        <w:t xml:space="preserve">Data source: </w:t>
      </w:r>
      <w:hyperlink r:id="rId5" w:history="1">
        <w:r w:rsidRPr="004E343E">
          <w:rPr>
            <w:rStyle w:val="Hyperlink"/>
            <w:rFonts w:ascii="Times New Roman" w:hAnsi="Times New Roman" w:cs="Times New Roman"/>
            <w:sz w:val="28"/>
            <w:szCs w:val="28"/>
          </w:rPr>
          <w:t>Spirit Airlines - passenger traffic 2003-2021 | Statista</w:t>
        </w:r>
      </w:hyperlink>
    </w:p>
    <w:p w14:paraId="46923DAF" w14:textId="5332CD11" w:rsidR="00AB7BCC" w:rsidRPr="004E343E" w:rsidRDefault="00AB7BCC" w:rsidP="00AB7BCC">
      <w:pPr>
        <w:pStyle w:val="ListParagraph"/>
        <w:numPr>
          <w:ilvl w:val="0"/>
          <w:numId w:val="4"/>
        </w:numPr>
        <w:rPr>
          <w:rFonts w:ascii="Times New Roman" w:hAnsi="Times New Roman" w:cs="Times New Roman"/>
          <w:sz w:val="28"/>
          <w:szCs w:val="28"/>
        </w:rPr>
      </w:pPr>
      <w:r w:rsidRPr="004E343E">
        <w:rPr>
          <w:rFonts w:ascii="Times New Roman" w:hAnsi="Times New Roman" w:cs="Times New Roman"/>
          <w:sz w:val="28"/>
          <w:szCs w:val="28"/>
        </w:rPr>
        <w:t>Time series analysis of daily exchange rate between the British Pound and the US dollar (GBP/USD)</w:t>
      </w:r>
    </w:p>
    <w:p w14:paraId="5EF1F44B" w14:textId="71731F0F" w:rsidR="00AB7BCC" w:rsidRPr="004E343E" w:rsidRDefault="00AB7BCC" w:rsidP="004E343E">
      <w:pPr>
        <w:ind w:left="360" w:firstLine="360"/>
        <w:rPr>
          <w:rFonts w:ascii="Times New Roman" w:hAnsi="Times New Roman" w:cs="Times New Roman"/>
          <w:sz w:val="28"/>
          <w:szCs w:val="28"/>
        </w:rPr>
      </w:pPr>
      <w:hyperlink r:id="rId6" w:history="1">
        <w:r w:rsidRPr="004E343E">
          <w:rPr>
            <w:rStyle w:val="Hyperlink"/>
            <w:rFonts w:ascii="Times New Roman" w:hAnsi="Times New Roman" w:cs="Times New Roman"/>
            <w:sz w:val="28"/>
            <w:szCs w:val="28"/>
          </w:rPr>
          <w:t>project final (unr.edu)</w:t>
        </w:r>
      </w:hyperlink>
    </w:p>
    <w:p w14:paraId="67C16139" w14:textId="52951410" w:rsidR="00AB7BCC" w:rsidRPr="004E343E" w:rsidRDefault="00AB7BCC" w:rsidP="004E343E">
      <w:pPr>
        <w:ind w:left="720"/>
        <w:rPr>
          <w:rFonts w:ascii="Times New Roman" w:hAnsi="Times New Roman" w:cs="Times New Roman"/>
          <w:sz w:val="28"/>
          <w:szCs w:val="28"/>
        </w:rPr>
      </w:pPr>
      <w:r w:rsidRPr="004E343E">
        <w:rPr>
          <w:rFonts w:ascii="Times New Roman" w:hAnsi="Times New Roman" w:cs="Times New Roman"/>
          <w:sz w:val="28"/>
          <w:szCs w:val="28"/>
        </w:rPr>
        <w:t xml:space="preserve">Data source: </w:t>
      </w:r>
      <w:hyperlink r:id="rId7" w:history="1">
        <w:r w:rsidRPr="004E343E">
          <w:rPr>
            <w:rStyle w:val="Hyperlink"/>
            <w:rFonts w:ascii="Times New Roman" w:hAnsi="Times New Roman" w:cs="Times New Roman"/>
            <w:sz w:val="28"/>
            <w:szCs w:val="28"/>
          </w:rPr>
          <w:t>Historical Currency Converter | OANDA</w:t>
        </w:r>
      </w:hyperlink>
      <w:r w:rsidRPr="004E343E">
        <w:rPr>
          <w:rFonts w:ascii="Times New Roman" w:hAnsi="Times New Roman" w:cs="Times New Roman"/>
          <w:sz w:val="28"/>
          <w:szCs w:val="28"/>
        </w:rPr>
        <w:t xml:space="preserve"> </w:t>
      </w:r>
      <w:proofErr w:type="gramStart"/>
      <w:r w:rsidRPr="004E343E">
        <w:rPr>
          <w:rFonts w:ascii="Times New Roman" w:hAnsi="Times New Roman" w:cs="Times New Roman"/>
          <w:sz w:val="28"/>
          <w:szCs w:val="28"/>
        </w:rPr>
        <w:t>( need</w:t>
      </w:r>
      <w:proofErr w:type="gramEnd"/>
      <w:r w:rsidRPr="004E343E">
        <w:rPr>
          <w:rFonts w:ascii="Times New Roman" w:hAnsi="Times New Roman" w:cs="Times New Roman"/>
          <w:sz w:val="28"/>
          <w:szCs w:val="28"/>
        </w:rPr>
        <w:t xml:space="preserve"> VPN to access the page )</w:t>
      </w:r>
    </w:p>
    <w:p w14:paraId="0534D3B3" w14:textId="689036EC" w:rsidR="00AB7BCC" w:rsidRPr="004E343E" w:rsidRDefault="004E343E" w:rsidP="004E343E">
      <w:pPr>
        <w:pStyle w:val="ListParagraph"/>
        <w:numPr>
          <w:ilvl w:val="0"/>
          <w:numId w:val="4"/>
        </w:numPr>
        <w:rPr>
          <w:rFonts w:ascii="Times New Roman" w:hAnsi="Times New Roman" w:cs="Times New Roman"/>
          <w:sz w:val="28"/>
          <w:szCs w:val="28"/>
        </w:rPr>
      </w:pPr>
      <w:r w:rsidRPr="004E343E">
        <w:rPr>
          <w:rFonts w:ascii="Times New Roman" w:hAnsi="Times New Roman" w:cs="Times New Roman"/>
          <w:sz w:val="28"/>
          <w:szCs w:val="28"/>
        </w:rPr>
        <w:t>Analyzing and forecasting industry sale for printing and writing paper:</w:t>
      </w:r>
    </w:p>
    <w:p w14:paraId="7F97E11C" w14:textId="62FD8DFD" w:rsidR="004E343E" w:rsidRPr="004E343E" w:rsidRDefault="004E343E" w:rsidP="004E343E">
      <w:pPr>
        <w:pStyle w:val="ListParagraph"/>
        <w:rPr>
          <w:rFonts w:ascii="Times New Roman" w:hAnsi="Times New Roman" w:cs="Times New Roman"/>
          <w:sz w:val="28"/>
          <w:szCs w:val="28"/>
        </w:rPr>
      </w:pPr>
      <w:hyperlink r:id="rId8" w:history="1">
        <w:r w:rsidRPr="004E343E">
          <w:rPr>
            <w:rStyle w:val="Hyperlink"/>
            <w:rFonts w:ascii="Times New Roman" w:hAnsi="Times New Roman" w:cs="Times New Roman"/>
            <w:sz w:val="28"/>
            <w:szCs w:val="28"/>
          </w:rPr>
          <w:t xml:space="preserve">Time-Series-Analysis-Project/Final Report.pdf at master · </w:t>
        </w:r>
        <w:proofErr w:type="spellStart"/>
        <w:r w:rsidRPr="004E343E">
          <w:rPr>
            <w:rStyle w:val="Hyperlink"/>
            <w:rFonts w:ascii="Times New Roman" w:hAnsi="Times New Roman" w:cs="Times New Roman"/>
            <w:sz w:val="28"/>
            <w:szCs w:val="28"/>
          </w:rPr>
          <w:t>sallyblockchain</w:t>
        </w:r>
        <w:proofErr w:type="spellEnd"/>
        <w:r w:rsidRPr="004E343E">
          <w:rPr>
            <w:rStyle w:val="Hyperlink"/>
            <w:rFonts w:ascii="Times New Roman" w:hAnsi="Times New Roman" w:cs="Times New Roman"/>
            <w:sz w:val="28"/>
            <w:szCs w:val="28"/>
          </w:rPr>
          <w:t>/Time-Series-Analysis-Project (github.com)</w:t>
        </w:r>
      </w:hyperlink>
    </w:p>
    <w:p w14:paraId="343CFD33" w14:textId="3F255002" w:rsidR="004E343E" w:rsidRPr="004E343E" w:rsidRDefault="004E343E" w:rsidP="004E343E">
      <w:pPr>
        <w:ind w:left="720"/>
        <w:rPr>
          <w:rFonts w:ascii="Times New Roman" w:hAnsi="Times New Roman" w:cs="Times New Roman"/>
          <w:sz w:val="28"/>
          <w:szCs w:val="28"/>
        </w:rPr>
      </w:pPr>
      <w:r w:rsidRPr="004E343E">
        <w:rPr>
          <w:rFonts w:ascii="Times New Roman" w:hAnsi="Times New Roman" w:cs="Times New Roman"/>
          <w:sz w:val="28"/>
          <w:szCs w:val="28"/>
        </w:rPr>
        <w:t xml:space="preserve">Data source: </w:t>
      </w:r>
      <w:hyperlink r:id="rId9" w:history="1">
        <w:r w:rsidRPr="004E343E">
          <w:rPr>
            <w:rStyle w:val="Hyperlink"/>
            <w:rFonts w:ascii="Times New Roman" w:hAnsi="Times New Roman" w:cs="Times New Roman"/>
            <w:sz w:val="28"/>
            <w:szCs w:val="28"/>
          </w:rPr>
          <w:t>(PDF) Forecasting: Methods and Applications (researchgate.net)</w:t>
        </w:r>
      </w:hyperlink>
    </w:p>
    <w:p w14:paraId="157B227D" w14:textId="3DE29A0D" w:rsidR="004E343E" w:rsidRPr="004E343E" w:rsidRDefault="004E343E" w:rsidP="004E343E">
      <w:pPr>
        <w:pStyle w:val="ListParagraph"/>
        <w:numPr>
          <w:ilvl w:val="0"/>
          <w:numId w:val="4"/>
        </w:numPr>
        <w:rPr>
          <w:rFonts w:ascii="Times New Roman" w:hAnsi="Times New Roman" w:cs="Times New Roman"/>
          <w:sz w:val="28"/>
          <w:szCs w:val="28"/>
        </w:rPr>
      </w:pPr>
      <w:r w:rsidRPr="004E343E">
        <w:rPr>
          <w:rFonts w:ascii="Times New Roman" w:hAnsi="Times New Roman" w:cs="Times New Roman"/>
          <w:sz w:val="28"/>
          <w:szCs w:val="28"/>
        </w:rPr>
        <w:t xml:space="preserve">Report and some </w:t>
      </w:r>
      <w:proofErr w:type="spellStart"/>
      <w:r w:rsidRPr="004E343E">
        <w:rPr>
          <w:rFonts w:ascii="Times New Roman" w:hAnsi="Times New Roman" w:cs="Times New Roman"/>
          <w:sz w:val="28"/>
          <w:szCs w:val="28"/>
        </w:rPr>
        <w:t>aspections</w:t>
      </w:r>
      <w:proofErr w:type="spellEnd"/>
      <w:r w:rsidRPr="004E343E">
        <w:rPr>
          <w:rFonts w:ascii="Times New Roman" w:hAnsi="Times New Roman" w:cs="Times New Roman"/>
          <w:sz w:val="28"/>
          <w:szCs w:val="28"/>
        </w:rPr>
        <w:t xml:space="preserve"> for it</w:t>
      </w:r>
    </w:p>
    <w:p w14:paraId="393CB8CB" w14:textId="1179E8C0" w:rsidR="004E343E" w:rsidRPr="004E343E" w:rsidRDefault="004E343E" w:rsidP="004E343E">
      <w:pPr>
        <w:pStyle w:val="ListParagraph"/>
        <w:rPr>
          <w:rFonts w:ascii="Times New Roman" w:hAnsi="Times New Roman" w:cs="Times New Roman"/>
          <w:sz w:val="28"/>
          <w:szCs w:val="28"/>
        </w:rPr>
      </w:pPr>
      <w:hyperlink r:id="rId10" w:history="1">
        <w:r w:rsidRPr="004E343E">
          <w:rPr>
            <w:rStyle w:val="Hyperlink"/>
            <w:rFonts w:ascii="Times New Roman" w:hAnsi="Times New Roman" w:cs="Times New Roman"/>
            <w:sz w:val="28"/>
            <w:szCs w:val="28"/>
          </w:rPr>
          <w:t>ts-write_up.pdf (weebly.com)</w:t>
        </w:r>
      </w:hyperlink>
    </w:p>
    <w:p w14:paraId="3AB6A1F3" w14:textId="0F0C51A2" w:rsidR="004E343E" w:rsidRPr="004E343E" w:rsidRDefault="004E343E" w:rsidP="004E343E">
      <w:pPr>
        <w:pStyle w:val="ListParagraph"/>
        <w:numPr>
          <w:ilvl w:val="0"/>
          <w:numId w:val="4"/>
        </w:numPr>
        <w:rPr>
          <w:rFonts w:ascii="Times New Roman" w:hAnsi="Times New Roman" w:cs="Times New Roman"/>
          <w:sz w:val="28"/>
          <w:szCs w:val="28"/>
        </w:rPr>
      </w:pPr>
      <w:r w:rsidRPr="004E343E">
        <w:rPr>
          <w:rFonts w:ascii="Times New Roman" w:hAnsi="Times New Roman" w:cs="Times New Roman"/>
          <w:sz w:val="28"/>
          <w:szCs w:val="28"/>
        </w:rPr>
        <w:lastRenderedPageBreak/>
        <w:t>Some Time Series competition and code on Kaggle:</w:t>
      </w:r>
    </w:p>
    <w:p w14:paraId="66A4632B" w14:textId="7E90EDBB" w:rsidR="004E343E" w:rsidRPr="004E343E" w:rsidRDefault="004E343E" w:rsidP="004E343E">
      <w:pPr>
        <w:rPr>
          <w:rFonts w:ascii="Times New Roman" w:hAnsi="Times New Roman" w:cs="Times New Roman"/>
          <w:sz w:val="28"/>
          <w:szCs w:val="28"/>
        </w:rPr>
      </w:pPr>
      <w:r w:rsidRPr="004E343E">
        <w:rPr>
          <w:rFonts w:ascii="Times New Roman" w:hAnsi="Times New Roman" w:cs="Times New Roman"/>
          <w:sz w:val="28"/>
          <w:szCs w:val="28"/>
        </w:rPr>
        <w:t xml:space="preserve">Store Sales – Time series </w:t>
      </w:r>
      <w:proofErr w:type="gramStart"/>
      <w:r w:rsidRPr="004E343E">
        <w:rPr>
          <w:rFonts w:ascii="Times New Roman" w:hAnsi="Times New Roman" w:cs="Times New Roman"/>
          <w:sz w:val="28"/>
          <w:szCs w:val="28"/>
        </w:rPr>
        <w:t>forecasting</w:t>
      </w:r>
      <w:proofErr w:type="gramEnd"/>
    </w:p>
    <w:p w14:paraId="54568356" w14:textId="67921812" w:rsidR="004E343E" w:rsidRPr="004E343E" w:rsidRDefault="004E343E" w:rsidP="004E343E">
      <w:pPr>
        <w:pStyle w:val="ListParagraph"/>
        <w:rPr>
          <w:rFonts w:ascii="Times New Roman" w:hAnsi="Times New Roman" w:cs="Times New Roman"/>
          <w:sz w:val="28"/>
          <w:szCs w:val="28"/>
        </w:rPr>
      </w:pPr>
      <w:hyperlink r:id="rId11" w:history="1">
        <w:r w:rsidRPr="004E343E">
          <w:rPr>
            <w:rStyle w:val="Hyperlink"/>
            <w:rFonts w:ascii="Times New Roman" w:hAnsi="Times New Roman" w:cs="Times New Roman"/>
            <w:sz w:val="28"/>
            <w:szCs w:val="28"/>
          </w:rPr>
          <w:t>Store Sales - Time Series Forecasting | Kaggle</w:t>
        </w:r>
      </w:hyperlink>
    </w:p>
    <w:p w14:paraId="6AB263D3" w14:textId="5603228A" w:rsidR="004E343E" w:rsidRPr="004E343E" w:rsidRDefault="004E343E" w:rsidP="004E343E">
      <w:pPr>
        <w:pStyle w:val="ListParagraph"/>
        <w:rPr>
          <w:rFonts w:ascii="Times New Roman" w:hAnsi="Times New Roman" w:cs="Times New Roman"/>
          <w:sz w:val="28"/>
          <w:szCs w:val="28"/>
        </w:rPr>
      </w:pPr>
      <w:hyperlink r:id="rId12" w:history="1">
        <w:r w:rsidRPr="004E343E">
          <w:rPr>
            <w:rStyle w:val="Hyperlink"/>
            <w:rFonts w:ascii="Times New Roman" w:hAnsi="Times New Roman" w:cs="Times New Roman"/>
            <w:sz w:val="28"/>
            <w:szCs w:val="28"/>
          </w:rPr>
          <w:t>Exercise: Hybrid Models | Kaggle</w:t>
        </w:r>
      </w:hyperlink>
    </w:p>
    <w:p w14:paraId="5150EDCF" w14:textId="18FD1E9E" w:rsidR="004E343E" w:rsidRPr="004E343E" w:rsidRDefault="004E343E" w:rsidP="004E343E">
      <w:pPr>
        <w:pStyle w:val="ListParagraph"/>
        <w:rPr>
          <w:rFonts w:ascii="Times New Roman" w:hAnsi="Times New Roman" w:cs="Times New Roman"/>
          <w:sz w:val="28"/>
          <w:szCs w:val="28"/>
        </w:rPr>
      </w:pPr>
      <w:hyperlink r:id="rId13" w:history="1">
        <w:r w:rsidRPr="004E343E">
          <w:rPr>
            <w:rStyle w:val="Hyperlink"/>
            <w:rFonts w:ascii="Times New Roman" w:hAnsi="Times New Roman" w:cs="Times New Roman"/>
            <w:sz w:val="28"/>
            <w:szCs w:val="28"/>
          </w:rPr>
          <w:t xml:space="preserve">Exercise: Forecasting </w:t>
        </w:r>
        <w:proofErr w:type="gramStart"/>
        <w:r w:rsidRPr="004E343E">
          <w:rPr>
            <w:rStyle w:val="Hyperlink"/>
            <w:rFonts w:ascii="Times New Roman" w:hAnsi="Times New Roman" w:cs="Times New Roman"/>
            <w:sz w:val="28"/>
            <w:szCs w:val="28"/>
          </w:rPr>
          <w:t>With</w:t>
        </w:r>
        <w:proofErr w:type="gramEnd"/>
        <w:r w:rsidRPr="004E343E">
          <w:rPr>
            <w:rStyle w:val="Hyperlink"/>
            <w:rFonts w:ascii="Times New Roman" w:hAnsi="Times New Roman" w:cs="Times New Roman"/>
            <w:sz w:val="28"/>
            <w:szCs w:val="28"/>
          </w:rPr>
          <w:t xml:space="preserve"> Machine Learning | Kaggle</w:t>
        </w:r>
      </w:hyperlink>
    </w:p>
    <w:p w14:paraId="418C3FD5" w14:textId="54B75D63" w:rsidR="004E343E" w:rsidRPr="004E343E" w:rsidRDefault="004E343E" w:rsidP="004E343E">
      <w:pPr>
        <w:rPr>
          <w:rFonts w:ascii="Times New Roman" w:hAnsi="Times New Roman" w:cs="Times New Roman"/>
          <w:sz w:val="28"/>
          <w:szCs w:val="28"/>
        </w:rPr>
      </w:pPr>
      <w:r w:rsidRPr="004E343E">
        <w:rPr>
          <w:rFonts w:ascii="Times New Roman" w:hAnsi="Times New Roman" w:cs="Times New Roman"/>
          <w:sz w:val="28"/>
          <w:szCs w:val="28"/>
        </w:rPr>
        <w:t>Analysis and models fitting</w:t>
      </w:r>
    </w:p>
    <w:p w14:paraId="198671C3" w14:textId="467E2988" w:rsidR="004E343E" w:rsidRPr="004E343E" w:rsidRDefault="004E343E" w:rsidP="004E343E">
      <w:pPr>
        <w:rPr>
          <w:rFonts w:ascii="Times New Roman" w:hAnsi="Times New Roman" w:cs="Times New Roman"/>
          <w:sz w:val="28"/>
          <w:szCs w:val="28"/>
        </w:rPr>
      </w:pPr>
      <w:hyperlink r:id="rId14" w:history="1">
        <w:r w:rsidRPr="004E343E">
          <w:rPr>
            <w:rStyle w:val="Hyperlink"/>
            <w:rFonts w:ascii="Times New Roman" w:hAnsi="Times New Roman" w:cs="Times New Roman"/>
            <w:sz w:val="28"/>
            <w:szCs w:val="28"/>
          </w:rPr>
          <w:t>Breast Cancer Dataset Analysis | Kaggle</w:t>
        </w:r>
      </w:hyperlink>
    </w:p>
    <w:p w14:paraId="2DB4E044" w14:textId="77777777" w:rsidR="004E343E" w:rsidRPr="004E343E" w:rsidRDefault="004E343E" w:rsidP="004E343E">
      <w:pPr>
        <w:pStyle w:val="ListParagraph"/>
        <w:rPr>
          <w:rFonts w:ascii="Times New Roman" w:hAnsi="Times New Roman" w:cs="Times New Roman"/>
          <w:sz w:val="28"/>
          <w:szCs w:val="28"/>
        </w:rPr>
      </w:pPr>
    </w:p>
    <w:sectPr w:rsidR="004E343E" w:rsidRPr="004E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4FA"/>
    <w:multiLevelType w:val="hybridMultilevel"/>
    <w:tmpl w:val="92868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04DBF"/>
    <w:multiLevelType w:val="hybridMultilevel"/>
    <w:tmpl w:val="843EBC46"/>
    <w:lvl w:ilvl="0" w:tplc="7F820F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D170D"/>
    <w:multiLevelType w:val="hybridMultilevel"/>
    <w:tmpl w:val="571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02245"/>
    <w:multiLevelType w:val="hybridMultilevel"/>
    <w:tmpl w:val="62C4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373530">
    <w:abstractNumId w:val="1"/>
  </w:num>
  <w:num w:numId="2" w16cid:durableId="35129499">
    <w:abstractNumId w:val="0"/>
  </w:num>
  <w:num w:numId="3" w16cid:durableId="1112283088">
    <w:abstractNumId w:val="3"/>
  </w:num>
  <w:num w:numId="4" w16cid:durableId="464004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A3"/>
    <w:rsid w:val="000824ED"/>
    <w:rsid w:val="001B0338"/>
    <w:rsid w:val="002F0A0A"/>
    <w:rsid w:val="004E343E"/>
    <w:rsid w:val="004F17A3"/>
    <w:rsid w:val="005335BE"/>
    <w:rsid w:val="006A680E"/>
    <w:rsid w:val="008F0BA0"/>
    <w:rsid w:val="00AB7BCC"/>
    <w:rsid w:val="00CE6628"/>
    <w:rsid w:val="00E9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180A"/>
  <w15:chartTrackingRefBased/>
  <w15:docId w15:val="{2F4C075B-0BD7-49C2-AAE0-0F5FE143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A3"/>
    <w:pPr>
      <w:ind w:left="720"/>
      <w:contextualSpacing/>
    </w:pPr>
  </w:style>
  <w:style w:type="character" w:styleId="Hyperlink">
    <w:name w:val="Hyperlink"/>
    <w:basedOn w:val="DefaultParagraphFont"/>
    <w:uiPriority w:val="99"/>
    <w:semiHidden/>
    <w:unhideWhenUsed/>
    <w:rsid w:val="00CE6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lyblockchain/Time-Series-Analysis-Project/blob/master/Final%20Report.pdf" TargetMode="External"/><Relationship Id="rId13" Type="http://schemas.openxmlformats.org/officeDocument/2006/relationships/hyperlink" Target="https://www.kaggle.com/code/panini92/exercise-forecasting-with-machine-learning" TargetMode="External"/><Relationship Id="rId3" Type="http://schemas.openxmlformats.org/officeDocument/2006/relationships/settings" Target="settings.xml"/><Relationship Id="rId7" Type="http://schemas.openxmlformats.org/officeDocument/2006/relationships/hyperlink" Target="https://www.oanda.com/fx-for-business/historical-rates" TargetMode="External"/><Relationship Id="rId12" Type="http://schemas.openxmlformats.org/officeDocument/2006/relationships/hyperlink" Target="https://www.kaggle.com/code/panini92/exercise-hybrid-mod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e.unr.edu/~harryt/CS773C/Project/Time%20series%20project.pdf" TargetMode="External"/><Relationship Id="rId11" Type="http://schemas.openxmlformats.org/officeDocument/2006/relationships/hyperlink" Target="https://www.kaggle.com/competitions/store-sales-time-series-forecasting/overview" TargetMode="External"/><Relationship Id="rId5" Type="http://schemas.openxmlformats.org/officeDocument/2006/relationships/hyperlink" Target="https://www.statista.com/statistics/1099199/passenger-traffic-spirit-airlines/" TargetMode="External"/><Relationship Id="rId15" Type="http://schemas.openxmlformats.org/officeDocument/2006/relationships/fontTable" Target="fontTable.xml"/><Relationship Id="rId10" Type="http://schemas.openxmlformats.org/officeDocument/2006/relationships/hyperlink" Target="https://timeseries.weebly.com/uploads/2/1/0/8/21086414/ts-write_up.pdf" TargetMode="External"/><Relationship Id="rId4" Type="http://schemas.openxmlformats.org/officeDocument/2006/relationships/webSettings" Target="webSettings.xml"/><Relationship Id="rId9" Type="http://schemas.openxmlformats.org/officeDocument/2006/relationships/hyperlink" Target="https://www.researchgate.net/publication/52008212_Forecasting_Methods_and_Applications" TargetMode="External"/><Relationship Id="rId14" Type="http://schemas.openxmlformats.org/officeDocument/2006/relationships/hyperlink" Target="https://www.kaggle.com/code/lbronchal/breast-cancer-datase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leban06111969@gmail.com</dc:creator>
  <cp:keywords/>
  <dc:description/>
  <cp:lastModifiedBy>leban06111969@gmail.com</cp:lastModifiedBy>
  <cp:revision>2</cp:revision>
  <dcterms:created xsi:type="dcterms:W3CDTF">2023-03-24T18:56:00Z</dcterms:created>
  <dcterms:modified xsi:type="dcterms:W3CDTF">2023-03-24T18:56:00Z</dcterms:modified>
</cp:coreProperties>
</file>