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E23DD" w14:textId="016076E4" w:rsidR="00851E71" w:rsidRDefault="00851E71" w:rsidP="00851E71">
      <w:pPr>
        <w:spacing w:line="360" w:lineRule="auto"/>
      </w:pPr>
      <w:r w:rsidRPr="00851E71">
        <w:t xml:space="preserve">Mảng là một tập hợp các phần tử có cùng kiểu dữ liệu được lưu trữ liên tiếp trong bộ nhớ. Trong </w:t>
      </w:r>
      <w:proofErr w:type="spellStart"/>
      <w:r w:rsidRPr="00851E71">
        <w:t>Java</w:t>
      </w:r>
      <w:proofErr w:type="spellEnd"/>
      <w:r w:rsidRPr="00851E71">
        <w:t>, mảng được coi là một đối tượng, vì vậy khi tạo mảng, ta phải khai báo kích thước và kiểu dữ liệu của nó trước.</w:t>
      </w:r>
    </w:p>
    <w:p w14:paraId="47C258EE" w14:textId="4557498F" w:rsidR="00851E71" w:rsidRDefault="00851E71" w:rsidP="00851E71">
      <w:pPr>
        <w:spacing w:line="360" w:lineRule="auto"/>
      </w:pPr>
      <w:r>
        <w:t>Cú pháp:</w:t>
      </w:r>
    </w:p>
    <w:p w14:paraId="640F7027" w14:textId="42DCA152" w:rsidR="00851E71" w:rsidRDefault="00851E71" w:rsidP="00851E71">
      <w:pPr>
        <w:spacing w:line="360" w:lineRule="auto"/>
      </w:pPr>
      <w:r>
        <w:tab/>
        <w:t xml:space="preserve">C1: </w:t>
      </w:r>
      <w:proofErr w:type="spellStart"/>
      <w:r w:rsidRPr="00851E71">
        <w:t>int</w:t>
      </w:r>
      <w:proofErr w:type="spellEnd"/>
      <w:r w:rsidRPr="00851E71">
        <w:t xml:space="preserve">[] </w:t>
      </w:r>
      <w:proofErr w:type="spellStart"/>
      <w:r w:rsidRPr="00851E71">
        <w:t>arr</w:t>
      </w:r>
      <w:proofErr w:type="spellEnd"/>
      <w:r w:rsidRPr="00851E71">
        <w:t xml:space="preserve"> = {1, 2, 3, 4, 5};  // Mảng có 5 phần tử</w:t>
      </w:r>
    </w:p>
    <w:p w14:paraId="7E06CF4E" w14:textId="7C1D4508" w:rsidR="00851E71" w:rsidRDefault="00851E71" w:rsidP="00851E71">
      <w:pPr>
        <w:spacing w:line="360" w:lineRule="auto"/>
      </w:pPr>
      <w:r>
        <w:tab/>
        <w:t xml:space="preserve">C2: </w:t>
      </w:r>
      <w:proofErr w:type="spellStart"/>
      <w:r>
        <w:t>int</w:t>
      </w:r>
      <w:proofErr w:type="spellEnd"/>
      <w:r>
        <w:t xml:space="preserve">[] </w:t>
      </w:r>
      <w:proofErr w:type="spellStart"/>
      <w:r>
        <w:t>arr</w:t>
      </w:r>
      <w:proofErr w:type="spellEnd"/>
      <w:r>
        <w:t>;            // Khai báo mảng số nguyên</w:t>
      </w:r>
    </w:p>
    <w:p w14:paraId="6CFD70D7" w14:textId="664BE110" w:rsidR="00851E71" w:rsidRDefault="00851E71" w:rsidP="00851E71">
      <w:pPr>
        <w:spacing w:line="360" w:lineRule="auto"/>
        <w:ind w:firstLine="720"/>
      </w:pPr>
      <w:proofErr w:type="spellStart"/>
      <w:r>
        <w:t>arr</w:t>
      </w:r>
      <w:proofErr w:type="spellEnd"/>
      <w:r>
        <w:t xml:space="preserve"> = </w:t>
      </w:r>
      <w:proofErr w:type="spellStart"/>
      <w:r>
        <w:t>new</w:t>
      </w:r>
      <w:proofErr w:type="spellEnd"/>
      <w:r>
        <w:t xml:space="preserve"> </w:t>
      </w:r>
      <w:proofErr w:type="spellStart"/>
      <w:r>
        <w:t>int</w:t>
      </w:r>
      <w:proofErr w:type="spellEnd"/>
      <w:r>
        <w:t>[5];     // Cấp phát 5 ô nhớ cho mảng</w:t>
      </w:r>
    </w:p>
    <w:p w14:paraId="585474F0" w14:textId="77777777" w:rsidR="00851E71" w:rsidRDefault="00851E71" w:rsidP="00851E71">
      <w:pPr>
        <w:spacing w:line="360" w:lineRule="auto"/>
      </w:pPr>
      <w:r>
        <w:t>Các tính chất chính của mảng:</w:t>
      </w:r>
    </w:p>
    <w:p w14:paraId="3B16EF55" w14:textId="77777777" w:rsidR="00851E71" w:rsidRDefault="00851E71" w:rsidP="00851E71">
      <w:pPr>
        <w:pStyle w:val="oancuaDanhsach"/>
        <w:numPr>
          <w:ilvl w:val="0"/>
          <w:numId w:val="1"/>
        </w:numPr>
        <w:spacing w:line="360" w:lineRule="auto"/>
      </w:pPr>
      <w:r>
        <w:t>Kích thước cố định: Số phần tử của mảng phải được xác định ngay từ khi tạo và không thể thay đổi.</w:t>
      </w:r>
    </w:p>
    <w:p w14:paraId="79E8690A" w14:textId="77777777" w:rsidR="00851E71" w:rsidRDefault="00851E71" w:rsidP="00851E71">
      <w:pPr>
        <w:pStyle w:val="oancuaDanhsach"/>
        <w:numPr>
          <w:ilvl w:val="0"/>
          <w:numId w:val="1"/>
        </w:numPr>
        <w:spacing w:line="360" w:lineRule="auto"/>
      </w:pPr>
      <w:r>
        <w:t>Chỉ số (</w:t>
      </w:r>
      <w:proofErr w:type="spellStart"/>
      <w:r>
        <w:t>index</w:t>
      </w:r>
      <w:proofErr w:type="spellEnd"/>
      <w:r>
        <w:t>): Phần tử đầu tiên có chỉ số là 0 và phần tử cuối cùng có chỉ số là n - 1 (với n là kích thước mảng).</w:t>
      </w:r>
    </w:p>
    <w:p w14:paraId="6412AAAD" w14:textId="77777777" w:rsidR="00851E71" w:rsidRDefault="00851E71" w:rsidP="00851E71">
      <w:pPr>
        <w:pStyle w:val="oancuaDanhsach"/>
        <w:numPr>
          <w:ilvl w:val="0"/>
          <w:numId w:val="1"/>
        </w:numPr>
        <w:spacing w:line="360" w:lineRule="auto"/>
      </w:pPr>
      <w:r>
        <w:t>Các phần tử liên tiếp: Bộ nhớ cấp phát liên tục cho các phần tử.</w:t>
      </w:r>
    </w:p>
    <w:p w14:paraId="12509399" w14:textId="3B2AAD67" w:rsidR="00851E71" w:rsidRDefault="00851E71" w:rsidP="00851E71">
      <w:pPr>
        <w:pStyle w:val="oancuaDanhsach"/>
        <w:numPr>
          <w:ilvl w:val="0"/>
          <w:numId w:val="1"/>
        </w:numPr>
        <w:spacing w:line="360" w:lineRule="auto"/>
      </w:pPr>
      <w:r>
        <w:t xml:space="preserve">Mảng đa chiều: </w:t>
      </w:r>
      <w:proofErr w:type="spellStart"/>
      <w:r>
        <w:t>Java</w:t>
      </w:r>
      <w:proofErr w:type="spellEnd"/>
      <w:r>
        <w:t xml:space="preserve"> hỗ trợ mảng nhiều chiều, chẳng hạn như mảng hai chiều dùng để lưu bảng hoặc ma trận.</w:t>
      </w:r>
    </w:p>
    <w:p w14:paraId="38934BD5" w14:textId="77777777" w:rsidR="00851E71" w:rsidRPr="00851E71" w:rsidRDefault="00851E71" w:rsidP="00851E71">
      <w:pPr>
        <w:spacing w:line="360" w:lineRule="auto"/>
        <w:rPr>
          <w:b/>
          <w:bCs/>
        </w:rPr>
      </w:pPr>
      <w:r w:rsidRPr="00851E71">
        <w:rPr>
          <w:b/>
          <w:bCs/>
        </w:rPr>
        <w:t>Ưu điểm:</w:t>
      </w:r>
    </w:p>
    <w:p w14:paraId="05D0EEA4" w14:textId="77777777" w:rsidR="00851E71" w:rsidRDefault="00851E71" w:rsidP="00851E71">
      <w:pPr>
        <w:pStyle w:val="oancuaDanhsach"/>
        <w:numPr>
          <w:ilvl w:val="0"/>
          <w:numId w:val="2"/>
        </w:numPr>
        <w:spacing w:line="360" w:lineRule="auto"/>
      </w:pPr>
      <w:r>
        <w:t xml:space="preserve">Truy cập nhanh: Mảng cho phép truy cập ngẫu nhiên (random </w:t>
      </w:r>
      <w:proofErr w:type="spellStart"/>
      <w:r>
        <w:t>access</w:t>
      </w:r>
      <w:proofErr w:type="spellEnd"/>
      <w:r>
        <w:t>) thông qua chỉ số, tức là có thể lấy phần tử bất kỳ trong O(1) thời gian.</w:t>
      </w:r>
    </w:p>
    <w:p w14:paraId="66B8FE25" w14:textId="77777777" w:rsidR="00851E71" w:rsidRDefault="00851E71" w:rsidP="00851E71">
      <w:pPr>
        <w:pStyle w:val="oancuaDanhsach"/>
        <w:numPr>
          <w:ilvl w:val="0"/>
          <w:numId w:val="2"/>
        </w:numPr>
        <w:spacing w:line="360" w:lineRule="auto"/>
      </w:pPr>
      <w:r>
        <w:t>Tối ưu về bộ nhớ: Mảng lưu các phần tử liên tiếp trong bộ nhớ nên có hiệu suất truy xuất tốt và ít gây phân mảnh bộ nhớ.</w:t>
      </w:r>
    </w:p>
    <w:p w14:paraId="61FAB7CB" w14:textId="77777777" w:rsidR="00851E71" w:rsidRDefault="00851E71" w:rsidP="00851E71">
      <w:pPr>
        <w:pStyle w:val="oancuaDanhsach"/>
        <w:numPr>
          <w:ilvl w:val="0"/>
          <w:numId w:val="2"/>
        </w:numPr>
        <w:spacing w:line="360" w:lineRule="auto"/>
      </w:pPr>
      <w:r>
        <w:t>Đơn giản: Việc khai báo và sử dụng mảng tương đối dễ hiểu, thuận tiện khi cần xử lý một tập hợp dữ liệu đồng nhất.</w:t>
      </w:r>
    </w:p>
    <w:p w14:paraId="6A69C53A" w14:textId="77777777" w:rsidR="00851E71" w:rsidRPr="00851E71" w:rsidRDefault="00851E71" w:rsidP="00851E71">
      <w:pPr>
        <w:spacing w:line="360" w:lineRule="auto"/>
        <w:rPr>
          <w:b/>
          <w:bCs/>
        </w:rPr>
      </w:pPr>
      <w:r w:rsidRPr="00851E71">
        <w:rPr>
          <w:b/>
          <w:bCs/>
        </w:rPr>
        <w:t>Nhược điểm:</w:t>
      </w:r>
    </w:p>
    <w:p w14:paraId="76C04425" w14:textId="77777777" w:rsidR="00851E71" w:rsidRDefault="00851E71" w:rsidP="00851E71">
      <w:pPr>
        <w:pStyle w:val="oancuaDanhsach"/>
        <w:numPr>
          <w:ilvl w:val="0"/>
          <w:numId w:val="2"/>
        </w:numPr>
        <w:spacing w:line="360" w:lineRule="auto"/>
      </w:pPr>
      <w:r>
        <w:t>Kích thước cố định: Kích thước của mảng phải được xác định khi tạo và không thể thay đổi trong quá trình chạy. Điều này gây lãng phí nếu khai báo dư thừa, hoặc thiếu chỗ khi cần mở rộng.</w:t>
      </w:r>
    </w:p>
    <w:p w14:paraId="490325DE" w14:textId="77777777" w:rsidR="00851E71" w:rsidRDefault="00851E71" w:rsidP="00851E71">
      <w:pPr>
        <w:pStyle w:val="oancuaDanhsach"/>
        <w:numPr>
          <w:ilvl w:val="0"/>
          <w:numId w:val="2"/>
        </w:numPr>
        <w:spacing w:line="360" w:lineRule="auto"/>
      </w:pPr>
      <w:r>
        <w:t>Không hỗ trợ chèn/xóa linh hoạt: Khi cần thêm/xóa phần tử giữa mảng, bạn phải dịch chuyển các phần tử còn lại, dẫn đến hiệu suất kém.</w:t>
      </w:r>
    </w:p>
    <w:p w14:paraId="13A72B5E" w14:textId="18D09B2E" w:rsidR="00851E71" w:rsidRDefault="00851E71" w:rsidP="00851E71">
      <w:pPr>
        <w:pStyle w:val="oancuaDanhsach"/>
        <w:numPr>
          <w:ilvl w:val="0"/>
          <w:numId w:val="2"/>
        </w:numPr>
        <w:spacing w:line="360" w:lineRule="auto"/>
      </w:pPr>
      <w:r>
        <w:t xml:space="preserve">Không có phương thức tích hợp: So với các cấu trúc dữ liệu như </w:t>
      </w:r>
      <w:proofErr w:type="spellStart"/>
      <w:r>
        <w:t>ArrayList</w:t>
      </w:r>
      <w:proofErr w:type="spellEnd"/>
      <w:r>
        <w:t>, mảng không có các phương thức tích hợp như thêm, xóa hay tìm kiếm. Người lập trình phải tự viết mã để thực hiện những thao tác này.</w:t>
      </w:r>
    </w:p>
    <w:p w14:paraId="6AA9177F" w14:textId="05768015" w:rsidR="00B854D2" w:rsidRDefault="00B854D2" w:rsidP="00B854D2">
      <w:pPr>
        <w:spacing w:line="360" w:lineRule="auto"/>
      </w:pPr>
      <w:r>
        <w:t>Nên sử dụng mảng khi:</w:t>
      </w:r>
    </w:p>
    <w:p w14:paraId="2109DBD1" w14:textId="271EBE47" w:rsidR="00B854D2" w:rsidRDefault="00B854D2" w:rsidP="00B854D2">
      <w:pPr>
        <w:pStyle w:val="oancuaDanhsach"/>
        <w:numPr>
          <w:ilvl w:val="0"/>
          <w:numId w:val="3"/>
        </w:numPr>
        <w:spacing w:line="360" w:lineRule="auto"/>
      </w:pPr>
      <w:r>
        <w:lastRenderedPageBreak/>
        <w:t>Khi biết trước kích thước cố định của dữ liệu.</w:t>
      </w:r>
    </w:p>
    <w:p w14:paraId="12429B86" w14:textId="77777777" w:rsidR="00B854D2" w:rsidRDefault="00B854D2" w:rsidP="00B854D2">
      <w:pPr>
        <w:pStyle w:val="oancuaDanhsach"/>
        <w:numPr>
          <w:ilvl w:val="0"/>
          <w:numId w:val="3"/>
        </w:numPr>
        <w:spacing w:line="360" w:lineRule="auto"/>
      </w:pPr>
      <w:r>
        <w:t>Khi cần truy cập nhanh đến các phần tử theo chỉ số.</w:t>
      </w:r>
    </w:p>
    <w:p w14:paraId="0EA1E8DB" w14:textId="205518CE" w:rsidR="00B854D2" w:rsidRDefault="00B854D2" w:rsidP="00B854D2">
      <w:pPr>
        <w:pStyle w:val="oancuaDanhsach"/>
        <w:numPr>
          <w:ilvl w:val="0"/>
          <w:numId w:val="3"/>
        </w:numPr>
        <w:spacing w:line="360" w:lineRule="auto"/>
      </w:pPr>
      <w:r>
        <w:t>Khi hiệu suất là ưu tiên hàng đầu và không cần nhiều thao tác thêm/xóa.</w:t>
      </w:r>
    </w:p>
    <w:sectPr w:rsidR="00B854D2" w:rsidSect="00FB2D25">
      <w:pgSz w:w="11906" w:h="16838" w:code="9"/>
      <w:pgMar w:top="1411" w:right="1138" w:bottom="1411"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672E3"/>
    <w:multiLevelType w:val="hybridMultilevel"/>
    <w:tmpl w:val="6278F8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A137220"/>
    <w:multiLevelType w:val="hybridMultilevel"/>
    <w:tmpl w:val="08F05A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9BF5E82"/>
    <w:multiLevelType w:val="hybridMultilevel"/>
    <w:tmpl w:val="D7929A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11302379">
    <w:abstractNumId w:val="2"/>
  </w:num>
  <w:num w:numId="2" w16cid:durableId="1080057942">
    <w:abstractNumId w:val="0"/>
  </w:num>
  <w:num w:numId="3" w16cid:durableId="1267694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71"/>
    <w:rsid w:val="00851E71"/>
    <w:rsid w:val="00941487"/>
    <w:rsid w:val="00B854D2"/>
    <w:rsid w:val="00DA4833"/>
    <w:rsid w:val="00E16381"/>
    <w:rsid w:val="00E61DDE"/>
    <w:rsid w:val="00FB2D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FDB8"/>
  <w15:chartTrackingRefBased/>
  <w15:docId w15:val="{E8F6022A-17D7-498C-B603-767BFD4D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51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51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51E7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51E7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51E7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51E7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51E7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51E7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51E7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51E7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51E7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51E7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51E7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51E7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51E7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51E7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51E7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51E71"/>
    <w:rPr>
      <w:rFonts w:eastAsiaTheme="majorEastAsia" w:cstheme="majorBidi"/>
      <w:color w:val="272727" w:themeColor="text1" w:themeTint="D8"/>
    </w:rPr>
  </w:style>
  <w:style w:type="paragraph" w:styleId="Tiu">
    <w:name w:val="Title"/>
    <w:basedOn w:val="Binhthng"/>
    <w:next w:val="Binhthng"/>
    <w:link w:val="TiuChar"/>
    <w:uiPriority w:val="10"/>
    <w:qFormat/>
    <w:rsid w:val="00851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51E7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51E7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51E7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51E7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51E71"/>
    <w:rPr>
      <w:i/>
      <w:iCs/>
      <w:color w:val="404040" w:themeColor="text1" w:themeTint="BF"/>
    </w:rPr>
  </w:style>
  <w:style w:type="paragraph" w:styleId="oancuaDanhsach">
    <w:name w:val="List Paragraph"/>
    <w:basedOn w:val="Binhthng"/>
    <w:uiPriority w:val="34"/>
    <w:qFormat/>
    <w:rsid w:val="00851E71"/>
    <w:pPr>
      <w:ind w:left="720"/>
      <w:contextualSpacing/>
    </w:pPr>
  </w:style>
  <w:style w:type="character" w:styleId="NhnmnhThm">
    <w:name w:val="Intense Emphasis"/>
    <w:basedOn w:val="Phngmcinhcuaoanvn"/>
    <w:uiPriority w:val="21"/>
    <w:qFormat/>
    <w:rsid w:val="00851E71"/>
    <w:rPr>
      <w:i/>
      <w:iCs/>
      <w:color w:val="0F4761" w:themeColor="accent1" w:themeShade="BF"/>
    </w:rPr>
  </w:style>
  <w:style w:type="paragraph" w:styleId="Nhaykepm">
    <w:name w:val="Intense Quote"/>
    <w:basedOn w:val="Binhthng"/>
    <w:next w:val="Binhthng"/>
    <w:link w:val="NhaykepmChar"/>
    <w:uiPriority w:val="30"/>
    <w:qFormat/>
    <w:rsid w:val="00851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51E71"/>
    <w:rPr>
      <w:i/>
      <w:iCs/>
      <w:color w:val="0F4761" w:themeColor="accent1" w:themeShade="BF"/>
    </w:rPr>
  </w:style>
  <w:style w:type="character" w:styleId="ThamchiuNhnmnh">
    <w:name w:val="Intense Reference"/>
    <w:basedOn w:val="Phngmcinhcuaoanvn"/>
    <w:uiPriority w:val="32"/>
    <w:qFormat/>
    <w:rsid w:val="00851E71"/>
    <w:rPr>
      <w:b/>
      <w:bCs/>
      <w:smallCaps/>
      <w:color w:val="0F4761" w:themeColor="accent1" w:themeShade="BF"/>
      <w:spacing w:val="5"/>
    </w:rPr>
  </w:style>
  <w:style w:type="character" w:styleId="Manh">
    <w:name w:val="Strong"/>
    <w:basedOn w:val="Phngmcinhcuaoanvn"/>
    <w:uiPriority w:val="22"/>
    <w:qFormat/>
    <w:rsid w:val="00B85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617662">
      <w:bodyDiv w:val="1"/>
      <w:marLeft w:val="0"/>
      <w:marRight w:val="0"/>
      <w:marTop w:val="0"/>
      <w:marBottom w:val="0"/>
      <w:divBdr>
        <w:top w:val="none" w:sz="0" w:space="0" w:color="auto"/>
        <w:left w:val="none" w:sz="0" w:space="0" w:color="auto"/>
        <w:bottom w:val="none" w:sz="0" w:space="0" w:color="auto"/>
        <w:right w:val="none" w:sz="0" w:space="0" w:color="auto"/>
      </w:divBdr>
      <w:divsChild>
        <w:div w:id="2071532319">
          <w:marLeft w:val="0"/>
          <w:marRight w:val="0"/>
          <w:marTop w:val="0"/>
          <w:marBottom w:val="0"/>
          <w:divBdr>
            <w:top w:val="none" w:sz="0" w:space="0" w:color="auto"/>
            <w:left w:val="none" w:sz="0" w:space="0" w:color="auto"/>
            <w:bottom w:val="none" w:sz="0" w:space="0" w:color="auto"/>
            <w:right w:val="none" w:sz="0" w:space="0" w:color="auto"/>
          </w:divBdr>
          <w:divsChild>
            <w:div w:id="67194444">
              <w:marLeft w:val="0"/>
              <w:marRight w:val="0"/>
              <w:marTop w:val="0"/>
              <w:marBottom w:val="0"/>
              <w:divBdr>
                <w:top w:val="none" w:sz="0" w:space="0" w:color="auto"/>
                <w:left w:val="none" w:sz="0" w:space="0" w:color="auto"/>
                <w:bottom w:val="none" w:sz="0" w:space="0" w:color="auto"/>
                <w:right w:val="none" w:sz="0" w:space="0" w:color="auto"/>
              </w:divBdr>
            </w:div>
            <w:div w:id="1681077235">
              <w:marLeft w:val="0"/>
              <w:marRight w:val="0"/>
              <w:marTop w:val="0"/>
              <w:marBottom w:val="0"/>
              <w:divBdr>
                <w:top w:val="none" w:sz="0" w:space="0" w:color="auto"/>
                <w:left w:val="none" w:sz="0" w:space="0" w:color="auto"/>
                <w:bottom w:val="none" w:sz="0" w:space="0" w:color="auto"/>
                <w:right w:val="none" w:sz="0" w:space="0" w:color="auto"/>
              </w:divBdr>
              <w:divsChild>
                <w:div w:id="210193432">
                  <w:marLeft w:val="0"/>
                  <w:marRight w:val="0"/>
                  <w:marTop w:val="0"/>
                  <w:marBottom w:val="0"/>
                  <w:divBdr>
                    <w:top w:val="none" w:sz="0" w:space="0" w:color="auto"/>
                    <w:left w:val="none" w:sz="0" w:space="0" w:color="auto"/>
                    <w:bottom w:val="none" w:sz="0" w:space="0" w:color="auto"/>
                    <w:right w:val="none" w:sz="0" w:space="0" w:color="auto"/>
                  </w:divBdr>
                  <w:divsChild>
                    <w:div w:id="12762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8147">
      <w:bodyDiv w:val="1"/>
      <w:marLeft w:val="0"/>
      <w:marRight w:val="0"/>
      <w:marTop w:val="0"/>
      <w:marBottom w:val="0"/>
      <w:divBdr>
        <w:top w:val="none" w:sz="0" w:space="0" w:color="auto"/>
        <w:left w:val="none" w:sz="0" w:space="0" w:color="auto"/>
        <w:bottom w:val="none" w:sz="0" w:space="0" w:color="auto"/>
        <w:right w:val="none" w:sz="0" w:space="0" w:color="auto"/>
      </w:divBdr>
    </w:div>
    <w:div w:id="1803574604">
      <w:bodyDiv w:val="1"/>
      <w:marLeft w:val="0"/>
      <w:marRight w:val="0"/>
      <w:marTop w:val="0"/>
      <w:marBottom w:val="0"/>
      <w:divBdr>
        <w:top w:val="none" w:sz="0" w:space="0" w:color="auto"/>
        <w:left w:val="none" w:sz="0" w:space="0" w:color="auto"/>
        <w:bottom w:val="none" w:sz="0" w:space="0" w:color="auto"/>
        <w:right w:val="none" w:sz="0" w:space="0" w:color="auto"/>
      </w:divBdr>
    </w:div>
    <w:div w:id="183868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duc nghia</dc:creator>
  <cp:keywords/>
  <dc:description/>
  <cp:lastModifiedBy>nguyen van duc nghia</cp:lastModifiedBy>
  <cp:revision>2</cp:revision>
  <dcterms:created xsi:type="dcterms:W3CDTF">2024-10-19T06:47:00Z</dcterms:created>
  <dcterms:modified xsi:type="dcterms:W3CDTF">2024-10-19T06:52:00Z</dcterms:modified>
</cp:coreProperties>
</file>