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0401" w14:textId="3CC1FF92" w:rsidR="00692148" w:rsidRDefault="00692148" w:rsidP="00C61071">
      <w:r>
        <w:t>1.</w:t>
      </w:r>
      <w:r w:rsidR="00C61071">
        <w:t xml:space="preserve"> Tìm hiểu về các đặc điểm và tính chất của </w:t>
      </w:r>
      <w:proofErr w:type="spellStart"/>
      <w:r w:rsidR="00C61071">
        <w:t>String</w:t>
      </w:r>
      <w:proofErr w:type="spellEnd"/>
      <w:r w:rsidR="00C61071">
        <w:t xml:space="preserve"> trong </w:t>
      </w:r>
      <w:proofErr w:type="spellStart"/>
      <w:r w:rsidR="00C61071">
        <w:t>java</w:t>
      </w:r>
      <w:proofErr w:type="spellEnd"/>
    </w:p>
    <w:p w14:paraId="09F32395" w14:textId="769CF54E" w:rsidR="00692148" w:rsidRDefault="00692148" w:rsidP="00C61071">
      <w:r>
        <w:t xml:space="preserve">Đặc điểm </w:t>
      </w:r>
      <w:proofErr w:type="spellStart"/>
      <w:r>
        <w:t>string</w:t>
      </w:r>
      <w:proofErr w:type="spellEnd"/>
      <w:r>
        <w:t xml:space="preserve"> là </w:t>
      </w:r>
      <w:proofErr w:type="spellStart"/>
      <w:r>
        <w:t>immutable</w:t>
      </w:r>
      <w:proofErr w:type="spellEnd"/>
      <w:r>
        <w:t xml:space="preserve"> – </w:t>
      </w:r>
      <w:proofErr w:type="spellStart"/>
      <w:r>
        <w:t>strign</w:t>
      </w:r>
      <w:proofErr w:type="spellEnd"/>
      <w:r>
        <w:t xml:space="preserve"> đã được tạo thì không thay đổi giá trị</w:t>
      </w:r>
    </w:p>
    <w:p w14:paraId="6A510D23" w14:textId="3324C809" w:rsidR="00692148" w:rsidRDefault="00692148" w:rsidP="00C61071">
      <w:proofErr w:type="spellStart"/>
      <w:r>
        <w:t>String</w:t>
      </w:r>
      <w:proofErr w:type="spellEnd"/>
      <w:r>
        <w:t xml:space="preserve"> là </w:t>
      </w:r>
      <w:proofErr w:type="spellStart"/>
      <w:r>
        <w:t>class</w:t>
      </w:r>
      <w:proofErr w:type="spellEnd"/>
      <w:r>
        <w:t xml:space="preserve">, nhưng có thể tạo như kiểu nguyên thủy. chuỗi có thể tạo bằng dấu “ “ mà không cần gọi </w:t>
      </w:r>
      <w:proofErr w:type="spellStart"/>
      <w:r>
        <w:t>contructor</w:t>
      </w:r>
      <w:proofErr w:type="spellEnd"/>
    </w:p>
    <w:p w14:paraId="1151DE7C" w14:textId="06BCB736" w:rsidR="00692148" w:rsidRPr="00692148" w:rsidRDefault="00357DB8" w:rsidP="00C61071">
      <w:r>
        <w:t xml:space="preserve">Các chuỗi giống nhau được lưu trữ trong vùng nhớ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</w:p>
    <w:p w14:paraId="6BA56704" w14:textId="58B038FE" w:rsidR="00C61071" w:rsidRDefault="00692148" w:rsidP="00C61071">
      <w:r>
        <w:t>2.</w:t>
      </w:r>
      <w:r w:rsidR="00C61071">
        <w:t xml:space="preserve"> Có bao nhiêu cách để tạo 1 biến </w:t>
      </w:r>
      <w:proofErr w:type="spellStart"/>
      <w:r w:rsidR="00C61071">
        <w:t>String</w:t>
      </w:r>
      <w:proofErr w:type="spellEnd"/>
    </w:p>
    <w:p w14:paraId="2FBBC4BC" w14:textId="6AD3B7D4" w:rsidR="00357DB8" w:rsidRDefault="00357DB8" w:rsidP="00C61071">
      <w:r>
        <w:t>C1. Dùng dấu nháy đôi “ “</w:t>
      </w:r>
    </w:p>
    <w:p w14:paraId="6A887FD0" w14:textId="119C32E5" w:rsidR="00357DB8" w:rsidRDefault="00357DB8" w:rsidP="00C61071">
      <w:r>
        <w:tab/>
      </w:r>
      <w:proofErr w:type="spellStart"/>
      <w:r>
        <w:t>String</w:t>
      </w:r>
      <w:proofErr w:type="spellEnd"/>
      <w:r>
        <w:t xml:space="preserve"> s1 = “</w:t>
      </w:r>
      <w:proofErr w:type="spellStart"/>
      <w:r>
        <w:t>hello</w:t>
      </w:r>
      <w:proofErr w:type="spellEnd"/>
      <w:r>
        <w:t>”</w:t>
      </w:r>
    </w:p>
    <w:p w14:paraId="699F3970" w14:textId="57B3F40B" w:rsidR="00357DB8" w:rsidRDefault="00357DB8" w:rsidP="00C61071">
      <w:r>
        <w:t xml:space="preserve">Chuỗi này sẽ được lưu trong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. </w:t>
      </w:r>
      <w:r w:rsidRPr="00357DB8">
        <w:t xml:space="preserve">Nếu chuỗi đã tồn tại, </w:t>
      </w:r>
      <w:proofErr w:type="spellStart"/>
      <w:r w:rsidRPr="00357DB8">
        <w:t>Java</w:t>
      </w:r>
      <w:proofErr w:type="spellEnd"/>
      <w:r w:rsidRPr="00357DB8">
        <w:t xml:space="preserve"> sẽ không tạo mới mà tái sử dụng chuỗi đã có trong </w:t>
      </w:r>
      <w:proofErr w:type="spellStart"/>
      <w:r w:rsidRPr="00357DB8">
        <w:t>pool</w:t>
      </w:r>
      <w:proofErr w:type="spellEnd"/>
      <w:r w:rsidRPr="00357DB8">
        <w:t>.</w:t>
      </w:r>
    </w:p>
    <w:p w14:paraId="1E65EF25" w14:textId="5DBF8418" w:rsidR="00357DB8" w:rsidRDefault="00357DB8" w:rsidP="00C61071">
      <w:r>
        <w:t xml:space="preserve">C2. Dùng </w:t>
      </w:r>
      <w:proofErr w:type="spellStart"/>
      <w:r>
        <w:t>new</w:t>
      </w:r>
      <w:proofErr w:type="spellEnd"/>
    </w:p>
    <w:p w14:paraId="5D222A63" w14:textId="406B9AA3" w:rsidR="00357DB8" w:rsidRDefault="00357DB8" w:rsidP="00C61071">
      <w:r>
        <w:tab/>
      </w:r>
      <w:proofErr w:type="spellStart"/>
      <w:r>
        <w:t>String</w:t>
      </w:r>
      <w:proofErr w:type="spellEnd"/>
      <w:r>
        <w:t xml:space="preserve"> s2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(“</w:t>
      </w:r>
      <w:proofErr w:type="spellStart"/>
      <w:r>
        <w:t>hello</w:t>
      </w:r>
      <w:proofErr w:type="spellEnd"/>
      <w:r>
        <w:t>”)</w:t>
      </w:r>
    </w:p>
    <w:p w14:paraId="5DBEAC1D" w14:textId="47E35EB8" w:rsidR="00357DB8" w:rsidRDefault="00357DB8" w:rsidP="00C61071">
      <w:r w:rsidRPr="00357DB8">
        <w:t xml:space="preserve">Lệnh này luôn tạo ra đối tượng mới trong vùng nhớ </w:t>
      </w:r>
      <w:proofErr w:type="spellStart"/>
      <w:r w:rsidRPr="00357DB8">
        <w:t>heap</w:t>
      </w:r>
      <w:proofErr w:type="spellEnd"/>
      <w:r w:rsidRPr="00357DB8">
        <w:t xml:space="preserve">, ngay cả khi chuỗi đó đã tồn tại trong </w:t>
      </w:r>
      <w:proofErr w:type="spellStart"/>
      <w:r w:rsidRPr="00357DB8">
        <w:t>String</w:t>
      </w:r>
      <w:proofErr w:type="spellEnd"/>
      <w:r w:rsidRPr="00357DB8">
        <w:t xml:space="preserve"> </w:t>
      </w:r>
      <w:proofErr w:type="spellStart"/>
      <w:r w:rsidRPr="00357DB8">
        <w:t>Pool</w:t>
      </w:r>
      <w:proofErr w:type="spellEnd"/>
      <w:r w:rsidRPr="00357DB8">
        <w:t>.</w:t>
      </w:r>
      <w:r>
        <w:t xml:space="preserve"> </w:t>
      </w:r>
    </w:p>
    <w:p w14:paraId="436DEC9B" w14:textId="0294CEB1" w:rsidR="00C61071" w:rsidRDefault="00692148" w:rsidP="00C61071">
      <w:r>
        <w:t>3.</w:t>
      </w:r>
      <w:r w:rsidR="00C61071">
        <w:t xml:space="preserve"> Tìm hiểu về </w:t>
      </w:r>
      <w:proofErr w:type="spellStart"/>
      <w:r w:rsidR="00C61071">
        <w:t>String</w:t>
      </w:r>
      <w:proofErr w:type="spellEnd"/>
      <w:r w:rsidR="00C61071">
        <w:t xml:space="preserve"> </w:t>
      </w:r>
      <w:proofErr w:type="spellStart"/>
      <w:r w:rsidR="00C61071">
        <w:t>pool</w:t>
      </w:r>
      <w:proofErr w:type="spellEnd"/>
      <w:r w:rsidR="00C61071">
        <w:t>?</w:t>
      </w:r>
    </w:p>
    <w:p w14:paraId="37A03460" w14:textId="77777777" w:rsidR="00357DB8" w:rsidRDefault="00357DB8" w:rsidP="00357DB8"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là một vùng nhớ đặc biệt nằm trong vùng nhớ </w:t>
      </w:r>
      <w:proofErr w:type="spellStart"/>
      <w:r>
        <w:t>Heap</w:t>
      </w:r>
      <w:proofErr w:type="spellEnd"/>
      <w:r>
        <w:t xml:space="preserve"> (</w:t>
      </w:r>
      <w:proofErr w:type="spellStart"/>
      <w:r>
        <w:t>Heap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), dùng để lưu trữ các biến được khai báo theo kiểu </w:t>
      </w:r>
      <w:proofErr w:type="spellStart"/>
      <w:r>
        <w:t>String</w:t>
      </w:r>
      <w:proofErr w:type="spellEnd"/>
      <w:r>
        <w:t>.</w:t>
      </w:r>
    </w:p>
    <w:p w14:paraId="66BB0CE9" w14:textId="1806054B" w:rsidR="00357DB8" w:rsidRDefault="00357DB8" w:rsidP="00357DB8"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giúp tối ưu </w:t>
      </w:r>
      <w:proofErr w:type="spellStart"/>
      <w:r>
        <w:t>hoá</w:t>
      </w:r>
      <w:proofErr w:type="spellEnd"/>
      <w:r>
        <w:t xml:space="preserve"> việc lưu trữ và sử dụng vùng nhớ khi khai báo biến </w:t>
      </w:r>
      <w:proofErr w:type="spellStart"/>
      <w:r>
        <w:t>String</w:t>
      </w:r>
      <w:proofErr w:type="spellEnd"/>
      <w:r>
        <w:t xml:space="preserve">, giúp hạn chế tình trạng tràn bộ nhớ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2DB37872" w14:textId="50B87CBB" w:rsidR="00357DB8" w:rsidRDefault="00357DB8" w:rsidP="00357DB8">
      <w:r>
        <w:t>Khi</w:t>
      </w:r>
      <w:r>
        <w:t xml:space="preserve"> </w:t>
      </w:r>
      <w:r>
        <w:t>tạo chuỗi bằng cách gán trực tiếp ("</w:t>
      </w:r>
      <w:proofErr w:type="spellStart"/>
      <w:r>
        <w:t>Hello</w:t>
      </w:r>
      <w:proofErr w:type="spellEnd"/>
      <w:r>
        <w:t xml:space="preserve">"), </w:t>
      </w:r>
      <w:proofErr w:type="spellStart"/>
      <w:r>
        <w:t>Java</w:t>
      </w:r>
      <w:proofErr w:type="spellEnd"/>
      <w:r>
        <w:t xml:space="preserve"> sẽ kiểm tra xem chuỗi đó đã tồn tại trong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chưa. Nếu có, nó sẽ tái sử dụng chuỗi đó thay vì tạo mới.</w:t>
      </w:r>
    </w:p>
    <w:p w14:paraId="5A6C1174" w14:textId="592074BF" w:rsidR="00357DB8" w:rsidRDefault="00357DB8" w:rsidP="00357DB8">
      <w:r>
        <w:t xml:space="preserve">Khi dùng từ khóa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sẽ không sử dụng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và tạo ra đối tượng mới.</w:t>
      </w:r>
    </w:p>
    <w:p w14:paraId="7B63376A" w14:textId="7AC8CEED" w:rsidR="00941487" w:rsidRDefault="00692148" w:rsidP="00C61071">
      <w:pPr>
        <w:rPr>
          <w:lang w:val="en-US"/>
        </w:rPr>
      </w:pPr>
      <w:r>
        <w:t>4.</w:t>
      </w:r>
      <w:r w:rsidR="00C61071">
        <w:t xml:space="preserve"> Làm sao để so sánh hai chuỗi trong </w:t>
      </w:r>
      <w:proofErr w:type="spellStart"/>
      <w:r w:rsidR="00C61071">
        <w:t>java</w:t>
      </w:r>
      <w:proofErr w:type="spellEnd"/>
    </w:p>
    <w:p w14:paraId="4E1A8B2D" w14:textId="3FB53F23" w:rsidR="0004740D" w:rsidRDefault="0004740D" w:rsidP="00C61071">
      <w:r>
        <w:t>Dùng ==:</w:t>
      </w:r>
    </w:p>
    <w:p w14:paraId="76558569" w14:textId="3CE17BA6" w:rsidR="0004740D" w:rsidRDefault="0004740D" w:rsidP="00C61071">
      <w:r>
        <w:tab/>
        <w:t xml:space="preserve">Sẽ kiểm </w:t>
      </w:r>
      <w:proofErr w:type="spellStart"/>
      <w:r>
        <w:t>trs</w:t>
      </w:r>
      <w:proofErr w:type="spellEnd"/>
      <w:r>
        <w:t xml:space="preserve"> theo kiểu tham chiếu</w:t>
      </w:r>
    </w:p>
    <w:p w14:paraId="1B5B20B1" w14:textId="738ABCF1" w:rsidR="0004740D" w:rsidRDefault="0004740D" w:rsidP="00C61071">
      <w:r>
        <w:t xml:space="preserve">Dùng </w:t>
      </w:r>
      <w:proofErr w:type="spellStart"/>
      <w:r w:rsidRPr="0004740D">
        <w:t>equals</w:t>
      </w:r>
      <w:proofErr w:type="spellEnd"/>
      <w:r w:rsidRPr="0004740D">
        <w:t xml:space="preserve">() và </w:t>
      </w:r>
      <w:proofErr w:type="spellStart"/>
      <w:r w:rsidRPr="0004740D">
        <w:t>equalsIgnoreCase</w:t>
      </w:r>
      <w:proofErr w:type="spellEnd"/>
      <w:r w:rsidRPr="0004740D">
        <w:t>():</w:t>
      </w:r>
    </w:p>
    <w:p w14:paraId="7D92A0EB" w14:textId="77777777" w:rsidR="0004740D" w:rsidRDefault="0004740D" w:rsidP="0004740D">
      <w:r>
        <w:tab/>
      </w:r>
      <w:proofErr w:type="spellStart"/>
      <w:r>
        <w:t>equals</w:t>
      </w:r>
      <w:proofErr w:type="spellEnd"/>
      <w:r>
        <w:t>() kiểm tra nội dung của chuỗi.</w:t>
      </w:r>
    </w:p>
    <w:p w14:paraId="73549E51" w14:textId="7D3454DF" w:rsidR="0004740D" w:rsidRDefault="0004740D" w:rsidP="0004740D">
      <w:pPr>
        <w:ind w:left="720"/>
      </w:pPr>
      <w:proofErr w:type="spellStart"/>
      <w:r>
        <w:t>equalsIgnoreCase</w:t>
      </w:r>
      <w:proofErr w:type="spellEnd"/>
      <w:r>
        <w:t xml:space="preserve">() giống </w:t>
      </w:r>
      <w:proofErr w:type="spellStart"/>
      <w:r>
        <w:t>equals</w:t>
      </w:r>
      <w:proofErr w:type="spellEnd"/>
      <w:r>
        <w:t>(), nhưng không phân biệt chữ hoa và chữ thường.</w:t>
      </w:r>
    </w:p>
    <w:p w14:paraId="49BF7119" w14:textId="7FCB27F2" w:rsidR="0004740D" w:rsidRDefault="0004740D" w:rsidP="0004740D">
      <w:r>
        <w:t xml:space="preserve">So sánh thứ tự từ điển với </w:t>
      </w:r>
      <w:proofErr w:type="spellStart"/>
      <w:r>
        <w:t>compareTo</w:t>
      </w:r>
      <w:proofErr w:type="spellEnd"/>
      <w:r>
        <w:t xml:space="preserve">() và </w:t>
      </w:r>
      <w:proofErr w:type="spellStart"/>
      <w:r>
        <w:t>compareToIgnoreCase</w:t>
      </w:r>
      <w:proofErr w:type="spellEnd"/>
      <w:r>
        <w:t>():</w:t>
      </w:r>
    </w:p>
    <w:p w14:paraId="5062ABD7" w14:textId="77777777" w:rsidR="0004740D" w:rsidRDefault="0004740D" w:rsidP="0004740D">
      <w:pPr>
        <w:ind w:left="720"/>
      </w:pPr>
      <w:r>
        <w:t>Phương thức này trả về:</w:t>
      </w:r>
    </w:p>
    <w:p w14:paraId="74673630" w14:textId="77777777" w:rsidR="0004740D" w:rsidRDefault="0004740D" w:rsidP="0004740D">
      <w:pPr>
        <w:ind w:left="720"/>
      </w:pPr>
      <w:r>
        <w:t>0 nếu hai chuỗi bằng nhau.</w:t>
      </w:r>
    </w:p>
    <w:p w14:paraId="3696BC89" w14:textId="77777777" w:rsidR="0004740D" w:rsidRDefault="0004740D" w:rsidP="0004740D">
      <w:pPr>
        <w:ind w:left="720"/>
      </w:pPr>
      <w:r>
        <w:t>Giá trị dương nếu chuỗi gọi phương thức lớn hơn chuỗi so sánh.</w:t>
      </w:r>
    </w:p>
    <w:p w14:paraId="57DA5EB1" w14:textId="4FCB993A" w:rsidR="0004740D" w:rsidRDefault="0004740D" w:rsidP="0004740D">
      <w:pPr>
        <w:ind w:left="720"/>
      </w:pPr>
      <w:r>
        <w:t>Giá trị âm nếu chuỗi gọi phương thức nhỏ hơn chuỗi so sánh.</w:t>
      </w:r>
    </w:p>
    <w:p w14:paraId="6D1EEE3F" w14:textId="77777777" w:rsidR="0004740D" w:rsidRPr="0004740D" w:rsidRDefault="0004740D" w:rsidP="0004740D"/>
    <w:sectPr w:rsidR="0004740D" w:rsidRPr="0004740D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951"/>
    <w:multiLevelType w:val="multilevel"/>
    <w:tmpl w:val="60E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44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71"/>
    <w:rsid w:val="0004740D"/>
    <w:rsid w:val="00357DB8"/>
    <w:rsid w:val="00692148"/>
    <w:rsid w:val="00941487"/>
    <w:rsid w:val="00C61071"/>
    <w:rsid w:val="00D97F38"/>
    <w:rsid w:val="00DA4833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B32"/>
  <w15:chartTrackingRefBased/>
  <w15:docId w15:val="{89B1A33F-5942-488A-81F6-107F740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1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1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1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1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1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10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10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10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10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10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10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10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10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10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1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10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1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2</cp:revision>
  <dcterms:created xsi:type="dcterms:W3CDTF">2024-10-16T00:45:00Z</dcterms:created>
  <dcterms:modified xsi:type="dcterms:W3CDTF">2024-10-16T01:10:00Z</dcterms:modified>
</cp:coreProperties>
</file>