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DF1AA8">
      <w:r>
        <w:rPr>
          <w:rFonts w:ascii="Helvetica" w:hAnsi="Helvetica" w:cs="Helvetica"/>
          <w:sz w:val="21"/>
          <w:szCs w:val="21"/>
          <w:shd w:val="clear" w:color="auto" w:fill="FFFFFF"/>
        </w:rPr>
        <w:t>Cell - Kẻ phản diện đã quá nổi tiếng, tạo hình quá đẹp lên chính xác mọi chi tiết thiết kế trong truyện ra sản phẩm mô hình nhựa PVC cao cấp.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cao: 17 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21"/>
    <w:rsid w:val="000C0470"/>
    <w:rsid w:val="003629ED"/>
    <w:rsid w:val="00DF1AA8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672BF-57F2-4B5F-AAED-964AC735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2020-08-11T09:17:00Z</dcterms:created>
  <dcterms:modified xsi:type="dcterms:W3CDTF">2020-08-11T09:17:00Z</dcterms:modified>
</cp:coreProperties>
</file>