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441" w:rsidRDefault="00F00441" w:rsidP="00F00441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Play Toys MK6 diecast chất liệu hợp kim làm lại giống hệt 99% so với bản gốc Hot Toys MK6 diecast.</w:t>
      </w:r>
    </w:p>
    <w:p w:rsidR="00F00441" w:rsidRDefault="00F00441" w:rsidP="00F00441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- Chiều cao: 33 CM.</w:t>
      </w:r>
      <w:r>
        <w:rPr>
          <w:rFonts w:ascii="Arial" w:hAnsi="Arial" w:cs="Arial"/>
          <w:color w:val="7B858A"/>
          <w:sz w:val="21"/>
          <w:szCs w:val="21"/>
        </w:rPr>
        <w:br/>
        <w:t>- Bệ đỡ kèm dây đỡ có LED.</w:t>
      </w:r>
      <w:r>
        <w:rPr>
          <w:rFonts w:ascii="Arial" w:hAnsi="Arial" w:cs="Arial"/>
          <w:color w:val="7B858A"/>
          <w:sz w:val="21"/>
          <w:szCs w:val="21"/>
        </w:rPr>
        <w:br/>
        <w:t>- Phụ kiện gồm 3 mặt nạ + 3 giáp ngực thay thế ( 3 trạng thái giáp: nguyên vẹn, hư hại &amp; hư hại nặng, đa dạng trong việc bài trí cảnh )</w:t>
      </w:r>
      <w:r>
        <w:rPr>
          <w:rFonts w:ascii="Arial" w:hAnsi="Arial" w:cs="Arial"/>
          <w:color w:val="7B858A"/>
          <w:sz w:val="21"/>
          <w:szCs w:val="21"/>
        </w:rPr>
        <w:br/>
        <w:t>-4 cặp bàn tay + 2 cặp giáp vai thay thế ( trạng thái nguyên vẹn và hư hại )</w:t>
      </w:r>
      <w:r>
        <w:rPr>
          <w:rFonts w:ascii="Arial" w:hAnsi="Arial" w:cs="Arial"/>
          <w:color w:val="7B858A"/>
          <w:sz w:val="21"/>
          <w:szCs w:val="21"/>
        </w:rPr>
        <w:br/>
        <w:t>- Chất liệu hợp kim - Diecast cực nặng tay.</w:t>
      </w:r>
    </w:p>
    <w:p w:rsidR="003D3DDC" w:rsidRDefault="00F00441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B3"/>
    <w:rsid w:val="000C0470"/>
    <w:rsid w:val="002517B3"/>
    <w:rsid w:val="003629ED"/>
    <w:rsid w:val="00F0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7D361-B246-4E9F-8167-EAE5E283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2020-08-11T03:57:00Z</dcterms:created>
  <dcterms:modified xsi:type="dcterms:W3CDTF">2020-08-11T03:57:00Z</dcterms:modified>
</cp:coreProperties>
</file>