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DC" w:rsidRDefault="00F4409C">
      <w:r>
        <w:rPr>
          <w:rFonts w:ascii="Arial" w:hAnsi="Arial" w:cs="Arial"/>
          <w:color w:val="1C1E21"/>
          <w:sz w:val="21"/>
          <w:szCs w:val="21"/>
          <w:shd w:val="clear" w:color="auto" w:fill="FFFFFF"/>
        </w:rPr>
        <w:t>Tình hình là MK50 life size cao 2m2 trong huyền thoại chỉ sx duy nhất 99 bản world wide nay đã đã có đối tác của TOYz làm lại rất chuẩn, đánh giá 95% giống bản gốc, đến cả cái đế cũng ngon lành. Hàng gốc giá hiện tại bên Tây bán trên 300 triệu, TOYz bán rẻ hơn nhiều </w:t>
      </w:r>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5E"/>
    <w:rsid w:val="000C0470"/>
    <w:rsid w:val="003629ED"/>
    <w:rsid w:val="009C785E"/>
    <w:rsid w:val="00F4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8C62C-5445-43EE-A44E-257929CB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2020-08-11T03:55:00Z</dcterms:created>
  <dcterms:modified xsi:type="dcterms:W3CDTF">2020-08-11T03:55:00Z</dcterms:modified>
</cp:coreProperties>
</file>