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60" w:rsidRDefault="00D767E0" w:rsidP="0074735C">
      <w:pPr>
        <w:pStyle w:val="Heading1"/>
        <w:spacing w:line="360" w:lineRule="auto"/>
        <w:jc w:val="center"/>
        <w:rPr>
          <w:b w:val="0"/>
          <w:sz w:val="48"/>
          <w:szCs w:val="48"/>
        </w:rPr>
      </w:pPr>
      <w:r>
        <w:rPr>
          <w:sz w:val="48"/>
          <w:szCs w:val="48"/>
        </w:rPr>
        <w:t>Ô</w:t>
      </w:r>
      <w:r w:rsidR="009F2433" w:rsidRPr="00D767E0">
        <w:rPr>
          <w:b w:val="0"/>
          <w:sz w:val="48"/>
          <w:szCs w:val="48"/>
        </w:rPr>
        <w:t>N TẬP NỘI DUNG KIỂM THỬ</w:t>
      </w:r>
    </w:p>
    <w:p w:rsidR="00D767E0" w:rsidRPr="00D767E0" w:rsidRDefault="00D767E0" w:rsidP="0074735C">
      <w:pPr>
        <w:pStyle w:val="Heading2"/>
        <w:spacing w:line="360" w:lineRule="auto"/>
      </w:pPr>
      <w:r>
        <w:t>Chương 1: Cơ bản về kiểm thử phần mềm</w:t>
      </w:r>
    </w:p>
    <w:p w:rsidR="003A0084" w:rsidRPr="00D767E0" w:rsidRDefault="003A0084" w:rsidP="0074735C">
      <w:pPr>
        <w:pStyle w:val="Heading3"/>
        <w:numPr>
          <w:ilvl w:val="0"/>
          <w:numId w:val="8"/>
        </w:numPr>
        <w:spacing w:line="360" w:lineRule="auto"/>
        <w:rPr>
          <w:rFonts w:eastAsia="Times New Roman"/>
        </w:rPr>
      </w:pPr>
      <w:r w:rsidRPr="00D767E0">
        <w:rPr>
          <w:rFonts w:eastAsia="Times New Roman"/>
        </w:rPr>
        <w:t>Tại sao cần kiểm thử?</w:t>
      </w:r>
    </w:p>
    <w:p w:rsidR="003A0084" w:rsidRPr="00D767E0" w:rsidRDefault="003A0084" w:rsidP="0074735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Lỗi phần mềm có thể gây hại cho con người, môi trường hoặc doanh nghiệp.</w:t>
      </w:r>
    </w:p>
    <w:p w:rsidR="003A0084" w:rsidRPr="00D767E0" w:rsidRDefault="003A0084" w:rsidP="0074735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Kiểm thử giúp giảm rủi ro, nâng cao chất lượng phần mềm.</w:t>
      </w:r>
    </w:p>
    <w:p w:rsidR="003A0084" w:rsidRPr="00D767E0" w:rsidRDefault="003A0084" w:rsidP="0074735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Chi phí sửa lỗi tăng lên theo giai đoạn phát triển.</w:t>
      </w:r>
    </w:p>
    <w:p w:rsidR="00325BEF" w:rsidRPr="00D767E0" w:rsidRDefault="00325BEF" w:rsidP="0074735C">
      <w:pPr>
        <w:pStyle w:val="Heading3"/>
        <w:numPr>
          <w:ilvl w:val="0"/>
          <w:numId w:val="7"/>
        </w:numPr>
        <w:spacing w:line="360" w:lineRule="auto"/>
        <w:rPr>
          <w:rFonts w:eastAsia="Times New Roman"/>
        </w:rPr>
      </w:pPr>
      <w:r w:rsidRPr="00D767E0">
        <w:rPr>
          <w:rFonts w:eastAsia="Times New Roman"/>
        </w:rPr>
        <w:t>Kiểm thử là gì?</w:t>
      </w:r>
    </w:p>
    <w:p w:rsidR="00325BEF" w:rsidRPr="00D767E0" w:rsidRDefault="00325BEF" w:rsidP="0074735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Là một quá trình gồm các hoạt động: lập kế hoạch, phân tích, thiết kế, thực thi, đánh giá và đóng kiểm thử.</w:t>
      </w:r>
    </w:p>
    <w:p w:rsidR="00325BEF" w:rsidRPr="00D767E0" w:rsidRDefault="00325BEF" w:rsidP="0074735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Mục tiêu: phát hiện lỗi, đảm bảo chất lượng, ngăn ngừa lỗi.</w:t>
      </w:r>
    </w:p>
    <w:p w:rsidR="00325BEF" w:rsidRPr="00D767E0" w:rsidRDefault="00325BEF" w:rsidP="0074735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Kiểm thử có nhiều cấp độ: kiểm thử phát triển, chấp nhận, vận hành.</w:t>
      </w:r>
    </w:p>
    <w:p w:rsidR="00325BEF" w:rsidRPr="00D767E0" w:rsidRDefault="00D767E0" w:rsidP="0074735C">
      <w:pPr>
        <w:pStyle w:val="Heading3"/>
        <w:numPr>
          <w:ilvl w:val="0"/>
          <w:numId w:val="7"/>
        </w:numPr>
        <w:spacing w:line="360" w:lineRule="auto"/>
        <w:rPr>
          <w:rFonts w:eastAsia="Times New Roman"/>
        </w:rPr>
      </w:pPr>
      <w:r w:rsidRPr="00D767E0">
        <w:t>Nguyên tắc kiểm thử phần mềm:</w:t>
      </w:r>
    </w:p>
    <w:p w:rsidR="00D767E0" w:rsidRPr="00D767E0" w:rsidRDefault="00D767E0" w:rsidP="0074735C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Kiểm thử chỉ có thể chứng minh sự tồn tại của lỗi, không thể chứng minh phần mềm không có lỗi.</w:t>
      </w:r>
    </w:p>
    <w:p w:rsidR="00D767E0" w:rsidRPr="00D767E0" w:rsidRDefault="00D767E0" w:rsidP="0074735C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Kiểm thử toàn diện là không khả thi.</w:t>
      </w:r>
    </w:p>
    <w:p w:rsidR="00D767E0" w:rsidRPr="00D767E0" w:rsidRDefault="00D767E0" w:rsidP="0074735C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Kiểm thử sớm giúp phát hiện lỗi sớm, giảm chi phí sửa lỗi.</w:t>
      </w:r>
    </w:p>
    <w:p w:rsidR="00D767E0" w:rsidRPr="00D767E0" w:rsidRDefault="00D767E0" w:rsidP="0074735C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Lỗi thường tập trung vào một số ít thành phần của hệ thống (Defect clustering).</w:t>
      </w:r>
    </w:p>
    <w:p w:rsidR="00D767E0" w:rsidRPr="00D767E0" w:rsidRDefault="00D767E0" w:rsidP="0074735C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lastRenderedPageBreak/>
        <w:t>Lặp lại cùng một kiểm thử sẽ không phát hiện lỗi mới (Pesticide Paradox).</w:t>
      </w:r>
    </w:p>
    <w:p w:rsidR="00D767E0" w:rsidRPr="00D767E0" w:rsidRDefault="00D767E0" w:rsidP="0074735C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Kiểm thử phụ thuộc vào bối cảnh ứng dụng.</w:t>
      </w:r>
    </w:p>
    <w:p w:rsidR="00D767E0" w:rsidRDefault="00D767E0" w:rsidP="0074735C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Phần mềm không có lỗi chưa chắc đã đáp ứng yêu cầu của người dùng.</w:t>
      </w:r>
    </w:p>
    <w:p w:rsidR="00D767E0" w:rsidRPr="00D767E0" w:rsidRDefault="00D767E0" w:rsidP="0074735C">
      <w:pPr>
        <w:pStyle w:val="Heading3"/>
        <w:numPr>
          <w:ilvl w:val="0"/>
          <w:numId w:val="7"/>
        </w:numPr>
        <w:spacing w:line="360" w:lineRule="auto"/>
        <w:rPr>
          <w:rFonts w:eastAsia="Times New Roman"/>
        </w:rPr>
      </w:pPr>
      <w:r w:rsidRPr="00D767E0">
        <w:rPr>
          <w:rFonts w:eastAsia="Times New Roman"/>
        </w:rPr>
        <w:t>Quy trình kiểm thử cơ bản:</w:t>
      </w:r>
    </w:p>
    <w:p w:rsidR="00D767E0" w:rsidRPr="00D767E0" w:rsidRDefault="00D767E0" w:rsidP="0074735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b/>
          <w:bCs/>
          <w:sz w:val="32"/>
          <w:szCs w:val="32"/>
        </w:rPr>
        <w:t>Lập kế hoạch và kiểm soát:</w:t>
      </w:r>
      <w:r w:rsidRPr="00D767E0">
        <w:rPr>
          <w:rFonts w:eastAsia="Times New Roman" w:cs="Times New Roman"/>
          <w:sz w:val="32"/>
          <w:szCs w:val="32"/>
        </w:rPr>
        <w:t xml:space="preserve"> Xác định phạm vi, mục tiêu, tài nguyên kiểm thử.</w:t>
      </w:r>
    </w:p>
    <w:p w:rsidR="00D767E0" w:rsidRPr="00D767E0" w:rsidRDefault="00D767E0" w:rsidP="0074735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b/>
          <w:bCs/>
          <w:sz w:val="32"/>
          <w:szCs w:val="32"/>
        </w:rPr>
        <w:t>Phân tích và thiết kế:</w:t>
      </w:r>
      <w:r w:rsidRPr="00D767E0">
        <w:rPr>
          <w:rFonts w:eastAsia="Times New Roman" w:cs="Times New Roman"/>
          <w:sz w:val="32"/>
          <w:szCs w:val="32"/>
        </w:rPr>
        <w:t xml:space="preserve"> Xác định điều kiện kiểm thử, thiết kế test case.</w:t>
      </w:r>
    </w:p>
    <w:p w:rsidR="00D767E0" w:rsidRPr="00D767E0" w:rsidRDefault="00D767E0" w:rsidP="0074735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b/>
          <w:bCs/>
          <w:sz w:val="32"/>
          <w:szCs w:val="32"/>
        </w:rPr>
        <w:t>Thực thi kiểm thử:</w:t>
      </w:r>
      <w:r w:rsidRPr="00D767E0">
        <w:rPr>
          <w:rFonts w:eastAsia="Times New Roman" w:cs="Times New Roman"/>
          <w:sz w:val="32"/>
          <w:szCs w:val="32"/>
        </w:rPr>
        <w:t xml:space="preserve"> Chạy test case, ghi nhận kết quả, báo cáo lỗi.</w:t>
      </w:r>
    </w:p>
    <w:p w:rsidR="00D767E0" w:rsidRPr="00D767E0" w:rsidRDefault="00D767E0" w:rsidP="0074735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b/>
          <w:bCs/>
          <w:sz w:val="32"/>
          <w:szCs w:val="32"/>
        </w:rPr>
        <w:t>Đánh giá tiêu chí thoát:</w:t>
      </w:r>
      <w:r w:rsidRPr="00D767E0">
        <w:rPr>
          <w:rFonts w:eastAsia="Times New Roman" w:cs="Times New Roman"/>
          <w:sz w:val="32"/>
          <w:szCs w:val="32"/>
        </w:rPr>
        <w:t xml:space="preserve"> So sánh kết quả thực tế với tiêu chí đặt ra.</w:t>
      </w:r>
    </w:p>
    <w:p w:rsidR="00D767E0" w:rsidRDefault="00D767E0" w:rsidP="0074735C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b/>
          <w:bCs/>
          <w:sz w:val="32"/>
          <w:szCs w:val="32"/>
        </w:rPr>
        <w:t>Hoàn tất kiểm thử:</w:t>
      </w:r>
      <w:r w:rsidRPr="00D767E0">
        <w:rPr>
          <w:rFonts w:eastAsia="Times New Roman" w:cs="Times New Roman"/>
          <w:sz w:val="32"/>
          <w:szCs w:val="32"/>
        </w:rPr>
        <w:t xml:space="preserve"> Lưu trữ tài liệu, đánh giá bài học kinh nghiệm.</w:t>
      </w:r>
    </w:p>
    <w:p w:rsidR="00D767E0" w:rsidRPr="00D767E0" w:rsidRDefault="00D767E0" w:rsidP="0074735C">
      <w:pPr>
        <w:pStyle w:val="Heading3"/>
        <w:numPr>
          <w:ilvl w:val="0"/>
          <w:numId w:val="7"/>
        </w:numPr>
        <w:spacing w:line="360" w:lineRule="auto"/>
        <w:rPr>
          <w:rFonts w:eastAsia="Times New Roman"/>
        </w:rPr>
      </w:pPr>
      <w:r w:rsidRPr="00D767E0">
        <w:rPr>
          <w:rFonts w:eastAsia="Times New Roman"/>
        </w:rPr>
        <w:t>Tâm lý trong kiểm thử:</w:t>
      </w:r>
    </w:p>
    <w:p w:rsidR="00D767E0" w:rsidRPr="00D767E0" w:rsidRDefault="00D767E0" w:rsidP="0074735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Kiểm thử viên cần có tư duy độc lập với lập trình viên.</w:t>
      </w:r>
    </w:p>
    <w:p w:rsidR="00D767E0" w:rsidRPr="00D767E0" w:rsidRDefault="00D767E0" w:rsidP="0074735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Tránh chỉ trích cá nhân, tập trung vào chất lượng sản phẩm.</w:t>
      </w:r>
    </w:p>
    <w:p w:rsidR="00D767E0" w:rsidRPr="00D767E0" w:rsidRDefault="00D767E0" w:rsidP="0074735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D767E0">
        <w:rPr>
          <w:rFonts w:eastAsia="Times New Roman" w:cs="Times New Roman"/>
          <w:sz w:val="32"/>
          <w:szCs w:val="32"/>
        </w:rPr>
        <w:t>Hợp tác giữa các nhóm phát triển và kiểm thử giúp đạt mục tiêu chung.</w:t>
      </w:r>
    </w:p>
    <w:p w:rsidR="00D767E0" w:rsidRDefault="00F81CBB" w:rsidP="0074735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Chương 2: Kiểm thử trong suốt vòng đời phần mềm</w:t>
      </w:r>
    </w:p>
    <w:p w:rsidR="00F81CBB" w:rsidRPr="00F81CBB" w:rsidRDefault="00F81CBB" w:rsidP="0074735C">
      <w:pPr>
        <w:pStyle w:val="Heading3"/>
        <w:numPr>
          <w:ilvl w:val="0"/>
          <w:numId w:val="10"/>
        </w:numPr>
        <w:spacing w:line="360" w:lineRule="auto"/>
        <w:rPr>
          <w:rFonts w:eastAsia="Times New Roman"/>
        </w:rPr>
      </w:pPr>
      <w:r w:rsidRPr="00F81CBB">
        <w:rPr>
          <w:rFonts w:eastAsia="Times New Roman"/>
        </w:rPr>
        <w:t>Mô hình phát triển phần mềm</w:t>
      </w:r>
    </w:p>
    <w:p w:rsidR="00F81CBB" w:rsidRPr="00E261A9" w:rsidRDefault="00F81CBB" w:rsidP="0074735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261A9">
        <w:rPr>
          <w:rFonts w:eastAsia="Times New Roman" w:cs="Times New Roman"/>
          <w:b/>
          <w:bCs/>
          <w:sz w:val="32"/>
          <w:szCs w:val="32"/>
        </w:rPr>
        <w:t>Mô hình V</w:t>
      </w:r>
      <w:r w:rsidRPr="00E261A9">
        <w:rPr>
          <w:rFonts w:eastAsia="Times New Roman" w:cs="Times New Roman"/>
          <w:sz w:val="32"/>
          <w:szCs w:val="32"/>
        </w:rPr>
        <w:t>: Kiểm thử song song với các giai đoạn phát triển, từ kiểm thử đơn vị đến kiểm thử chấp nhận.</w:t>
      </w:r>
    </w:p>
    <w:p w:rsidR="00F81CBB" w:rsidRPr="00E261A9" w:rsidRDefault="00F81CBB" w:rsidP="0074735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261A9">
        <w:rPr>
          <w:rFonts w:eastAsia="Times New Roman" w:cs="Times New Roman"/>
          <w:b/>
          <w:bCs/>
          <w:sz w:val="32"/>
          <w:szCs w:val="32"/>
        </w:rPr>
        <w:t>Mô hình lặp – gia tăng</w:t>
      </w:r>
      <w:r w:rsidRPr="00E261A9">
        <w:rPr>
          <w:rFonts w:eastAsia="Times New Roman" w:cs="Times New Roman"/>
          <w:sz w:val="32"/>
          <w:szCs w:val="32"/>
        </w:rPr>
        <w:t>: Phát triển và kiểm thử theo từng phần nhỏ, gồm Agile, RUP, RAD, Prototyping.</w:t>
      </w:r>
    </w:p>
    <w:p w:rsidR="00F81CBB" w:rsidRPr="00E261A9" w:rsidRDefault="00F81CBB" w:rsidP="0074735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261A9">
        <w:rPr>
          <w:rFonts w:eastAsia="Times New Roman" w:cs="Times New Roman"/>
          <w:b/>
          <w:bCs/>
          <w:sz w:val="32"/>
          <w:szCs w:val="32"/>
        </w:rPr>
        <w:t>Kiểm thử trong vòng đời phát triển</w:t>
      </w:r>
      <w:r w:rsidRPr="00E261A9">
        <w:rPr>
          <w:rFonts w:eastAsia="Times New Roman" w:cs="Times New Roman"/>
          <w:sz w:val="32"/>
          <w:szCs w:val="32"/>
        </w:rPr>
        <w:t>: Mỗi giai đoạn phát triển có hoạt động kiểm thử tương ứng.</w:t>
      </w:r>
    </w:p>
    <w:p w:rsidR="00F81CBB" w:rsidRPr="00F81CBB" w:rsidRDefault="00F81CBB" w:rsidP="0074735C">
      <w:pPr>
        <w:spacing w:line="360" w:lineRule="auto"/>
      </w:pPr>
    </w:p>
    <w:p w:rsidR="00E261A9" w:rsidRPr="00E261A9" w:rsidRDefault="00E261A9" w:rsidP="0074735C">
      <w:pPr>
        <w:pStyle w:val="Heading3"/>
        <w:numPr>
          <w:ilvl w:val="0"/>
          <w:numId w:val="10"/>
        </w:numPr>
        <w:spacing w:line="360" w:lineRule="auto"/>
        <w:rPr>
          <w:rFonts w:eastAsia="Times New Roman"/>
        </w:rPr>
      </w:pPr>
      <w:r w:rsidRPr="00E261A9">
        <w:rPr>
          <w:rFonts w:eastAsia="Times New Roman"/>
        </w:rPr>
        <w:t>Các mức kiểm thử</w:t>
      </w:r>
    </w:p>
    <w:p w:rsidR="00E261A9" w:rsidRPr="001F0729" w:rsidRDefault="00E261A9" w:rsidP="0074735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thành phần (Component Testing)</w:t>
      </w:r>
      <w:r w:rsidRPr="001F0729">
        <w:rPr>
          <w:rFonts w:eastAsia="Times New Roman" w:cs="Times New Roman"/>
          <w:sz w:val="32"/>
          <w:szCs w:val="32"/>
        </w:rPr>
        <w:t>: Kiểm tra các module, chương trình nhỏ, do lập trình viên thực hiện.</w:t>
      </w:r>
    </w:p>
    <w:p w:rsidR="00E261A9" w:rsidRPr="001F0729" w:rsidRDefault="00E261A9" w:rsidP="0074735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tích hợp (Integration Testing)</w:t>
      </w:r>
      <w:r w:rsidRPr="001F0729">
        <w:rPr>
          <w:rFonts w:eastAsia="Times New Roman" w:cs="Times New Roman"/>
          <w:sz w:val="32"/>
          <w:szCs w:val="32"/>
        </w:rPr>
        <w:t>: Kiểm tra sự kết nối giữa các thành phần. Có các phương pháp: Big-Bang, Top-down, Bottom-up.</w:t>
      </w:r>
    </w:p>
    <w:p w:rsidR="00E261A9" w:rsidRPr="001F0729" w:rsidRDefault="00E261A9" w:rsidP="0074735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hệ thống (System Testing)</w:t>
      </w:r>
      <w:r w:rsidRPr="001F0729">
        <w:rPr>
          <w:rFonts w:eastAsia="Times New Roman" w:cs="Times New Roman"/>
          <w:sz w:val="32"/>
          <w:szCs w:val="32"/>
        </w:rPr>
        <w:t>: Kiểm thử toàn bộ hệ thống để đảm bảo đáp ứng yêu cầu.</w:t>
      </w:r>
    </w:p>
    <w:p w:rsidR="00E261A9" w:rsidRDefault="00E261A9" w:rsidP="0074735C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chấp nhận (Acceptance Testing)</w:t>
      </w:r>
      <w:r w:rsidRPr="001F0729">
        <w:rPr>
          <w:rFonts w:eastAsia="Times New Roman" w:cs="Times New Roman"/>
          <w:sz w:val="32"/>
          <w:szCs w:val="32"/>
        </w:rPr>
        <w:t>: Do người dùng thực hiện để kiểm tra tính phù hợp của hệ thống.</w:t>
      </w:r>
    </w:p>
    <w:p w:rsidR="001F0729" w:rsidRPr="001F0729" w:rsidRDefault="001F0729" w:rsidP="0074735C">
      <w:pPr>
        <w:pStyle w:val="Heading3"/>
        <w:numPr>
          <w:ilvl w:val="0"/>
          <w:numId w:val="10"/>
        </w:numPr>
        <w:spacing w:line="360" w:lineRule="auto"/>
        <w:rPr>
          <w:rFonts w:eastAsia="Times New Roman"/>
        </w:rPr>
      </w:pPr>
      <w:r w:rsidRPr="001F0729">
        <w:rPr>
          <w:rFonts w:eastAsia="Times New Roman"/>
        </w:rPr>
        <w:lastRenderedPageBreak/>
        <w:t>Các loại kiểm thử</w:t>
      </w:r>
    </w:p>
    <w:p w:rsidR="001F0729" w:rsidRPr="001F0729" w:rsidRDefault="001F0729" w:rsidP="0074735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chức năng (Functional Testing)</w:t>
      </w:r>
      <w:r w:rsidRPr="001F0729">
        <w:rPr>
          <w:rFonts w:eastAsia="Times New Roman" w:cs="Times New Roman"/>
          <w:sz w:val="32"/>
          <w:szCs w:val="32"/>
        </w:rPr>
        <w:t>: Kiểm tra phần mềm dựa trên yêu cầu chức năng.</w:t>
      </w:r>
    </w:p>
    <w:p w:rsidR="001F0729" w:rsidRPr="001F0729" w:rsidRDefault="001F0729" w:rsidP="0074735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phi chức năng (Non-functional Testing)</w:t>
      </w:r>
      <w:r w:rsidRPr="001F0729">
        <w:rPr>
          <w:rFonts w:eastAsia="Times New Roman" w:cs="Times New Roman"/>
          <w:sz w:val="32"/>
          <w:szCs w:val="32"/>
        </w:rPr>
        <w:t>: Kiểm tra các yếu tố như hiệu suất, khả năng bảo trì, tính di động.</w:t>
      </w:r>
    </w:p>
    <w:p w:rsidR="001F0729" w:rsidRPr="001F0729" w:rsidRDefault="001F0729" w:rsidP="0074735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cấu trúc (Structural Testing)</w:t>
      </w:r>
      <w:r w:rsidRPr="001F0729">
        <w:rPr>
          <w:rFonts w:eastAsia="Times New Roman" w:cs="Times New Roman"/>
          <w:sz w:val="32"/>
          <w:szCs w:val="32"/>
        </w:rPr>
        <w:t>: Dựa vào mã nguồn để kiểm thử, gồm kiểm thử hộp trắng.</w:t>
      </w:r>
    </w:p>
    <w:p w:rsidR="001F0729" w:rsidRPr="001F0729" w:rsidRDefault="001F0729" w:rsidP="0074735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liên quan đến thay đổi</w:t>
      </w:r>
      <w:r w:rsidRPr="001F0729">
        <w:rPr>
          <w:rFonts w:eastAsia="Times New Roman" w:cs="Times New Roman"/>
          <w:sz w:val="32"/>
          <w:szCs w:val="32"/>
        </w:rPr>
        <w:t>:</w:t>
      </w:r>
    </w:p>
    <w:p w:rsidR="001F0729" w:rsidRPr="001F0729" w:rsidRDefault="001F0729" w:rsidP="0074735C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xác nhận (Confirmation Testing)</w:t>
      </w:r>
      <w:r w:rsidRPr="001F0729">
        <w:rPr>
          <w:rFonts w:eastAsia="Times New Roman" w:cs="Times New Roman"/>
          <w:sz w:val="32"/>
          <w:szCs w:val="32"/>
        </w:rPr>
        <w:t>: Kiểm tra lại lỗi đã được sửa.</w:t>
      </w:r>
    </w:p>
    <w:p w:rsidR="001F0729" w:rsidRDefault="001F0729" w:rsidP="0074735C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hồi quy (Regression Testing)</w:t>
      </w:r>
      <w:r w:rsidRPr="001F0729">
        <w:rPr>
          <w:rFonts w:eastAsia="Times New Roman" w:cs="Times New Roman"/>
          <w:sz w:val="32"/>
          <w:szCs w:val="32"/>
        </w:rPr>
        <w:t>: Kiểm tra xem thay đổi có gây ảnh hưởng tiêu cực không.</w:t>
      </w:r>
    </w:p>
    <w:p w:rsidR="001F0729" w:rsidRPr="001F0729" w:rsidRDefault="001F0729" w:rsidP="0074735C">
      <w:pPr>
        <w:pStyle w:val="Heading3"/>
        <w:numPr>
          <w:ilvl w:val="0"/>
          <w:numId w:val="10"/>
        </w:numPr>
        <w:spacing w:line="360" w:lineRule="auto"/>
        <w:rPr>
          <w:rFonts w:eastAsia="Times New Roman"/>
        </w:rPr>
      </w:pPr>
      <w:r w:rsidRPr="001F0729">
        <w:rPr>
          <w:rFonts w:eastAsia="Times New Roman"/>
        </w:rPr>
        <w:t>Kiểm thử bảo trì (Maintenance Testing)</w:t>
      </w:r>
    </w:p>
    <w:p w:rsidR="001F0729" w:rsidRPr="001F0729" w:rsidRDefault="001F0729" w:rsidP="0074735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Lý do kiểm thử bảo trì</w:t>
      </w:r>
      <w:r w:rsidRPr="001F0729">
        <w:rPr>
          <w:rFonts w:eastAsia="Times New Roman" w:cs="Times New Roman"/>
          <w:sz w:val="32"/>
          <w:szCs w:val="32"/>
        </w:rPr>
        <w:t>: Chỉnh sửa, di chuyển hoặc ngừng hệ thống.</w:t>
      </w:r>
    </w:p>
    <w:p w:rsidR="001F0729" w:rsidRPr="001F0729" w:rsidRDefault="001F0729" w:rsidP="0074735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Phân tích tác động (Impact Analysis)</w:t>
      </w:r>
      <w:r w:rsidRPr="001F0729">
        <w:rPr>
          <w:rFonts w:eastAsia="Times New Roman" w:cs="Times New Roman"/>
          <w:sz w:val="32"/>
          <w:szCs w:val="32"/>
        </w:rPr>
        <w:t>: Xác định phạm vi kiểm thử lại khi có thay đổi.</w:t>
      </w:r>
    </w:p>
    <w:p w:rsidR="001F0729" w:rsidRDefault="001F0729" w:rsidP="0074735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Các tác nhân kích hoạt kiểm thử bảo trì</w:t>
      </w:r>
      <w:r w:rsidRPr="001F0729">
        <w:rPr>
          <w:rFonts w:eastAsia="Times New Roman" w:cs="Times New Roman"/>
          <w:sz w:val="32"/>
          <w:szCs w:val="32"/>
        </w:rPr>
        <w:t>: Sửa lỗi, cải tiến hệ thống, bảo trì định kỳ.</w:t>
      </w:r>
    </w:p>
    <w:p w:rsidR="001F0729" w:rsidRDefault="001F0729" w:rsidP="0074735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Chương 3: Kỹ thuật kiểm thử tĩnh</w:t>
      </w:r>
    </w:p>
    <w:p w:rsidR="001F0729" w:rsidRPr="001F0729" w:rsidRDefault="001F0729" w:rsidP="0074735C">
      <w:pPr>
        <w:pStyle w:val="Heading3"/>
        <w:numPr>
          <w:ilvl w:val="0"/>
          <w:numId w:val="14"/>
        </w:numPr>
        <w:spacing w:line="360" w:lineRule="auto"/>
        <w:rPr>
          <w:rFonts w:eastAsia="Times New Roman"/>
        </w:rPr>
      </w:pPr>
      <w:r w:rsidRPr="001F0729">
        <w:rPr>
          <w:rFonts w:eastAsia="Times New Roman"/>
        </w:rPr>
        <w:t>Kiểm thử tĩnh và quy trình kiểm thử</w:t>
      </w:r>
    </w:p>
    <w:p w:rsidR="001F0729" w:rsidRPr="001F0729" w:rsidRDefault="001F0729" w:rsidP="0074735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Kiểm thử tĩnh</w:t>
      </w:r>
      <w:r w:rsidRPr="001F0729">
        <w:rPr>
          <w:rFonts w:eastAsia="Times New Roman" w:cs="Times New Roman"/>
          <w:sz w:val="32"/>
          <w:szCs w:val="32"/>
        </w:rPr>
        <w:t>: Kiểm thử mà không cần chạy phần mềm, gồm xem xét (review) và phân tích mã tĩnh.</w:t>
      </w:r>
    </w:p>
    <w:p w:rsidR="001F0729" w:rsidRPr="001F0729" w:rsidRDefault="001F0729" w:rsidP="0074735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b/>
          <w:bCs/>
          <w:sz w:val="32"/>
          <w:szCs w:val="32"/>
        </w:rPr>
        <w:t>Lợi ích của kiểm thử tĩnh</w:t>
      </w:r>
      <w:r w:rsidRPr="001F0729">
        <w:rPr>
          <w:rFonts w:eastAsia="Times New Roman" w:cs="Times New Roman"/>
          <w:sz w:val="32"/>
          <w:szCs w:val="32"/>
        </w:rPr>
        <w:t>:</w:t>
      </w:r>
    </w:p>
    <w:p w:rsidR="001F0729" w:rsidRPr="001F0729" w:rsidRDefault="001F0729" w:rsidP="0074735C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sz w:val="32"/>
          <w:szCs w:val="32"/>
        </w:rPr>
        <w:t>Phát hiện lỗi sớm, giảm chi phí sửa lỗi.</w:t>
      </w:r>
    </w:p>
    <w:p w:rsidR="001F0729" w:rsidRDefault="001F0729" w:rsidP="0074735C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1F0729">
        <w:rPr>
          <w:rFonts w:eastAsia="Times New Roman" w:cs="Times New Roman"/>
          <w:sz w:val="32"/>
          <w:szCs w:val="32"/>
        </w:rPr>
        <w:t>Tăng năng suất phát triển và nhận thức về chất lượng.</w:t>
      </w:r>
    </w:p>
    <w:p w:rsidR="001F0729" w:rsidRPr="001F0729" w:rsidRDefault="001F0729" w:rsidP="0074735C">
      <w:pPr>
        <w:pStyle w:val="Heading3"/>
        <w:numPr>
          <w:ilvl w:val="0"/>
          <w:numId w:val="14"/>
        </w:numPr>
        <w:spacing w:line="360" w:lineRule="auto"/>
        <w:rPr>
          <w:rFonts w:eastAsia="Times New Roman"/>
        </w:rPr>
      </w:pPr>
      <w:r w:rsidRPr="001F0729">
        <w:rPr>
          <w:rFonts w:eastAsia="Times New Roman"/>
        </w:rPr>
        <w:t>Quy trình review</w:t>
      </w:r>
    </w:p>
    <w:p w:rsidR="001F0729" w:rsidRPr="00E41B54" w:rsidRDefault="001F0729" w:rsidP="0074735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Loại review</w:t>
      </w:r>
      <w:r w:rsidRPr="00E41B54">
        <w:rPr>
          <w:rFonts w:eastAsia="Times New Roman" w:cs="Times New Roman"/>
          <w:sz w:val="32"/>
          <w:szCs w:val="32"/>
        </w:rPr>
        <w:t>:</w:t>
      </w:r>
    </w:p>
    <w:p w:rsidR="001F0729" w:rsidRPr="00E41B54" w:rsidRDefault="001F0729" w:rsidP="0074735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Review không chính thức</w:t>
      </w:r>
      <w:r w:rsidRPr="00E41B54">
        <w:rPr>
          <w:rFonts w:eastAsia="Times New Roman" w:cs="Times New Roman"/>
          <w:sz w:val="32"/>
          <w:szCs w:val="32"/>
        </w:rPr>
        <w:t>: Không theo quy trình tài liệu cụ thể.</w:t>
      </w:r>
    </w:p>
    <w:p w:rsidR="001F0729" w:rsidRPr="00E41B54" w:rsidRDefault="001F0729" w:rsidP="0074735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Review chính thức</w:t>
      </w:r>
      <w:r w:rsidRPr="00E41B54">
        <w:rPr>
          <w:rFonts w:eastAsia="Times New Roman" w:cs="Times New Roman"/>
          <w:sz w:val="32"/>
          <w:szCs w:val="32"/>
        </w:rPr>
        <w:t>: Có tài liệu và quy trình rõ ràng, gồm kiểm tra kỹ thuật (technical review), thanh tra (inspection) và walkthrough.</w:t>
      </w:r>
    </w:p>
    <w:p w:rsidR="001F0729" w:rsidRPr="00E41B54" w:rsidRDefault="001F0729" w:rsidP="0074735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Giai đoạn review chính thức</w:t>
      </w:r>
      <w:r w:rsidRPr="00E41B54">
        <w:rPr>
          <w:rFonts w:eastAsia="Times New Roman" w:cs="Times New Roman"/>
          <w:sz w:val="32"/>
          <w:szCs w:val="32"/>
        </w:rPr>
        <w:t>:</w:t>
      </w:r>
    </w:p>
    <w:p w:rsidR="001F0729" w:rsidRDefault="001F0729" w:rsidP="0074735C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sz w:val="32"/>
          <w:szCs w:val="32"/>
        </w:rPr>
        <w:t>Lập kế hoạch → Họp khởi động → Chuẩn bị cá nhân → Họp review → Sửa lỗi → Theo dõi.</w:t>
      </w:r>
    </w:p>
    <w:p w:rsidR="00E41B54" w:rsidRPr="00E41B54" w:rsidRDefault="00E41B54" w:rsidP="0074735C">
      <w:pPr>
        <w:pStyle w:val="Heading3"/>
        <w:numPr>
          <w:ilvl w:val="0"/>
          <w:numId w:val="14"/>
        </w:numPr>
        <w:spacing w:line="360" w:lineRule="auto"/>
        <w:rPr>
          <w:rFonts w:eastAsia="Times New Roman"/>
        </w:rPr>
      </w:pPr>
      <w:r w:rsidRPr="00E41B54">
        <w:rPr>
          <w:rFonts w:eastAsia="Times New Roman"/>
        </w:rPr>
        <w:t>Phân tích mã tĩnh bằng công cụ</w:t>
      </w:r>
    </w:p>
    <w:p w:rsidR="00E41B54" w:rsidRPr="00E41B54" w:rsidRDefault="00E41B54" w:rsidP="0074735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Mục tiêu</w:t>
      </w:r>
      <w:r w:rsidRPr="00E41B54">
        <w:rPr>
          <w:rFonts w:eastAsia="Times New Roman" w:cs="Times New Roman"/>
          <w:sz w:val="32"/>
          <w:szCs w:val="32"/>
        </w:rPr>
        <w:t>: Phát hiện lỗi trong mã nguồn mà không cần thực thi.</w:t>
      </w:r>
    </w:p>
    <w:p w:rsidR="00E41B54" w:rsidRPr="00E41B54" w:rsidRDefault="00E41B54" w:rsidP="0074735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Lợi ích</w:t>
      </w:r>
      <w:r w:rsidRPr="00E41B54">
        <w:rPr>
          <w:rFonts w:eastAsia="Times New Roman" w:cs="Times New Roman"/>
          <w:sz w:val="32"/>
          <w:szCs w:val="32"/>
        </w:rPr>
        <w:t>:</w:t>
      </w:r>
    </w:p>
    <w:p w:rsidR="00E41B54" w:rsidRPr="00E41B54" w:rsidRDefault="00E41B54" w:rsidP="0074735C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sz w:val="32"/>
          <w:szCs w:val="32"/>
        </w:rPr>
        <w:lastRenderedPageBreak/>
        <w:t>Phát hiện lỗi sớm, giảm rủi ro.</w:t>
      </w:r>
    </w:p>
    <w:p w:rsidR="00E41B54" w:rsidRPr="00E41B54" w:rsidRDefault="00E41B54" w:rsidP="0074735C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sz w:val="32"/>
          <w:szCs w:val="32"/>
        </w:rPr>
        <w:t>Xác định các vấn đề khó tìm khi kiểm thử động.</w:t>
      </w:r>
    </w:p>
    <w:p w:rsidR="00E41B54" w:rsidRPr="00E41B54" w:rsidRDefault="00E41B54" w:rsidP="0074735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Lỗi phổ biến được phát hiện</w:t>
      </w:r>
      <w:r w:rsidRPr="00E41B54">
        <w:rPr>
          <w:rFonts w:eastAsia="Times New Roman" w:cs="Times New Roman"/>
          <w:sz w:val="32"/>
          <w:szCs w:val="32"/>
        </w:rPr>
        <w:t>:</w:t>
      </w:r>
    </w:p>
    <w:p w:rsidR="00E41B54" w:rsidRDefault="00E41B54" w:rsidP="0074735C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sz w:val="32"/>
          <w:szCs w:val="32"/>
        </w:rPr>
        <w:t>Biến không khởi tạo, mã không thể truy cập, vi phạm tiêu chuẩn lập trình, lỗ hổng bảo mật.</w:t>
      </w:r>
    </w:p>
    <w:p w:rsidR="00E41B54" w:rsidRDefault="00E41B54" w:rsidP="0074735C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t>Chương 4: Kỹ thuật thiết kế kiểm thử</w:t>
      </w:r>
    </w:p>
    <w:p w:rsidR="00E41B54" w:rsidRPr="00E41B54" w:rsidRDefault="00E41B54" w:rsidP="0074735C">
      <w:pPr>
        <w:pStyle w:val="Heading3"/>
        <w:numPr>
          <w:ilvl w:val="0"/>
          <w:numId w:val="18"/>
        </w:numPr>
        <w:spacing w:line="360" w:lineRule="auto"/>
        <w:rPr>
          <w:rFonts w:eastAsia="Times New Roman"/>
        </w:rPr>
      </w:pPr>
      <w:r w:rsidRPr="00E41B54">
        <w:rPr>
          <w:rFonts w:eastAsia="Times New Roman"/>
        </w:rPr>
        <w:t>Quy trình phát triển kiểm thử</w:t>
      </w:r>
    </w:p>
    <w:p w:rsidR="00E41B54" w:rsidRPr="00E41B54" w:rsidRDefault="00E41B54" w:rsidP="0074735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Phân tích kiểm thử</w:t>
      </w:r>
      <w:r w:rsidRPr="00E41B54">
        <w:rPr>
          <w:rFonts w:eastAsia="Times New Roman" w:cs="Times New Roman"/>
          <w:sz w:val="32"/>
          <w:szCs w:val="32"/>
        </w:rPr>
        <w:t>: Xác định điều kiện kiểm thử từ yêu cầu hệ thống.</w:t>
      </w:r>
    </w:p>
    <w:p w:rsidR="00E41B54" w:rsidRPr="00E41B54" w:rsidRDefault="00E41B54" w:rsidP="0074735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Thiết kế kiểm thử</w:t>
      </w:r>
      <w:r w:rsidRPr="00E41B54">
        <w:rPr>
          <w:rFonts w:eastAsia="Times New Roman" w:cs="Times New Roman"/>
          <w:sz w:val="32"/>
          <w:szCs w:val="32"/>
        </w:rPr>
        <w:t>: Tạo test case với đầu vào, kết quả mong đợi.</w:t>
      </w:r>
    </w:p>
    <w:p w:rsidR="00E41B54" w:rsidRDefault="00E41B54" w:rsidP="0074735C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E41B54">
        <w:rPr>
          <w:rFonts w:eastAsia="Times New Roman" w:cs="Times New Roman"/>
          <w:b/>
          <w:bCs/>
          <w:sz w:val="32"/>
          <w:szCs w:val="32"/>
        </w:rPr>
        <w:t>Thực hiện kiểm thử</w:t>
      </w:r>
      <w:r w:rsidRPr="00E41B54">
        <w:rPr>
          <w:rFonts w:eastAsia="Times New Roman" w:cs="Times New Roman"/>
          <w:sz w:val="32"/>
          <w:szCs w:val="32"/>
        </w:rPr>
        <w:t>: Viết kịch bản kiểm thử, sắp xếp ưu tiên.</w:t>
      </w:r>
    </w:p>
    <w:p w:rsidR="006E5A25" w:rsidRPr="006E5A25" w:rsidRDefault="006E5A25" w:rsidP="0074735C">
      <w:pPr>
        <w:pStyle w:val="Heading3"/>
        <w:numPr>
          <w:ilvl w:val="0"/>
          <w:numId w:val="18"/>
        </w:numPr>
        <w:spacing w:line="360" w:lineRule="auto"/>
        <w:rPr>
          <w:rFonts w:eastAsia="Times New Roman"/>
        </w:rPr>
      </w:pPr>
      <w:r w:rsidRPr="006E5A25">
        <w:rPr>
          <w:rFonts w:eastAsia="Times New Roman"/>
        </w:rPr>
        <w:t>Các loại kỹ thuật thiết kế kiểm thử</w:t>
      </w:r>
    </w:p>
    <w:p w:rsidR="006E5A25" w:rsidRPr="006E5A25" w:rsidRDefault="006E5A25" w:rsidP="0074735C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Hộp đen (Black-box)</w:t>
      </w:r>
      <w:r w:rsidRPr="006E5A25">
        <w:rPr>
          <w:rFonts w:eastAsia="Times New Roman" w:cs="Times New Roman"/>
          <w:sz w:val="32"/>
          <w:szCs w:val="32"/>
        </w:rPr>
        <w:t>: Kiểm thử dựa trên đặc tả yêu cầu, không xét mã nguồn.</w:t>
      </w:r>
    </w:p>
    <w:p w:rsidR="006E5A25" w:rsidRPr="006E5A25" w:rsidRDefault="006E5A25" w:rsidP="0074735C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Hộp trắng (White-box)</w:t>
      </w:r>
      <w:r w:rsidRPr="006E5A25">
        <w:rPr>
          <w:rFonts w:eastAsia="Times New Roman" w:cs="Times New Roman"/>
          <w:sz w:val="32"/>
          <w:szCs w:val="32"/>
        </w:rPr>
        <w:t>: Kiểm thử dựa trên cấu trúc mã nguồn.</w:t>
      </w:r>
    </w:p>
    <w:p w:rsidR="006E5A25" w:rsidRPr="006E5A25" w:rsidRDefault="006E5A25" w:rsidP="0074735C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Dựa vào kinh nghiệm (Experience-based)</w:t>
      </w:r>
      <w:r w:rsidRPr="006E5A25">
        <w:rPr>
          <w:rFonts w:eastAsia="Times New Roman" w:cs="Times New Roman"/>
          <w:sz w:val="32"/>
          <w:szCs w:val="32"/>
        </w:rPr>
        <w:t>: Kiểm thử dựa trên phán đoán và kinh nghiệm của tester.</w:t>
      </w:r>
    </w:p>
    <w:p w:rsidR="006E5A25" w:rsidRPr="006E5A25" w:rsidRDefault="006E5A25" w:rsidP="0074735C">
      <w:pPr>
        <w:pStyle w:val="Heading3"/>
        <w:numPr>
          <w:ilvl w:val="0"/>
          <w:numId w:val="18"/>
        </w:numPr>
        <w:spacing w:line="360" w:lineRule="auto"/>
        <w:rPr>
          <w:rFonts w:eastAsia="Times New Roman"/>
        </w:rPr>
      </w:pPr>
      <w:r w:rsidRPr="006E5A25">
        <w:rPr>
          <w:rFonts w:eastAsia="Times New Roman"/>
        </w:rPr>
        <w:lastRenderedPageBreak/>
        <w:t>Kỹ thuật kiểm thử hộp đen</w:t>
      </w:r>
    </w:p>
    <w:p w:rsidR="006E5A25" w:rsidRPr="006E5A25" w:rsidRDefault="006E5A25" w:rsidP="0074735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Phân vùng tương đương (Equivalence Partitioning - EP)</w:t>
      </w:r>
      <w:r w:rsidRPr="006E5A25">
        <w:rPr>
          <w:rFonts w:eastAsia="Times New Roman" w:cs="Times New Roman"/>
          <w:sz w:val="32"/>
          <w:szCs w:val="32"/>
        </w:rPr>
        <w:t>: Nhóm các giá trị đầu vào thành vùng hợp lệ và không hợp lệ để kiểm thử.</w:t>
      </w:r>
    </w:p>
    <w:p w:rsidR="006E5A25" w:rsidRPr="006E5A25" w:rsidRDefault="006E5A25" w:rsidP="0074735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Phân tích giá trị biên (Boundary Value Analysis - BVA)</w:t>
      </w:r>
      <w:r w:rsidRPr="006E5A25">
        <w:rPr>
          <w:rFonts w:eastAsia="Times New Roman" w:cs="Times New Roman"/>
          <w:sz w:val="32"/>
          <w:szCs w:val="32"/>
        </w:rPr>
        <w:t>: Kiểm thử các giá trị tại biên của phân vùng.</w:t>
      </w:r>
    </w:p>
    <w:p w:rsidR="006E5A25" w:rsidRPr="006E5A25" w:rsidRDefault="006E5A25" w:rsidP="0074735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Bảng quyết định (Decision Table Testing)</w:t>
      </w:r>
      <w:r w:rsidRPr="006E5A25">
        <w:rPr>
          <w:rFonts w:eastAsia="Times New Roman" w:cs="Times New Roman"/>
          <w:sz w:val="32"/>
          <w:szCs w:val="32"/>
        </w:rPr>
        <w:t>: Xác định các tổ hợp điều kiện và hành động tương ứng.</w:t>
      </w:r>
    </w:p>
    <w:p w:rsidR="006E5A25" w:rsidRPr="006E5A25" w:rsidRDefault="006E5A25" w:rsidP="0074735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Chuyển trạng thái (State Transition Testing)</w:t>
      </w:r>
      <w:r w:rsidRPr="006E5A25">
        <w:rPr>
          <w:rFonts w:eastAsia="Times New Roman" w:cs="Times New Roman"/>
          <w:sz w:val="32"/>
          <w:szCs w:val="32"/>
        </w:rPr>
        <w:t>: Kiểm thử hệ thống dựa trên trạng thái và điều kiện chuyển đổi.</w:t>
      </w:r>
    </w:p>
    <w:p w:rsidR="006E5A25" w:rsidRDefault="006E5A25" w:rsidP="0074735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Kiểm thử theo kịch bản (Use Case Testing)</w:t>
      </w:r>
      <w:r w:rsidRPr="006E5A25">
        <w:rPr>
          <w:rFonts w:eastAsia="Times New Roman" w:cs="Times New Roman"/>
          <w:sz w:val="32"/>
          <w:szCs w:val="32"/>
        </w:rPr>
        <w:t>: Dựa trên các kịch bản sử dụng thực tế của người dùng.</w:t>
      </w:r>
    </w:p>
    <w:p w:rsidR="006E5A25" w:rsidRPr="006E5A25" w:rsidRDefault="006E5A25" w:rsidP="0074735C">
      <w:pPr>
        <w:pStyle w:val="Heading3"/>
        <w:numPr>
          <w:ilvl w:val="0"/>
          <w:numId w:val="18"/>
        </w:numPr>
        <w:spacing w:line="360" w:lineRule="auto"/>
        <w:rPr>
          <w:rFonts w:eastAsia="Times New Roman"/>
        </w:rPr>
      </w:pPr>
      <w:r w:rsidRPr="006E5A25">
        <w:rPr>
          <w:rFonts w:eastAsia="Times New Roman"/>
        </w:rPr>
        <w:t>Kỹ thuật kiểm thử hộp trắng</w:t>
      </w:r>
    </w:p>
    <w:p w:rsidR="006E5A25" w:rsidRPr="006E5A25" w:rsidRDefault="006E5A25" w:rsidP="0074735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Bao phủ câu lệnh (Statement Coverage)</w:t>
      </w:r>
      <w:r w:rsidRPr="006E5A25">
        <w:rPr>
          <w:rFonts w:eastAsia="Times New Roman" w:cs="Times New Roman"/>
          <w:sz w:val="32"/>
          <w:szCs w:val="32"/>
        </w:rPr>
        <w:t>: Đảm bảo tất cả các câu lệnh trong mã được thực thi ít nhất một lần.</w:t>
      </w:r>
    </w:p>
    <w:p w:rsidR="006E5A25" w:rsidRDefault="006E5A25" w:rsidP="0074735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Bao phủ quyết định (Decision Coverage)</w:t>
      </w:r>
      <w:r w:rsidRPr="006E5A25">
        <w:rPr>
          <w:rFonts w:eastAsia="Times New Roman" w:cs="Times New Roman"/>
          <w:sz w:val="32"/>
          <w:szCs w:val="32"/>
        </w:rPr>
        <w:t xml:space="preserve">: Kiểm thử tất cả các nhánh điều kiện (IF, </w:t>
      </w:r>
      <w:proofErr w:type="gramStart"/>
      <w:r w:rsidRPr="006E5A25">
        <w:rPr>
          <w:rFonts w:eastAsia="Times New Roman" w:cs="Times New Roman"/>
          <w:sz w:val="32"/>
          <w:szCs w:val="32"/>
        </w:rPr>
        <w:t>SWITCH,...</w:t>
      </w:r>
      <w:proofErr w:type="gramEnd"/>
      <w:r w:rsidRPr="006E5A25">
        <w:rPr>
          <w:rFonts w:eastAsia="Times New Roman" w:cs="Times New Roman"/>
          <w:sz w:val="32"/>
          <w:szCs w:val="32"/>
        </w:rPr>
        <w:t>) trong mã.</w:t>
      </w:r>
    </w:p>
    <w:p w:rsidR="006E5A25" w:rsidRPr="006E5A25" w:rsidRDefault="006E5A25" w:rsidP="0074735C">
      <w:pPr>
        <w:pStyle w:val="Heading3"/>
        <w:numPr>
          <w:ilvl w:val="0"/>
          <w:numId w:val="18"/>
        </w:numPr>
        <w:spacing w:line="360" w:lineRule="auto"/>
        <w:rPr>
          <w:rFonts w:eastAsia="Times New Roman"/>
        </w:rPr>
      </w:pPr>
      <w:r w:rsidRPr="006E5A25">
        <w:rPr>
          <w:rFonts w:eastAsia="Times New Roman"/>
        </w:rPr>
        <w:t>Kỹ thuật kiểm thử dựa vào kinh nghiệm</w:t>
      </w:r>
    </w:p>
    <w:p w:rsidR="006E5A25" w:rsidRPr="006E5A25" w:rsidRDefault="006E5A25" w:rsidP="0074735C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t>Phán đoán lỗi (Error Guessing)</w:t>
      </w:r>
      <w:r w:rsidRPr="006E5A25">
        <w:rPr>
          <w:rFonts w:eastAsia="Times New Roman" w:cs="Times New Roman"/>
          <w:sz w:val="32"/>
          <w:szCs w:val="32"/>
        </w:rPr>
        <w:t>: Tester dự đoán các lỗi dựa trên kinh nghiệm.</w:t>
      </w:r>
    </w:p>
    <w:p w:rsidR="006E5A25" w:rsidRDefault="006E5A25" w:rsidP="0074735C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6E5A25">
        <w:rPr>
          <w:rFonts w:eastAsia="Times New Roman" w:cs="Times New Roman"/>
          <w:b/>
          <w:bCs/>
          <w:sz w:val="32"/>
          <w:szCs w:val="32"/>
        </w:rPr>
        <w:lastRenderedPageBreak/>
        <w:t>Kiểm thử thăm dò (Exploratory Testing)</w:t>
      </w:r>
      <w:r w:rsidRPr="006E5A25">
        <w:rPr>
          <w:rFonts w:eastAsia="Times New Roman" w:cs="Times New Roman"/>
          <w:sz w:val="32"/>
          <w:szCs w:val="32"/>
        </w:rPr>
        <w:t>: Kiểm thử linh hoạt dựa trên sự khám phá trong quá trình thực thi.</w:t>
      </w:r>
    </w:p>
    <w:p w:rsidR="006E5A25" w:rsidRPr="006E5A25" w:rsidRDefault="006E5A25" w:rsidP="0074735C">
      <w:pPr>
        <w:pStyle w:val="ListParagraph"/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74735C" w:rsidRPr="0074735C" w:rsidRDefault="0074735C" w:rsidP="0074735C">
      <w:pPr>
        <w:pStyle w:val="Heading3"/>
        <w:numPr>
          <w:ilvl w:val="0"/>
          <w:numId w:val="18"/>
        </w:numPr>
        <w:spacing w:line="360" w:lineRule="auto"/>
        <w:rPr>
          <w:rFonts w:eastAsia="Times New Roman"/>
        </w:rPr>
      </w:pPr>
      <w:r w:rsidRPr="0074735C">
        <w:rPr>
          <w:rFonts w:eastAsia="Times New Roman"/>
        </w:rPr>
        <w:t>Lựa chọn kỹ thuật kiểm thử</w:t>
      </w:r>
    </w:p>
    <w:p w:rsidR="0074735C" w:rsidRDefault="0074735C" w:rsidP="0074735C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Phụ thuộc vào loại hệ thống, yêu cầu khách hàng, tài liệu có sẵn, mức độ rủi ro và thời gian kiểm thử.</w:t>
      </w:r>
    </w:p>
    <w:p w:rsidR="0074735C" w:rsidRDefault="0074735C" w:rsidP="0074735C">
      <w:pPr>
        <w:pStyle w:val="Heading1"/>
        <w:spacing w:line="360" w:lineRule="auto"/>
        <w:rPr>
          <w:rFonts w:eastAsia="Times New Roman"/>
        </w:rPr>
      </w:pPr>
      <w:r>
        <w:rPr>
          <w:rFonts w:eastAsia="Times New Roman"/>
        </w:rPr>
        <w:t>Chương 5: Quản lý kiểm thử</w:t>
      </w:r>
    </w:p>
    <w:p w:rsidR="0074735C" w:rsidRPr="0074735C" w:rsidRDefault="0074735C" w:rsidP="0074735C">
      <w:pPr>
        <w:pStyle w:val="Heading3"/>
        <w:numPr>
          <w:ilvl w:val="0"/>
          <w:numId w:val="25"/>
        </w:numPr>
        <w:spacing w:line="360" w:lineRule="auto"/>
        <w:rPr>
          <w:rFonts w:eastAsia="Times New Roman"/>
        </w:rPr>
      </w:pPr>
      <w:r w:rsidRPr="0074735C">
        <w:rPr>
          <w:rFonts w:eastAsia="Times New Roman"/>
        </w:rPr>
        <w:t>Tổ chức kiểm thử (Test Organization)</w:t>
      </w:r>
    </w:p>
    <w:p w:rsidR="0074735C" w:rsidRPr="0074735C" w:rsidRDefault="0074735C" w:rsidP="0074735C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Kiểm thử độc lập giúp phát hiện lỗi hiệu quả hơn.</w:t>
      </w:r>
    </w:p>
    <w:p w:rsidR="0074735C" w:rsidRPr="0074735C" w:rsidRDefault="0074735C" w:rsidP="0074735C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Có nhiều mức độ độc lập: từ lập trình viên tự kiểm thử đến đội kiểm thử độc lập hoặc bên thứ ba.</w:t>
      </w:r>
    </w:p>
    <w:p w:rsidR="0074735C" w:rsidRPr="0074735C" w:rsidRDefault="0074735C" w:rsidP="0074735C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Lợi ích: Giảm thiên vị, phát hiện lỗi khách quan hơn.</w:t>
      </w:r>
    </w:p>
    <w:p w:rsidR="0074735C" w:rsidRPr="0074735C" w:rsidRDefault="0074735C" w:rsidP="0074735C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Hạn chế: Có thể gây cô lập với đội phát triển, làm chậm tiến độ.</w:t>
      </w:r>
    </w:p>
    <w:p w:rsidR="0074735C" w:rsidRPr="0074735C" w:rsidRDefault="0074735C" w:rsidP="0074735C">
      <w:pPr>
        <w:pStyle w:val="Heading3"/>
        <w:numPr>
          <w:ilvl w:val="0"/>
          <w:numId w:val="25"/>
        </w:numPr>
        <w:spacing w:line="360" w:lineRule="auto"/>
        <w:rPr>
          <w:rFonts w:eastAsia="Times New Roman"/>
        </w:rPr>
      </w:pPr>
      <w:r w:rsidRPr="0074735C">
        <w:rPr>
          <w:rFonts w:eastAsia="Times New Roman"/>
        </w:rPr>
        <w:t>Lập kế hoạch và ước lượng kiểm thử (Test Planning &amp; Estimation)</w:t>
      </w:r>
    </w:p>
    <w:p w:rsidR="0074735C" w:rsidRPr="0074735C" w:rsidRDefault="0074735C" w:rsidP="0074735C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Lập kế hoạch kiểm thử</w:t>
      </w:r>
      <w:r w:rsidRPr="0074735C">
        <w:rPr>
          <w:rFonts w:eastAsia="Times New Roman" w:cs="Times New Roman"/>
          <w:sz w:val="32"/>
          <w:szCs w:val="32"/>
        </w:rPr>
        <w:t>: Xác định phạm vi, phương pháp, tài nguyên và lịch trình kiểm thử.</w:t>
      </w:r>
    </w:p>
    <w:p w:rsidR="0074735C" w:rsidRPr="0074735C" w:rsidRDefault="0074735C" w:rsidP="0074735C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Ước lượng kiểm thử</w:t>
      </w:r>
      <w:r w:rsidRPr="0074735C">
        <w:rPr>
          <w:rFonts w:eastAsia="Times New Roman" w:cs="Times New Roman"/>
          <w:sz w:val="32"/>
          <w:szCs w:val="32"/>
        </w:rPr>
        <w:t>:</w:t>
      </w:r>
    </w:p>
    <w:p w:rsidR="0074735C" w:rsidRPr="0074735C" w:rsidRDefault="0074735C" w:rsidP="0074735C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Dựa trên số liệu (metrics-based)</w:t>
      </w:r>
      <w:r w:rsidRPr="0074735C">
        <w:rPr>
          <w:rFonts w:eastAsia="Times New Roman" w:cs="Times New Roman"/>
          <w:sz w:val="32"/>
          <w:szCs w:val="32"/>
        </w:rPr>
        <w:t>: Dùng dữ liệu từ các dự án trước.</w:t>
      </w:r>
    </w:p>
    <w:p w:rsidR="0074735C" w:rsidRPr="0074735C" w:rsidRDefault="0074735C" w:rsidP="0074735C">
      <w:pPr>
        <w:pStyle w:val="ListParagraph"/>
        <w:numPr>
          <w:ilvl w:val="1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lastRenderedPageBreak/>
        <w:t>Dựa trên chuyên gia (expert-based)</w:t>
      </w:r>
      <w:r w:rsidRPr="0074735C">
        <w:rPr>
          <w:rFonts w:eastAsia="Times New Roman" w:cs="Times New Roman"/>
          <w:sz w:val="32"/>
          <w:szCs w:val="32"/>
        </w:rPr>
        <w:t>: Dựa vào kinh nghiệm của tester.</w:t>
      </w:r>
    </w:p>
    <w:p w:rsidR="0074735C" w:rsidRDefault="0074735C" w:rsidP="0074735C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Tiêu chí dừng kiểm thử: Mức độ bao phủ, mật độ lỗi, chi phí, lịch trình.</w:t>
      </w:r>
    </w:p>
    <w:p w:rsidR="0074735C" w:rsidRPr="0074735C" w:rsidRDefault="0074735C" w:rsidP="0074735C">
      <w:pPr>
        <w:pStyle w:val="Heading3"/>
        <w:numPr>
          <w:ilvl w:val="0"/>
          <w:numId w:val="25"/>
        </w:numPr>
        <w:spacing w:line="360" w:lineRule="auto"/>
        <w:rPr>
          <w:rFonts w:eastAsia="Times New Roman"/>
        </w:rPr>
      </w:pPr>
      <w:r w:rsidRPr="0074735C">
        <w:rPr>
          <w:rFonts w:eastAsia="Times New Roman"/>
        </w:rPr>
        <w:t>Giám sát và kiểm soát tiến độ kiểm thử (Test Progress Monitoring &amp; Control)</w:t>
      </w:r>
    </w:p>
    <w:p w:rsidR="0074735C" w:rsidRPr="0074735C" w:rsidRDefault="0074735C" w:rsidP="0074735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Giám sát kiểm thử</w:t>
      </w:r>
      <w:r w:rsidRPr="0074735C">
        <w:rPr>
          <w:rFonts w:eastAsia="Times New Roman" w:cs="Times New Roman"/>
          <w:sz w:val="32"/>
          <w:szCs w:val="32"/>
        </w:rPr>
        <w:t>: Theo dõi trạng thái kiểm thử, so sánh thực tế với kế hoạch.</w:t>
      </w:r>
    </w:p>
    <w:p w:rsidR="0074735C" w:rsidRPr="0074735C" w:rsidRDefault="0074735C" w:rsidP="0074735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Chỉ số kiểm thử phổ biến</w:t>
      </w:r>
      <w:r w:rsidRPr="0074735C">
        <w:rPr>
          <w:rFonts w:eastAsia="Times New Roman" w:cs="Times New Roman"/>
          <w:sz w:val="32"/>
          <w:szCs w:val="32"/>
        </w:rPr>
        <w:t>: Tỷ lệ test case hoàn thành, số lỗi phát hiện, độ bao phủ kiểm thử.</w:t>
      </w:r>
    </w:p>
    <w:p w:rsidR="0074735C" w:rsidRDefault="0074735C" w:rsidP="0074735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Kiểm soát kiểm thử</w:t>
      </w:r>
      <w:r w:rsidRPr="0074735C">
        <w:rPr>
          <w:rFonts w:eastAsia="Times New Roman" w:cs="Times New Roman"/>
          <w:sz w:val="32"/>
          <w:szCs w:val="32"/>
        </w:rPr>
        <w:t>: Điều chỉnh lịch trình, thay đổi mức ưu tiên test case khi cần thiết.</w:t>
      </w:r>
    </w:p>
    <w:p w:rsidR="0074735C" w:rsidRPr="0074735C" w:rsidRDefault="0074735C" w:rsidP="0074735C">
      <w:pPr>
        <w:pStyle w:val="Heading3"/>
        <w:numPr>
          <w:ilvl w:val="0"/>
          <w:numId w:val="25"/>
        </w:numPr>
        <w:spacing w:line="360" w:lineRule="auto"/>
        <w:rPr>
          <w:rFonts w:eastAsia="Times New Roman"/>
        </w:rPr>
      </w:pPr>
      <w:r w:rsidRPr="0074735C">
        <w:rPr>
          <w:rFonts w:eastAsia="Times New Roman"/>
        </w:rPr>
        <w:t>Quản lý cấu hình (Configuration Management)</w:t>
      </w:r>
    </w:p>
    <w:p w:rsidR="0074735C" w:rsidRPr="0074735C" w:rsidRDefault="0074735C" w:rsidP="0074735C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Đảm bảo tất cả tài liệu, mã nguồn, bản build phần mềm được quản lý chính xác.</w:t>
      </w:r>
    </w:p>
    <w:p w:rsidR="0074735C" w:rsidRDefault="0074735C" w:rsidP="0074735C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Công cụ quản lý cấu hình giúp theo dõi thay đổi, kiểm soát phiên bản.</w:t>
      </w:r>
    </w:p>
    <w:p w:rsidR="0074735C" w:rsidRPr="0074735C" w:rsidRDefault="0074735C" w:rsidP="0074735C">
      <w:pPr>
        <w:pStyle w:val="Heading3"/>
        <w:numPr>
          <w:ilvl w:val="0"/>
          <w:numId w:val="25"/>
        </w:numPr>
        <w:spacing w:line="360" w:lineRule="auto"/>
        <w:rPr>
          <w:rFonts w:eastAsia="Times New Roman"/>
        </w:rPr>
      </w:pPr>
      <w:r w:rsidRPr="0074735C">
        <w:rPr>
          <w:rFonts w:eastAsia="Times New Roman"/>
        </w:rPr>
        <w:t>Quản lý rủi ro trong kiểm thử (Risk &amp; Testing)</w:t>
      </w:r>
    </w:p>
    <w:p w:rsidR="0074735C" w:rsidRPr="0074735C" w:rsidRDefault="0074735C" w:rsidP="0074735C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Rủi ro dự án</w:t>
      </w:r>
      <w:r w:rsidRPr="0074735C">
        <w:rPr>
          <w:rFonts w:eastAsia="Times New Roman" w:cs="Times New Roman"/>
          <w:sz w:val="32"/>
          <w:szCs w:val="32"/>
        </w:rPr>
        <w:t>: Thiếu tài nguyên, thay đổi yêu cầu, lỗi thiết kế.</w:t>
      </w:r>
    </w:p>
    <w:p w:rsidR="0074735C" w:rsidRPr="0074735C" w:rsidRDefault="0074735C" w:rsidP="0074735C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lastRenderedPageBreak/>
        <w:t>Rủi ro sản phẩm</w:t>
      </w:r>
      <w:r w:rsidRPr="0074735C">
        <w:rPr>
          <w:rFonts w:eastAsia="Times New Roman" w:cs="Times New Roman"/>
          <w:sz w:val="32"/>
          <w:szCs w:val="32"/>
        </w:rPr>
        <w:t>: Chất lượng kém, lỗi nghiêm trọng, không đáp ứng yêu cầu người dùng.</w:t>
      </w:r>
    </w:p>
    <w:p w:rsidR="0074735C" w:rsidRPr="0074735C" w:rsidRDefault="0074735C" w:rsidP="0074735C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Quy trình quản lý rủi ro</w:t>
      </w:r>
      <w:r w:rsidRPr="0074735C">
        <w:rPr>
          <w:rFonts w:eastAsia="Times New Roman" w:cs="Times New Roman"/>
          <w:sz w:val="32"/>
          <w:szCs w:val="32"/>
        </w:rPr>
        <w:t>: Xác định → Phân tích → Lập kế hoạch → Theo dõi → Kiểm soát.</w:t>
      </w:r>
    </w:p>
    <w:p w:rsidR="0074735C" w:rsidRPr="0074735C" w:rsidRDefault="0074735C" w:rsidP="0074735C">
      <w:pPr>
        <w:pStyle w:val="Heading3"/>
        <w:numPr>
          <w:ilvl w:val="0"/>
          <w:numId w:val="25"/>
        </w:numPr>
        <w:spacing w:line="360" w:lineRule="auto"/>
        <w:rPr>
          <w:rFonts w:eastAsia="Times New Roman"/>
        </w:rPr>
      </w:pPr>
      <w:r w:rsidRPr="0074735C">
        <w:rPr>
          <w:rFonts w:eastAsia="Times New Roman"/>
        </w:rPr>
        <w:t>Quản lý sự cố (Incident Management)</w:t>
      </w:r>
    </w:p>
    <w:p w:rsidR="0074735C" w:rsidRPr="0074735C" w:rsidRDefault="0074735C" w:rsidP="0074735C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sz w:val="32"/>
          <w:szCs w:val="32"/>
        </w:rPr>
        <w:t>Mục tiêu: Ghi nhận, theo dõi và xử lý lỗi trong quá trình kiểm th</w:t>
      </w:r>
      <w:bookmarkStart w:id="0" w:name="_GoBack"/>
      <w:bookmarkEnd w:id="0"/>
      <w:r w:rsidRPr="0074735C">
        <w:rPr>
          <w:rFonts w:eastAsia="Times New Roman" w:cs="Times New Roman"/>
          <w:sz w:val="32"/>
          <w:szCs w:val="32"/>
        </w:rPr>
        <w:t>ử.</w:t>
      </w:r>
    </w:p>
    <w:p w:rsidR="0074735C" w:rsidRPr="0074735C" w:rsidRDefault="0074735C" w:rsidP="0074735C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  <w:r w:rsidRPr="0074735C">
        <w:rPr>
          <w:rFonts w:eastAsia="Times New Roman" w:cs="Times New Roman"/>
          <w:b/>
          <w:bCs/>
          <w:sz w:val="32"/>
          <w:szCs w:val="32"/>
        </w:rPr>
        <w:t>Báo cáo sự cố (Incident Report - IEEE 829)</w:t>
      </w:r>
      <w:r w:rsidRPr="0074735C">
        <w:rPr>
          <w:rFonts w:eastAsia="Times New Roman" w:cs="Times New Roman"/>
          <w:sz w:val="32"/>
          <w:szCs w:val="32"/>
        </w:rPr>
        <w:t>: Ghi nhận thông tin lỗi, điều kiện tái hiện, ảnh hưởng của lỗi.</w:t>
      </w:r>
    </w:p>
    <w:p w:rsidR="0074735C" w:rsidRPr="0074735C" w:rsidRDefault="0074735C" w:rsidP="0074735C">
      <w:pPr>
        <w:pStyle w:val="ListParagraph"/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74735C" w:rsidRPr="0074735C" w:rsidRDefault="0074735C" w:rsidP="0074735C">
      <w:pPr>
        <w:pStyle w:val="ListParagraph"/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74735C" w:rsidRPr="0074735C" w:rsidRDefault="0074735C" w:rsidP="0074735C">
      <w:pPr>
        <w:pStyle w:val="ListParagraph"/>
        <w:spacing w:before="100" w:beforeAutospacing="1" w:after="100" w:afterAutospacing="1" w:line="360" w:lineRule="auto"/>
        <w:rPr>
          <w:rFonts w:eastAsia="Times New Roman" w:cs="Times New Roman"/>
          <w:sz w:val="32"/>
          <w:szCs w:val="32"/>
        </w:rPr>
      </w:pPr>
    </w:p>
    <w:p w:rsidR="0074735C" w:rsidRPr="0074735C" w:rsidRDefault="0074735C" w:rsidP="0074735C">
      <w:pPr>
        <w:spacing w:line="360" w:lineRule="auto"/>
      </w:pPr>
    </w:p>
    <w:p w:rsidR="006E5A25" w:rsidRPr="006E5A25" w:rsidRDefault="006E5A25" w:rsidP="0074735C">
      <w:pPr>
        <w:pStyle w:val="ListParagraph"/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6E5A25" w:rsidRPr="006E5A25" w:rsidRDefault="006E5A25" w:rsidP="0074735C">
      <w:pPr>
        <w:pStyle w:val="ListParagraph"/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6E5A25" w:rsidRPr="00E41B54" w:rsidRDefault="006E5A25" w:rsidP="0074735C">
      <w:pPr>
        <w:pStyle w:val="ListParagraph"/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E41B54" w:rsidRPr="00E41B54" w:rsidRDefault="00E41B54" w:rsidP="0074735C">
      <w:pPr>
        <w:spacing w:line="360" w:lineRule="auto"/>
      </w:pPr>
    </w:p>
    <w:p w:rsidR="00E41B54" w:rsidRPr="00E41B54" w:rsidRDefault="00E41B54" w:rsidP="0074735C">
      <w:pPr>
        <w:pStyle w:val="ListParagraph"/>
        <w:spacing w:before="100" w:beforeAutospacing="1" w:after="100" w:afterAutospacing="1" w:line="360" w:lineRule="auto"/>
        <w:ind w:left="1440"/>
        <w:rPr>
          <w:rFonts w:eastAsia="Times New Roman" w:cs="Times New Roman"/>
          <w:sz w:val="32"/>
          <w:szCs w:val="32"/>
        </w:rPr>
      </w:pPr>
    </w:p>
    <w:p w:rsidR="001F0729" w:rsidRPr="001F0729" w:rsidRDefault="001F0729" w:rsidP="0074735C">
      <w:pPr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1F0729" w:rsidRPr="001F0729" w:rsidRDefault="001F0729" w:rsidP="0074735C">
      <w:pPr>
        <w:spacing w:line="360" w:lineRule="auto"/>
      </w:pPr>
    </w:p>
    <w:p w:rsidR="001F0729" w:rsidRPr="001F0729" w:rsidRDefault="001F0729" w:rsidP="0074735C">
      <w:pPr>
        <w:spacing w:before="100" w:beforeAutospacing="1" w:after="100" w:afterAutospacing="1" w:line="360" w:lineRule="auto"/>
        <w:ind w:left="1080"/>
        <w:rPr>
          <w:rFonts w:eastAsia="Times New Roman" w:cs="Times New Roman"/>
          <w:sz w:val="32"/>
          <w:szCs w:val="32"/>
        </w:rPr>
      </w:pPr>
    </w:p>
    <w:p w:rsidR="001F0729" w:rsidRPr="001F0729" w:rsidRDefault="001F0729" w:rsidP="0074735C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32"/>
          <w:szCs w:val="32"/>
        </w:rPr>
      </w:pPr>
    </w:p>
    <w:p w:rsidR="00D767E0" w:rsidRPr="00D767E0" w:rsidRDefault="00D767E0" w:rsidP="0074735C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32"/>
          <w:szCs w:val="32"/>
        </w:rPr>
      </w:pPr>
    </w:p>
    <w:p w:rsidR="00D767E0" w:rsidRPr="00D767E0" w:rsidRDefault="00D767E0" w:rsidP="0074735C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32"/>
          <w:szCs w:val="32"/>
        </w:rPr>
      </w:pPr>
    </w:p>
    <w:p w:rsidR="003A0084" w:rsidRPr="00D767E0" w:rsidRDefault="003A0084" w:rsidP="0074735C">
      <w:pPr>
        <w:pStyle w:val="ListParagraph"/>
        <w:spacing w:line="360" w:lineRule="auto"/>
        <w:ind w:left="390"/>
        <w:rPr>
          <w:rFonts w:cs="Times New Roman"/>
          <w:sz w:val="32"/>
          <w:szCs w:val="32"/>
        </w:rPr>
      </w:pPr>
    </w:p>
    <w:sectPr w:rsidR="003A0084" w:rsidRPr="00D7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6C"/>
    <w:multiLevelType w:val="hybridMultilevel"/>
    <w:tmpl w:val="D7126F6A"/>
    <w:lvl w:ilvl="0" w:tplc="3BC69D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4ABC"/>
    <w:multiLevelType w:val="hybridMultilevel"/>
    <w:tmpl w:val="94E6C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1621"/>
    <w:multiLevelType w:val="hybridMultilevel"/>
    <w:tmpl w:val="4BD21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A427E"/>
    <w:multiLevelType w:val="hybridMultilevel"/>
    <w:tmpl w:val="BF2EE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F92770"/>
    <w:multiLevelType w:val="hybridMultilevel"/>
    <w:tmpl w:val="62F6D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A48D1"/>
    <w:multiLevelType w:val="hybridMultilevel"/>
    <w:tmpl w:val="4FC6C1B0"/>
    <w:lvl w:ilvl="0" w:tplc="3BC69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16DBF"/>
    <w:multiLevelType w:val="hybridMultilevel"/>
    <w:tmpl w:val="1408F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9A5CEF"/>
    <w:multiLevelType w:val="hybridMultilevel"/>
    <w:tmpl w:val="3336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E3AF9"/>
    <w:multiLevelType w:val="hybridMultilevel"/>
    <w:tmpl w:val="BE0A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30FBA"/>
    <w:multiLevelType w:val="hybridMultilevel"/>
    <w:tmpl w:val="92508A30"/>
    <w:lvl w:ilvl="0" w:tplc="3BC69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B013C"/>
    <w:multiLevelType w:val="hybridMultilevel"/>
    <w:tmpl w:val="F97C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F5A4A"/>
    <w:multiLevelType w:val="hybridMultilevel"/>
    <w:tmpl w:val="04C44D6E"/>
    <w:lvl w:ilvl="0" w:tplc="81DAF428">
      <w:start w:val="1"/>
      <w:numFmt w:val="bullet"/>
      <w:pStyle w:val="Titl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83C65"/>
    <w:multiLevelType w:val="hybridMultilevel"/>
    <w:tmpl w:val="7DE2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F0A0F"/>
    <w:multiLevelType w:val="hybridMultilevel"/>
    <w:tmpl w:val="38CEA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EA20AC"/>
    <w:multiLevelType w:val="hybridMultilevel"/>
    <w:tmpl w:val="411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A475F"/>
    <w:multiLevelType w:val="hybridMultilevel"/>
    <w:tmpl w:val="9106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022A05"/>
    <w:multiLevelType w:val="hybridMultilevel"/>
    <w:tmpl w:val="954C1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C851A5"/>
    <w:multiLevelType w:val="hybridMultilevel"/>
    <w:tmpl w:val="DF1E04A6"/>
    <w:lvl w:ilvl="0" w:tplc="3BC69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F4590"/>
    <w:multiLevelType w:val="hybridMultilevel"/>
    <w:tmpl w:val="BAD8A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C944DF"/>
    <w:multiLevelType w:val="hybridMultilevel"/>
    <w:tmpl w:val="EDD6C9DE"/>
    <w:lvl w:ilvl="0" w:tplc="3BC69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A4069"/>
    <w:multiLevelType w:val="hybridMultilevel"/>
    <w:tmpl w:val="6DA60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5B7CB9"/>
    <w:multiLevelType w:val="hybridMultilevel"/>
    <w:tmpl w:val="12BAC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71917"/>
    <w:multiLevelType w:val="hybridMultilevel"/>
    <w:tmpl w:val="9C8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711F"/>
    <w:multiLevelType w:val="hybridMultilevel"/>
    <w:tmpl w:val="EEB8A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7D46D7"/>
    <w:multiLevelType w:val="hybridMultilevel"/>
    <w:tmpl w:val="EB28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77F54"/>
    <w:multiLevelType w:val="hybridMultilevel"/>
    <w:tmpl w:val="26A4E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6456CA"/>
    <w:multiLevelType w:val="hybridMultilevel"/>
    <w:tmpl w:val="7432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4933C7"/>
    <w:multiLevelType w:val="hybridMultilevel"/>
    <w:tmpl w:val="0CAC6434"/>
    <w:lvl w:ilvl="0" w:tplc="3BC69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748F9"/>
    <w:multiLevelType w:val="hybridMultilevel"/>
    <w:tmpl w:val="9BF8F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65292F"/>
    <w:multiLevelType w:val="hybridMultilevel"/>
    <w:tmpl w:val="2F94C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"/>
  </w:num>
  <w:num w:numId="4">
    <w:abstractNumId w:val="25"/>
  </w:num>
  <w:num w:numId="5">
    <w:abstractNumId w:val="13"/>
  </w:num>
  <w:num w:numId="6">
    <w:abstractNumId w:val="11"/>
  </w:num>
  <w:num w:numId="7">
    <w:abstractNumId w:val="0"/>
  </w:num>
  <w:num w:numId="8">
    <w:abstractNumId w:val="19"/>
  </w:num>
  <w:num w:numId="9">
    <w:abstractNumId w:val="2"/>
  </w:num>
  <w:num w:numId="10">
    <w:abstractNumId w:val="9"/>
  </w:num>
  <w:num w:numId="11">
    <w:abstractNumId w:val="18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7"/>
  </w:num>
  <w:num w:numId="17">
    <w:abstractNumId w:val="22"/>
  </w:num>
  <w:num w:numId="18">
    <w:abstractNumId w:val="17"/>
  </w:num>
  <w:num w:numId="19">
    <w:abstractNumId w:val="23"/>
  </w:num>
  <w:num w:numId="20">
    <w:abstractNumId w:val="28"/>
  </w:num>
  <w:num w:numId="21">
    <w:abstractNumId w:val="20"/>
  </w:num>
  <w:num w:numId="22">
    <w:abstractNumId w:val="4"/>
  </w:num>
  <w:num w:numId="23">
    <w:abstractNumId w:val="6"/>
  </w:num>
  <w:num w:numId="24">
    <w:abstractNumId w:val="3"/>
  </w:num>
  <w:num w:numId="25">
    <w:abstractNumId w:val="27"/>
  </w:num>
  <w:num w:numId="26">
    <w:abstractNumId w:val="24"/>
  </w:num>
  <w:num w:numId="27">
    <w:abstractNumId w:val="15"/>
  </w:num>
  <w:num w:numId="28">
    <w:abstractNumId w:val="29"/>
  </w:num>
  <w:num w:numId="29">
    <w:abstractNumId w:val="21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3"/>
    <w:rsid w:val="001F0729"/>
    <w:rsid w:val="00325BEF"/>
    <w:rsid w:val="003A0084"/>
    <w:rsid w:val="006E5A25"/>
    <w:rsid w:val="0074735C"/>
    <w:rsid w:val="00815944"/>
    <w:rsid w:val="008B3260"/>
    <w:rsid w:val="009866AB"/>
    <w:rsid w:val="009F2433"/>
    <w:rsid w:val="00D767E0"/>
    <w:rsid w:val="00E261A9"/>
    <w:rsid w:val="00E41B54"/>
    <w:rsid w:val="00F8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FBA0"/>
  <w15:chartTrackingRefBased/>
  <w15:docId w15:val="{654FBCF7-6632-4A0B-A513-5EA013F7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E0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29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1A9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00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0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767E0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729"/>
    <w:rPr>
      <w:rFonts w:eastAsiaTheme="majorEastAsia" w:cstheme="majorBidi"/>
      <w:b/>
      <w:sz w:val="40"/>
      <w:szCs w:val="26"/>
    </w:rPr>
  </w:style>
  <w:style w:type="paragraph" w:styleId="NoSpacing">
    <w:name w:val="No Spacing"/>
    <w:uiPriority w:val="1"/>
    <w:qFormat/>
    <w:rsid w:val="00D767E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767E0"/>
    <w:pPr>
      <w:numPr>
        <w:numId w:val="6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7E0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767E0"/>
    <w:rPr>
      <w:rFonts w:eastAsiaTheme="majorEastAsia" w:cstheme="majorBid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B201B</dc:creator>
  <cp:keywords/>
  <dc:description/>
  <cp:lastModifiedBy>B201B</cp:lastModifiedBy>
  <cp:revision>34</cp:revision>
  <dcterms:created xsi:type="dcterms:W3CDTF">2025-02-18T06:15:00Z</dcterms:created>
  <dcterms:modified xsi:type="dcterms:W3CDTF">2025-02-18T07:08:00Z</dcterms:modified>
</cp:coreProperties>
</file>