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FC" w:rsidRPr="004D2D57" w:rsidRDefault="005A42FC" w:rsidP="005A42FC">
      <w:pPr>
        <w:jc w:val="center"/>
        <w:rPr>
          <w:rFonts w:asciiTheme="majorHAnsi" w:hAnsiTheme="majorHAnsi" w:cs="Times New Roman"/>
          <w:b/>
          <w:bCs/>
          <w:sz w:val="30"/>
          <w:szCs w:val="28"/>
        </w:rPr>
      </w:pPr>
      <w:r w:rsidRPr="004D2D57">
        <w:rPr>
          <w:rFonts w:asciiTheme="majorHAnsi" w:hAnsiTheme="majorHAnsi" w:cs="Times New Roman"/>
          <w:b/>
          <w:bCs/>
          <w:sz w:val="30"/>
          <w:szCs w:val="28"/>
        </w:rPr>
        <w:t>ACTVITIES (WHAT)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1.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Typing a report.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Eating lunch.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Telling the time.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Cooking.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2.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Getting on a bus.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Waiting for a bus.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Taking a taxi.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Paying a fare.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3.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Painting the office.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Buying a chair.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Opening the window.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Moving furniture.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4.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Drinking coffee.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Buying food.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Sitting at a counter.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Eating ice cream.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5. What is the woman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Paying her fare.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Giving change.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Going to the fair.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Changing her hair. </w:t>
      </w:r>
    </w:p>
    <w:p w:rsidR="00667D95" w:rsidRDefault="00667D95" w:rsidP="005A42FC">
      <w:pPr>
        <w:rPr>
          <w:rFonts w:asciiTheme="majorHAnsi" w:hAnsiTheme="majorHAnsi" w:cs="Times New Roman"/>
          <w:bCs/>
          <w:sz w:val="30"/>
          <w:szCs w:val="28"/>
        </w:rPr>
      </w:pPr>
    </w:p>
    <w:p w:rsidR="00667D95" w:rsidRDefault="00667D95" w:rsidP="005A42FC">
      <w:pPr>
        <w:rPr>
          <w:rFonts w:asciiTheme="majorHAnsi" w:hAnsiTheme="majorHAnsi" w:cs="Times New Roman"/>
          <w:bCs/>
          <w:sz w:val="30"/>
          <w:szCs w:val="28"/>
        </w:rPr>
      </w:pP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lastRenderedPageBreak/>
        <w:t>6. What is the woman going to do?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Drive a car.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Take an elevator.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Wait for a train.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Walk up the stairs.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7.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Running in the park.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Looking for parking.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Walking across the street.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Taking the car to the mechanic.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8. What is the woman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Buying a ticket.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Giving directions.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Going to the bank.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Paying her taxes. </w:t>
      </w:r>
    </w:p>
    <w:p w:rsidR="005A42FC" w:rsidRPr="004D2D57" w:rsidRDefault="005A42FC" w:rsidP="005A42FC">
      <w:pPr>
        <w:rPr>
          <w:rFonts w:asciiTheme="majorHAnsi" w:hAnsiTheme="majorHAnsi" w:cs="Times New Roman"/>
          <w:bCs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t>9. What are the speakers doing?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(A) Buying food.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(B) Getting married.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>(C) Going to a restaurant.</w:t>
      </w:r>
      <w:r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Eating dinner. </w:t>
      </w:r>
    </w:p>
    <w:p w:rsidR="005A42FC" w:rsidRPr="004D2D57" w:rsidRDefault="00C743A1" w:rsidP="005A42FC">
      <w:pPr>
        <w:rPr>
          <w:rFonts w:asciiTheme="majorHAnsi" w:hAnsiTheme="majorHAnsi" w:cs="Times New Roman"/>
          <w:bCs/>
          <w:sz w:val="30"/>
          <w:szCs w:val="28"/>
        </w:rPr>
      </w:pPr>
      <w:r>
        <w:rPr>
          <w:rFonts w:asciiTheme="majorHAnsi" w:hAnsiTheme="majorHAnsi" w:cs="Times New Roman"/>
          <w:bCs/>
          <w:sz w:val="30"/>
          <w:szCs w:val="28"/>
        </w:rPr>
        <w:t xml:space="preserve">10. </w:t>
      </w:r>
      <w:bookmarkStart w:id="0" w:name="_GoBack"/>
      <w:bookmarkEnd w:id="0"/>
      <w:r w:rsidR="005A42FC" w:rsidRPr="004D2D57">
        <w:rPr>
          <w:rFonts w:asciiTheme="majorHAnsi" w:hAnsiTheme="majorHAnsi" w:cs="Times New Roman"/>
          <w:bCs/>
          <w:sz w:val="30"/>
          <w:szCs w:val="28"/>
        </w:rPr>
        <w:t>What is the second man doing?</w:t>
      </w:r>
      <w:r w:rsidR="005A42FC" w:rsidRPr="004D2D57">
        <w:rPr>
          <w:rFonts w:asciiTheme="majorHAnsi" w:hAnsiTheme="majorHAnsi" w:cs="Times New Roman"/>
          <w:bCs/>
          <w:sz w:val="30"/>
          <w:szCs w:val="28"/>
        </w:rPr>
        <w:br/>
        <w:t>(A) Having lunch.</w:t>
      </w:r>
      <w:r w:rsidR="005A42FC" w:rsidRPr="004D2D57">
        <w:rPr>
          <w:rFonts w:asciiTheme="majorHAnsi" w:hAnsiTheme="majorHAnsi" w:cs="Times New Roman"/>
          <w:bCs/>
          <w:sz w:val="30"/>
          <w:szCs w:val="28"/>
        </w:rPr>
        <w:br/>
        <w:t>(B) Comparing watches.</w:t>
      </w:r>
      <w:r w:rsidR="005A42FC" w:rsidRPr="004D2D57">
        <w:rPr>
          <w:rFonts w:asciiTheme="majorHAnsi" w:hAnsiTheme="majorHAnsi" w:cs="Times New Roman"/>
          <w:bCs/>
          <w:sz w:val="30"/>
          <w:szCs w:val="28"/>
        </w:rPr>
        <w:br/>
        <w:t>(C) Leaving for home.</w:t>
      </w:r>
      <w:r w:rsidR="005A42FC" w:rsidRPr="004D2D57">
        <w:rPr>
          <w:rFonts w:asciiTheme="majorHAnsi" w:hAnsiTheme="majorHAnsi" w:cs="Times New Roman"/>
          <w:bCs/>
          <w:sz w:val="30"/>
          <w:szCs w:val="28"/>
        </w:rPr>
        <w:br/>
        <w:t xml:space="preserve">(D) Arriving for a visit. </w:t>
      </w:r>
    </w:p>
    <w:p w:rsidR="00C7703B" w:rsidRPr="004D2D57" w:rsidRDefault="005A42FC" w:rsidP="005A42FC">
      <w:pPr>
        <w:rPr>
          <w:rFonts w:asciiTheme="majorHAnsi" w:hAnsiTheme="majorHAnsi"/>
          <w:sz w:val="30"/>
          <w:szCs w:val="28"/>
        </w:rPr>
      </w:pPr>
      <w:r w:rsidRPr="004D2D57">
        <w:rPr>
          <w:rFonts w:asciiTheme="majorHAnsi" w:hAnsiTheme="majorHAnsi" w:cs="Times New Roman"/>
          <w:bCs/>
          <w:sz w:val="30"/>
          <w:szCs w:val="28"/>
        </w:rPr>
        <w:br/>
      </w:r>
      <w:r w:rsidRPr="004D2D57">
        <w:rPr>
          <w:rFonts w:asciiTheme="majorHAnsi" w:hAnsiTheme="majorHAnsi" w:cs="Times New Roman"/>
          <w:bCs/>
          <w:sz w:val="30"/>
          <w:szCs w:val="28"/>
        </w:rPr>
        <w:br/>
      </w:r>
    </w:p>
    <w:p w:rsidR="005A42FC" w:rsidRPr="004D2D57" w:rsidRDefault="005A42FC">
      <w:pPr>
        <w:rPr>
          <w:rFonts w:asciiTheme="majorHAnsi" w:hAnsiTheme="majorHAnsi"/>
          <w:sz w:val="30"/>
          <w:szCs w:val="28"/>
        </w:rPr>
      </w:pPr>
    </w:p>
    <w:sectPr w:rsidR="005A42FC" w:rsidRPr="004D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0373"/>
    <w:rsid w:val="004D2D57"/>
    <w:rsid w:val="005A42FC"/>
    <w:rsid w:val="00667D95"/>
    <w:rsid w:val="00BB0373"/>
    <w:rsid w:val="00C743A1"/>
    <w:rsid w:val="00C7703B"/>
    <w:rsid w:val="00D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>Grizli777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Mr.HoaToeic</dc:creator>
  <cp:keywords/>
  <dc:description/>
  <cp:lastModifiedBy>MR. HOA</cp:lastModifiedBy>
  <cp:revision>10</cp:revision>
  <dcterms:created xsi:type="dcterms:W3CDTF">2017-12-28T08:07:00Z</dcterms:created>
  <dcterms:modified xsi:type="dcterms:W3CDTF">2020-11-24T16:37:00Z</dcterms:modified>
</cp:coreProperties>
</file>