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SHOPFAST E-COMMERCE PLATFORM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TÀI LIỆU ĐẶC TẢ CƠ SỞ DỮ LIỆU CHI TIẾT (DATABASE SCHEMA SPECIFICATION)</w:t>
      </w:r>
    </w:p>
    <w:p>
      <w:pPr>
        <w:spacing w:after="200"/>
      </w:pPr>
      <w:r>
        <w:rPr>
          <w:rFonts w:ascii="Arial" w:cs="Arial" w:eastAsia="Arial" w:hAnsi="Arial"/>
          <w:b/>
          <w:bCs/>
        </w:rPr>
        <w:t xml:space="preserve">• Dự án: </w:t>
      </w:r>
      <w:r>
        <w:rPr>
          <w:rFonts w:ascii="Arial" w:cs="Arial" w:eastAsia="Arial" w:hAnsi="Arial"/>
        </w:rPr>
        <w:t xml:space="preserve">ShopFast - Sàn thương mại điện tử hiệu năng cao (Module 6 Defense Case Study)
</w:t>
      </w:r>
      <w:r>
        <w:rPr>
          <w:rFonts w:ascii="Arial" w:cs="Arial" w:eastAsia="Arial" w:hAnsi="Arial"/>
          <w:b/>
          <w:bCs/>
        </w:rPr>
        <w:t xml:space="preserve">• Hệ quản trị CSDL: </w:t>
      </w:r>
      <w:r>
        <w:rPr>
          <w:rFonts w:ascii="Arial" w:cs="Arial" w:eastAsia="Arial" w:hAnsi="Arial"/>
        </w:rPr>
        <w:t xml:space="preserve">PostgreSQL 16/17 (Chạy cục bộ qua Laragon / Docker)
</w:t>
      </w:r>
      <w:r>
        <w:rPr>
          <w:rFonts w:ascii="Arial" w:cs="Arial" w:eastAsia="Arial" w:hAnsi="Arial"/>
          <w:b/>
          <w:bCs/>
        </w:rPr>
        <w:t xml:space="preserve">• Công nghệ ORM: </w:t>
      </w:r>
      <w:r>
        <w:rPr>
          <w:rFonts w:ascii="Arial" w:cs="Arial" w:eastAsia="Arial" w:hAnsi="Arial"/>
        </w:rPr>
        <w:t xml:space="preserve">Prisma ORM 6.4 (Type-Safe, Tối ưu Index cho Caching &amp; AI Tool Use)
</w:t>
      </w:r>
      <w:r>
        <w:rPr>
          <w:rFonts w:ascii="Arial" w:cs="Arial" w:eastAsia="Arial" w:hAnsi="Arial"/>
          <w:b/>
          <w:bCs/>
        </w:rPr>
        <w:t xml:space="preserve">• Tổng số bảng: </w:t>
      </w:r>
      <w:r>
        <w:rPr>
          <w:rFonts w:ascii="Arial" w:cs="Arial" w:eastAsia="Arial" w:hAnsi="Arial"/>
        </w:rPr>
        <w:t xml:space="preserve">11 Bảng dữ liệu chuẩn hóa quan hệ thực thể (ERD)
</w:t>
      </w:r>
    </w:p>
    <w:p>
      <w:pPr>
        <w:spacing w:after="300"/>
        <w:jc w:val="center"/>
      </w:pPr>
      <w:r>
        <w:t xml:space="preserve">_________________________________________________________________________________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 Bảng users (Quản lý Người Dùng &amp; Phân Quyền - F06, F03)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Lưu trữ tài khoản, mật khẩu băm, phân quyền 4 vai trò và hỗ trợ chặn dò mật khẩu Brute-Force.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805"/>
        <w:gridCol w:w="1986"/>
        <w:gridCol w:w="3249"/>
      </w:tblGrid>
      <w:tr>
        <w:trPr>
          <w:tblHeader/>
        </w:trPr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Tên Cột (Column)</w:t>
            </w:r>
          </w:p>
        </w:tc>
        <w:tc>
          <w:tcPr>
            <w:tcW w:type="pct" w:w="10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Kiểu Dữ Liệu</w:t>
            </w:r>
          </w:p>
        </w:tc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Ràng Buộc (Constraints)</w:t>
            </w:r>
          </w:p>
        </w:tc>
        <w:tc>
          <w:tcPr>
            <w:tcW w:type="pct" w:w="18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Mô Tả &amp; Ý Nghĩa Nghiệp Vụ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 (String)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PK, Default UUID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Mã định danh duy nhất của người dùng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VARCHAR(255)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UNIQUE, NOT NULL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Địa chỉ email dùng để đăng nhập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passwordHash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VARCHAR(255)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Mật khẩu đã băm bằng thuật toán bcrypt (10 vòng)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fullName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VARCHAR(100)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Họ và tên đầy đủ của người dùng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phone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VARCHAR(20)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NULLABLE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Số điện thoại liên hệ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ENUM (UserRole)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Default CUSTOMER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4 vai trò: CUSTOMER, SUPPORT_AGENT, WAREHOUSE_STAFF, ADMIN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isActive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BOOLEAN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Default TRUE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Trạng thái hoạt động của tài khoản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failedLoginCount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INTEGER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Default 0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Đếm số lần đăng nhập sai liên tiếp (Chống Brute-force F03)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lockedUntil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TIMESTAMP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NULLABLE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Mốc thời gian hết hạn khóa tài khoản (khóa 15 phút nếu sai 5 lần)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createdAt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TIMESTAMP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Thời điểm tạo tài khoản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updatedAt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TIMESTAMP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Thời điểm cập nhật tài khoản gần nhất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 Bảng categories (Danh Mục Sản Phẩm - F06)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Phân loại các nhóm sản phẩm trong sàn thương mại điện tử, hỗ trợ phân cấp cây cha - con.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805"/>
        <w:gridCol w:w="1986"/>
        <w:gridCol w:w="3249"/>
      </w:tblGrid>
      <w:tr>
        <w:trPr>
          <w:tblHeader/>
        </w:trPr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Tên Cột (Column)</w:t>
            </w:r>
          </w:p>
        </w:tc>
        <w:tc>
          <w:tcPr>
            <w:tcW w:type="pct" w:w="10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Kiểu Dữ Liệu</w:t>
            </w:r>
          </w:p>
        </w:tc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Ràng Buộc (Constraints)</w:t>
            </w:r>
          </w:p>
        </w:tc>
        <w:tc>
          <w:tcPr>
            <w:tcW w:type="pct" w:w="18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Mô Tả &amp; Ý Nghĩa Nghiệp Vụ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 (String)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PK, Default UUID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Mã định danh duy nhất của danh mục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name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VARCHAR(100)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Tên danh mục (ví dụ: Điện Thoại &amp; Tablet)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slug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VARCHAR(120)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UNIQUE, NOT NULL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Đường dẫn URL thân thiện chuẩn SEO (dien-thoai-tablet)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TEXT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NULLABLE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Mô tả chi tiết danh mục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parentId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FK -&gt; categories(id), NULLABLE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ID danh mục cha (nếu là danh mục con)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createdAt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TIMESTAMP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Thời điểm tạo danh mục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updatedAt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TIMESTAMP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Thời điểm cập nhật gần nhất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 Bảng products (Sản Phẩm &amp; Kho - F06, F04 Caching, F01 AI Check Stock)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Lưu trữ thông tin chi tiết từng sản phẩm, giá bán, số lượng tồn kho và mã SKU để AI tra cứu.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805"/>
        <w:gridCol w:w="1986"/>
        <w:gridCol w:w="3249"/>
      </w:tblGrid>
      <w:tr>
        <w:trPr>
          <w:tblHeader/>
        </w:trPr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Tên Cột (Column)</w:t>
            </w:r>
          </w:p>
        </w:tc>
        <w:tc>
          <w:tcPr>
            <w:tcW w:type="pct" w:w="10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Kiểu Dữ Liệu</w:t>
            </w:r>
          </w:p>
        </w:tc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Ràng Buộc (Constraints)</w:t>
            </w:r>
          </w:p>
        </w:tc>
        <w:tc>
          <w:tcPr>
            <w:tcW w:type="pct" w:w="18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Mô Tả &amp; Ý Nghĩa Nghiệp Vụ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 (String)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PK, Default UUID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Mã định danh duy nhất của sản phẩm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sku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VARCHAR(50)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UNIQUE, NOT NULL, INDEX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Mã kho (Stock Keeping Unit), dùng cho AI Agent tra tồn kho (F01)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name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VARCHAR(255)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Tên sản phẩm hiển thị trên sàn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slug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VARCHAR(280)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UNIQUE, NOT NULL, INDEX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Đường dẫn URL chi tiết sản phẩm chuẩn SEO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TEXT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NULLABLE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Mô tả chi tiết tính năng sản phẩm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price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DECIMAL(12,2)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INDEX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Giá bán hiện tại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originalPrice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DECIMAL(12,2)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NULLABLE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Giá niêm yết ban đầu (dùng tính % giảm giá)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stock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INTEGER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Default 0, INDEX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Số lượng tồn kho thực tế (Kiểm tra chống oversell F06)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brand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VARCHAR(100)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NULLABLE, INDEX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Thương hiệu sản xuất (Apple, Samsung, Sony...)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images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TEXT[]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Default {}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Mảng danh sách các đường dẫn link ảnh sản phẩm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categoryId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FK -&gt; categories(id), NOT NULL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Thuộc về danh mục nào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isActive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BOOLEAN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Default TRUE, INDEX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Trạng thái đang mở bán (true) hoặc ẩn (false)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createdAt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TIMESTAMP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Thời điểm tạo sản phẩm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updatedAt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TIMESTAMP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Thời điểm cập nhật giá/kho gần nhất (kích hoạt xóa Cache F04)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 Bảng carts &amp; cart_items (Giỏ Hàng Người Dùng - F06)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Lưu trữ giỏ hàng và danh sách sản phẩm khách hàng đang chuẩn bị mua sắm.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805"/>
        <w:gridCol w:w="1986"/>
        <w:gridCol w:w="3249"/>
      </w:tblGrid>
      <w:tr>
        <w:trPr>
          <w:tblHeader/>
        </w:trPr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Tên Cột (Column)</w:t>
            </w:r>
          </w:p>
        </w:tc>
        <w:tc>
          <w:tcPr>
            <w:tcW w:type="pct" w:w="10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Kiểu Dữ Liệu</w:t>
            </w:r>
          </w:p>
        </w:tc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Ràng Buộc (Constraints)</w:t>
            </w:r>
          </w:p>
        </w:tc>
        <w:tc>
          <w:tcPr>
            <w:tcW w:type="pct" w:w="18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Mô Tả &amp; Ý Nghĩa Nghiệp Vụ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carts.id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PK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Mã định danh giỏ hàng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carts.userId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FK -&gt; users(id), UNIQUE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Mỗi người dùng sở hữu duy nhất 1 giỏ hàng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cart_items.id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PK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Mã chi tiết từng mục trong giỏ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cart_items.cartId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FK -&gt; carts(id)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Thuộc về giỏ hàng nào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cart_items.productId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FK -&gt; products(id)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Sản phẩm được chọn mua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cart_items.quantity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INTEGER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Default 1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Số lượng chọn mua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5. Bảng orders (Đơn Hàng Tổng - F06, F02 Realtime, F05 Background Job)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Bảng trung tâm lưu trữ thông tin đơn hàng, trạng thái thanh toán, địa chỉ nhận và tổng tiền.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805"/>
        <w:gridCol w:w="1986"/>
        <w:gridCol w:w="3249"/>
      </w:tblGrid>
      <w:tr>
        <w:trPr>
          <w:tblHeader/>
        </w:trPr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Tên Cột (Column)</w:t>
            </w:r>
          </w:p>
        </w:tc>
        <w:tc>
          <w:tcPr>
            <w:tcW w:type="pct" w:w="10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Kiểu Dữ Liệu</w:t>
            </w:r>
          </w:p>
        </w:tc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Ràng Buộc (Constraints)</w:t>
            </w:r>
          </w:p>
        </w:tc>
        <w:tc>
          <w:tcPr>
            <w:tcW w:type="pct" w:w="18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Mô Tả &amp; Ý Nghĩa Nghiệp Vụ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 (String)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PK, Default UUID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Mã định danh đơn hàng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orderNumber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VARCHAR(30)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UNIQUE, NOT NULL, INDEX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Mã đơn thân thiện (SF20261028001) để khách &amp; AI tra cứu (F01)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userId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FK -&gt; users(id), NOT NULL, INDEX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Khách hàng đặt đơn hàng này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ENUM (OrderStatus)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Default PENDING, INDEX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PENDING, CONFIRMED, PACKING, SHIPPING, DELIVERED, CANCELLED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paymentStatus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ENUM (PaymentStatus)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Default UNPAID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UNPAID, PAID, REFUNDED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paymentMethod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VARCHAR(30)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Default COD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Phương thức thanh toán: COD, BANK_TRANSFER...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subtotal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DECIMAL(12,2)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Tổng tiền hàng trước phí vận chuyển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shippingFee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DECIMAL(12,2)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Default 0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Phí vận chuyển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totalAmount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DECIMAL(12,2)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Tổng số tiền khách phải thanh toán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receiverName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VARCHAR(100)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Họ tên người nhận hàng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receiverPhone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VARCHAR(20)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Số điện thoại nhận hàng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shippingAddress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TEXT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Địa chỉ giao hàng chi tiết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notes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TEXT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NULLABLE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Ghi chú đơn hàng của khách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createdAt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TIMESTAMP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Default NOW(), INDEX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Thời điểm tạo đơn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updatedAt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TIMESTAMP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Thời điểm cập nhật đơn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6. Bảng order_items (Chi Tiết Sản Phẩm Trong Đơn - F06)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Lưu trữ snapshot giá và thông tin sản phẩm tại thời điểm mua (không bị đổi khi sản phẩm đổi giá).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805"/>
        <w:gridCol w:w="1986"/>
        <w:gridCol w:w="3249"/>
      </w:tblGrid>
      <w:tr>
        <w:trPr>
          <w:tblHeader/>
        </w:trPr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Tên Cột (Column)</w:t>
            </w:r>
          </w:p>
        </w:tc>
        <w:tc>
          <w:tcPr>
            <w:tcW w:type="pct" w:w="10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Kiểu Dữ Liệu</w:t>
            </w:r>
          </w:p>
        </w:tc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Ràng Buộc (Constraints)</w:t>
            </w:r>
          </w:p>
        </w:tc>
        <w:tc>
          <w:tcPr>
            <w:tcW w:type="pct" w:w="18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Mô Tả &amp; Ý Nghĩa Nghiệp Vụ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PK, Default UUID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Mã dòng chi tiết đơn hàng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orderId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FK -&gt; orders(id), NOT NULL, INDEX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Thuộc về đơn hàng nào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productId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FK -&gt; products(id), NOT NULL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Mã sản phẩm tương ứng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productName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VARCHAR(255)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Snapshot tên sản phẩm tại lúc đặt hàng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sku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VARCHAR(50)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Snapshot mã SKU lúc đặt hàng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price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DECIMAL(12,2)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Giá bán tại thời điểm đặt hàng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quantity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INTEGER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Số lượng mua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totalPrice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DECIMAL(12,2)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Thành tiền = price * quantity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 Bảng order_status_histories (Lịch Sử Trạng Thái Đơn - F02 Realtime Tracking)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Lưu từng sự kiện thay đổi trạng thái đơn để hiển thị dòng thời gian Realtime và kiểm toán.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805"/>
        <w:gridCol w:w="1986"/>
        <w:gridCol w:w="3249"/>
      </w:tblGrid>
      <w:tr>
        <w:trPr>
          <w:tblHeader/>
        </w:trPr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Tên Cột (Column)</w:t>
            </w:r>
          </w:p>
        </w:tc>
        <w:tc>
          <w:tcPr>
            <w:tcW w:type="pct" w:w="10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Kiểu Dữ Liệu</w:t>
            </w:r>
          </w:p>
        </w:tc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Ràng Buộc (Constraints)</w:t>
            </w:r>
          </w:p>
        </w:tc>
        <w:tc>
          <w:tcPr>
            <w:tcW w:type="pct" w:w="18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Mô Tả &amp; Ý Nghĩa Nghiệp Vụ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PK, Default UUID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Mã sự kiện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orderId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FK -&gt; orders(id), NOT NULL, INDEX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Đơn hàng xảy ra sự kiện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fromStatus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ENUM (OrderStatus)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NULLABLE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Trạng thái trước khi đổi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toStatus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ENUM (OrderStatus)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Trạng thái mới chuyển sang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note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TEXT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NULLABLE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Ghi chú (ví dụ: "Giao bưu tá Viettel Post")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updatedById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FK -&gt; users(id), NULLABLE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Nhân viên kho hoặc hệ thống thực hiện đổi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createdAt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TIMESTAMP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Thời gian chính xác sự kiện diễn ra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 Bảng tickets &amp; ticket_messages (Ticket Hỗ Trợ &amp; Trợ Lý AI - F01)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Quản lý khiếu nại, phân loại tự động bởi AI và lưu vết lịch sử gọi Tool tra cứu của AI Agent.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805"/>
        <w:gridCol w:w="1986"/>
        <w:gridCol w:w="3249"/>
      </w:tblGrid>
      <w:tr>
        <w:trPr>
          <w:tblHeader/>
        </w:trPr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Tên Cột (Column)</w:t>
            </w:r>
          </w:p>
        </w:tc>
        <w:tc>
          <w:tcPr>
            <w:tcW w:type="pct" w:w="10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Kiểu Dữ Liệu</w:t>
            </w:r>
          </w:p>
        </w:tc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Ràng Buộc (Constraints)</w:t>
            </w:r>
          </w:p>
        </w:tc>
        <w:tc>
          <w:tcPr>
            <w:tcW w:type="pct" w:w="18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Mô Tả &amp; Ý Nghĩa Nghiệp Vụ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tickets.id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PK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Mã định danh ticket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tickets.ticketNumber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VARCHAR(30)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UNIQUE, INDEX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Mã ticket thân thiện (TK-20261028-01)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tickets.userId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FK -&gt; users(id)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Khách hàng mở ticket yêu cầu hỗ trợ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tickets.title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VARCHAR(255)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Tiêu đề vấn đề cần giải quyết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tickets.category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ENUM (TicketCategory)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Default OTHER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AI tự động phân loại: ORDER_INQUIRY, INVENTORY_CHECK, COMPLAINT...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tickets.status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ENUM (TicketStatus)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Default OPEN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Trạng thái: OPEN, IN_PROGRESS, RESOLVED, CLOSED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tickets.priority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ENUM (TicketPriority)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Default MEDIUM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Mức độ ưu tiên: LOW, MEDIUM, HIGH, URGENT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tickets.assignedToId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FK -&gt; users(id), NULLABLE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Nhân viên CSKH tiếp nhận (nếu chuyển từ AI sang người)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ticket_messages.id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PK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Mã tin nhắn chat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ticket_messages.senderType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ENUM (SenderType)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Người gửi: CUSTOMER, AI_AGENT, SUPPORT_AGENT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ticket_messages.content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TEXT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Nội dung tin nhắn trao đổi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ticket_messages.toolCalls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JSONB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NULLABLE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Lưu tham số và kết quả AI gọi Tool thật (F01 Tool Use)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ticket_messages.requiresHumanConfirm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BOOLEAN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Default FALSE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Cờ đánh dấu thao tác ghi cần xác nhận bởi con người (F01)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9. Bảng idempotency_keys (Bảo Vệ Tính Bất Biến Hàng Đợi - F05 Queue)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Ngăn chặn gửi trùng email hoặc nhân đôi tác vụ ngầm khi worker hàng đợi BullMQ retry nhiều lần.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805"/>
        <w:gridCol w:w="1986"/>
        <w:gridCol w:w="3249"/>
      </w:tblGrid>
      <w:tr>
        <w:trPr>
          <w:tblHeader/>
        </w:trPr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Tên Cột (Column)</w:t>
            </w:r>
          </w:p>
        </w:tc>
        <w:tc>
          <w:tcPr>
            <w:tcW w:type="pct" w:w="10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Kiểu Dữ Liệu</w:t>
            </w:r>
          </w:p>
        </w:tc>
        <w:tc>
          <w:tcPr>
            <w:tcW w:type="pct" w:w="11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Ràng Buộc (Constraints)</w:t>
            </w:r>
          </w:p>
        </w:tc>
        <w:tc>
          <w:tcPr>
            <w:tcW w:type="pct" w:w="1800"/>
            <w:shd w:fill="1E40A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Mô Tả &amp; Ý Nghĩa Nghiệp Vụ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UUID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PK, Default UUID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Mã khóa định danh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key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VARCHAR(150)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UNIQUE, NOT NULL, INDEX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Chuỗi khóa duy nhất (ví dụ: email_order_SF20261028001)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jobType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VARCHAR(50)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Loại tác vụ: SEND_EMAIL_CONFIRMATION, GENERATE_INVOICE...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VARCHAR(30)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Trạng thái: PROCESSING, COMPLETED, FAILED</w:t>
            </w:r>
          </w:p>
        </w:tc>
      </w:tr>
      <w:tr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response</w:t>
            </w:r>
          </w:p>
        </w:tc>
        <w:tc>
          <w:tcPr>
            <w:tcW w:type="pct" w:w="10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JSONB</w:t>
            </w:r>
          </w:p>
        </w:tc>
        <w:tc>
          <w:tcPr>
            <w:tcW w:type="pct" w:w="11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NULLABLE</w:t>
            </w:r>
          </w:p>
        </w:tc>
        <w:tc>
          <w:tcPr>
            <w:tcW w:type="pct" w:w="1800"/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Kết quả xử lý thành công trả về của tác vụ</w:t>
            </w:r>
          </w:p>
        </w:tc>
      </w:tr>
      <w:tr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createdAt</w:t>
            </w:r>
          </w:p>
        </w:tc>
        <w:tc>
          <w:tcPr>
            <w:tcW w:type="pct" w:w="10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338CA"/>
                <w:sz w:val="19"/>
                <w:szCs w:val="19"/>
              </w:rPr>
              <w:t xml:space="preserve">TIMESTAMP</w:t>
            </w:r>
          </w:p>
        </w:tc>
        <w:tc>
          <w:tcPr>
            <w:tcW w:type="pct" w:w="11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pct" w:w="1800"/>
            <w:shd w:fill="F8FAF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Thời điểm ghi nhận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2026-10-29T03:05:46.540Z</dcterms:created>
  <dcterms:modified xsi:type="dcterms:W3CDTF">2026-10-29T03:05:46.541Z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