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 tạo tài khoản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570"/>
        <w:tblGridChange w:id="0">
          <w:tblGrid>
            <w:gridCol w:w="2175"/>
            <w:gridCol w:w="65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quản lý, tôi muốn đăng ký tài khoản cho nhân viên mới vào công 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đăng nhập vào hệ thống và chọn chức năng tạo tài khoản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10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Quản lý phải có kết nối mạng và đã đăng nhập vào hệ thống thành công theo tài khoản đã có</w:t>
            </w:r>
          </w:p>
          <w:p w:rsidR="00000000" w:rsidDel="00000000" w:rsidP="00000000" w:rsidRDefault="00000000" w:rsidRPr="00000000" w14:paraId="00000011">
            <w:pPr>
              <w:spacing w:before="100" w:line="276" w:lineRule="auto"/>
              <w:ind w:left="8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10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tạo được tài khoản cho nhân viên mới vào công ty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nhân viên mới được lưu vào trong hệ thống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  <w:tab/>
              <w:t xml:space="preserve">Quản lý chọn lệnh thêm mới nhân viên</w:t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</w:t>
              <w:tab/>
              <w:t xml:space="preserve">Quản lý nhập thông tin đăng kí của nhân viên</w:t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</w:t>
              <w:tab/>
              <w:t xml:space="preserve">Hệ thống kiểm tra thông tin đã đăng ký</w:t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</w:t>
              <w:tab/>
              <w:t xml:space="preserve">Quản lý chọn vai trò của nhân viên</w:t>
            </w:r>
          </w:p>
          <w:p w:rsidR="00000000" w:rsidDel="00000000" w:rsidP="00000000" w:rsidRDefault="00000000" w:rsidRPr="00000000" w14:paraId="0000001A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</w:t>
              <w:tab/>
              <w:t xml:space="preserve">Quản lý chọn lệnh tạo tài khoản</w:t>
            </w:r>
          </w:p>
          <w:p w:rsidR="00000000" w:rsidDel="00000000" w:rsidP="00000000" w:rsidRDefault="00000000" w:rsidRPr="00000000" w14:paraId="0000001B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</w:t>
              <w:tab/>
              <w:t xml:space="preserve">Hệ thống lưu thông tin tài khoản mới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2a. Nếu thông tin đăng ký nhập chưa đầy đủ, hiển thị thông báo “Chưa nhập đủ thông tin” và kết thúc</w:t>
            </w:r>
          </w:p>
          <w:p w:rsidR="00000000" w:rsidDel="00000000" w:rsidP="00000000" w:rsidRDefault="00000000" w:rsidRPr="00000000" w14:paraId="00000020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3a. Nếu thông tin nhập chưa hợp lệ, hiển thị thông báo “Lỗi thông tin” và kết thúc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 Chấm công: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570"/>
        <w:tblGridChange w:id="0">
          <w:tblGrid>
            <w:gridCol w:w="2175"/>
            <w:gridCol w:w="65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chấm công nhân viên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quản lý, tôi muốn quản lý chấm công của tất cả nhân viên của quán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lý, nhân viên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before="10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đăng nhập vào hệ thống và chọn chức năng chấm công nhân viên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hd w:fill="ffffff" w:val="clear"/>
              <w:spacing w:after="0" w:afterAutospacing="0" w:before="60" w:line="276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Nhân viên phải được đăng ký trong hệ thống.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Quản lý phải có kết nối mạng và đã đăng nhập vào hệ thống thành công theo tài khoản đã có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Dữ liệu chấm công được cập nhật trong hệ thống.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Quản lý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chức năng quản lý chấm công.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Hệ thống hiển thị danh sách các nhân viên và thông tin chấm công của họ.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Quản lý chọn nhân viên cần kiểm tra/chỉnh sửa chấm công.</w:t>
            </w:r>
          </w:p>
          <w:p w:rsidR="00000000" w:rsidDel="00000000" w:rsidP="00000000" w:rsidRDefault="00000000" w:rsidRPr="00000000" w14:paraId="0000003C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4.Hệ thống hiển thị chi tiết chấm công của nhân viên đó.</w:t>
            </w:r>
          </w:p>
          <w:p w:rsidR="00000000" w:rsidDel="00000000" w:rsidP="00000000" w:rsidRDefault="00000000" w:rsidRPr="00000000" w14:paraId="0000003D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5..Quản lý kiểm tra và xác nhận thông tin chấm công, có thể chỉnh sửa nếu cần.</w:t>
            </w:r>
          </w:p>
          <w:p w:rsidR="00000000" w:rsidDel="00000000" w:rsidP="00000000" w:rsidRDefault="00000000" w:rsidRPr="00000000" w14:paraId="0000003E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6.Hệ thống cập nhật thông tin chấm công sau khi quản lí hoàn tất kiểm tra và xác nhận.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100" w:line="276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2a. Nếu nhân viên không có trong hệ thống chấm công, hiển thị thông báo” Nhân viên này không tồn tại” và kết thúc </w:t>
            </w:r>
          </w:p>
          <w:p w:rsidR="00000000" w:rsidDel="00000000" w:rsidP="00000000" w:rsidRDefault="00000000" w:rsidRPr="00000000" w14:paraId="00000044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6a.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Dữ liệu chấm công phải được bảo mật và chỉ có quản lý có quyền truy cập.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Hệ thống phải có khả năng xử lí đồng thời nhiều yêu cầu từ các quản lí.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Thời gian phản hồi của hệ thống phải nhanh chóng để đảm bảo tính chính xác của dữ liệu chấm công.</w:t>
            </w:r>
          </w:p>
          <w:p w:rsidR="00000000" w:rsidDel="00000000" w:rsidP="00000000" w:rsidRDefault="00000000" w:rsidRPr="00000000" w14:paraId="0000004A">
            <w:pPr>
              <w:spacing w:before="10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